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128F" w:rsidRDefault="00DB05BC">
      <w:r>
        <w:t xml:space="preserve">Rita </w:t>
      </w:r>
      <w:proofErr w:type="spellStart"/>
      <w:r>
        <w:t>Kerbage</w:t>
      </w:r>
      <w:proofErr w:type="spellEnd"/>
    </w:p>
    <w:p w:rsidR="00DB05BC" w:rsidRDefault="00DB05BC">
      <w:r>
        <w:t>10-06-1980</w:t>
      </w:r>
    </w:p>
    <w:p w:rsidR="00DB05BC" w:rsidRDefault="00DB05BC"/>
    <w:p w:rsidR="00DB05BC" w:rsidRDefault="00DB05BC">
      <w:r>
        <w:t>PMH/PSH: tonsillectomy, 2 c-sections, Kidney stones, hysteroscopy</w:t>
      </w:r>
    </w:p>
    <w:p w:rsidR="00DB05BC" w:rsidRDefault="00DB05BC">
      <w:r>
        <w:t>Meds: none</w:t>
      </w:r>
    </w:p>
    <w:p w:rsidR="00DB05BC" w:rsidRDefault="00DB05BC">
      <w:r>
        <w:t>All: benzoate (component of cosmetic creams), urticaria</w:t>
      </w:r>
    </w:p>
    <w:p w:rsidR="00DB05BC" w:rsidRDefault="00DB05BC">
      <w:r>
        <w:t xml:space="preserve">Smoker: Yes, </w:t>
      </w:r>
      <w:proofErr w:type="spellStart"/>
      <w:r>
        <w:t>arguilé</w:t>
      </w:r>
      <w:proofErr w:type="spellEnd"/>
    </w:p>
    <w:p w:rsidR="00DB05BC" w:rsidRDefault="00DB05BC">
      <w:r>
        <w:t>Alcohol socially</w:t>
      </w:r>
    </w:p>
    <w:p w:rsidR="00DB05BC" w:rsidRDefault="00DB05BC"/>
    <w:p w:rsidR="00DB05BC" w:rsidRDefault="00DB05BC">
      <w:r>
        <w:t xml:space="preserve">She had an episode of suppurative otitis media back in </w:t>
      </w:r>
      <w:proofErr w:type="spellStart"/>
      <w:r>
        <w:t>mid august</w:t>
      </w:r>
      <w:proofErr w:type="spellEnd"/>
      <w:r>
        <w:t xml:space="preserve"> when she came back from a travel in Turkey. She did not scuba dive or go into too much altitude. She took 2 weeks </w:t>
      </w:r>
      <w:proofErr w:type="spellStart"/>
      <w:r>
        <w:t>augmentin</w:t>
      </w:r>
      <w:proofErr w:type="spellEnd"/>
      <w:r>
        <w:t xml:space="preserve"> with improvement of her pain and she also took desloratadine and </w:t>
      </w:r>
      <w:proofErr w:type="spellStart"/>
      <w:r>
        <w:t>tabunex</w:t>
      </w:r>
      <w:proofErr w:type="spellEnd"/>
      <w:r>
        <w:t>. She however still feels her ears are plugged.</w:t>
      </w:r>
    </w:p>
    <w:p w:rsidR="00DB05BC" w:rsidRDefault="00DB05BC"/>
    <w:p w:rsidR="000F480C" w:rsidRDefault="000F480C">
      <w:r>
        <w:t>On exam:</w:t>
      </w:r>
    </w:p>
    <w:p w:rsidR="000F480C" w:rsidRDefault="000F480C">
      <w:r>
        <w:t>Bilateral serous otitis media</w:t>
      </w:r>
    </w:p>
    <w:p w:rsidR="000F480C" w:rsidRDefault="000F480C"/>
    <w:p w:rsidR="000F480C" w:rsidRDefault="000F480C"/>
    <w:p w:rsidR="000F480C" w:rsidRDefault="000F480C">
      <w:r>
        <w:t>Nasonex</w:t>
      </w:r>
    </w:p>
    <w:p w:rsidR="000F480C" w:rsidRDefault="000F480C">
      <w:proofErr w:type="spellStart"/>
      <w:r>
        <w:t>Respimer</w:t>
      </w:r>
      <w:proofErr w:type="spellEnd"/>
    </w:p>
    <w:p w:rsidR="000F480C" w:rsidRDefault="000F480C">
      <w:proofErr w:type="spellStart"/>
      <w:r>
        <w:t>Otrivin</w:t>
      </w:r>
      <w:proofErr w:type="spellEnd"/>
    </w:p>
    <w:p w:rsidR="000F480C" w:rsidRDefault="000F480C">
      <w:bookmarkStart w:id="0" w:name="_GoBack"/>
      <w:bookmarkEnd w:id="0"/>
    </w:p>
    <w:p w:rsidR="00DB05BC" w:rsidRDefault="00DB05BC"/>
    <w:sectPr w:rsidR="00DB0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5BC"/>
    <w:rsid w:val="000F480C"/>
    <w:rsid w:val="009C010F"/>
    <w:rsid w:val="00C35093"/>
    <w:rsid w:val="00C726A2"/>
    <w:rsid w:val="00DB05BC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73CB2"/>
  <w15:chartTrackingRefBased/>
  <w15:docId w15:val="{5B0877E5-0FAF-4442-A856-FCE74E70E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2018-10-27T12:09:00Z</dcterms:created>
  <dcterms:modified xsi:type="dcterms:W3CDTF">2018-10-27T12:33:00Z</dcterms:modified>
</cp:coreProperties>
</file>