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67A9F" w14:textId="77777777" w:rsidR="009F717F" w:rsidRDefault="009F717F" w:rsidP="009F717F">
      <w:pPr>
        <w:pStyle w:val="Ttulo1"/>
      </w:pPr>
      <w:bookmarkStart w:id="0" w:name="_Toc208856022"/>
      <w:bookmarkStart w:id="1" w:name="_Toc208857185"/>
      <w:proofErr w:type="gramStart"/>
      <w:r>
        <w:t>ANEXO :</w:t>
      </w:r>
      <w:proofErr w:type="gramEnd"/>
      <w:r>
        <w:t xml:space="preserve"> MANUAL DE USUARIO</w:t>
      </w:r>
      <w:bookmarkEnd w:id="1"/>
    </w:p>
    <w:p w14:paraId="39BB7B0E" w14:textId="77777777" w:rsidR="009F717F" w:rsidRDefault="009F717F">
      <w:pPr>
        <w:rPr>
          <w:rFonts w:asciiTheme="majorHAnsi" w:eastAsiaTheme="majorEastAsia" w:hAnsiTheme="majorHAnsi" w:cstheme="majorBidi"/>
          <w:color w:val="0F4761" w:themeColor="accent1" w:themeShade="BF"/>
          <w:sz w:val="40"/>
          <w:szCs w:val="40"/>
        </w:rPr>
      </w:pPr>
      <w:r>
        <w:br w:type="page"/>
      </w:r>
    </w:p>
    <w:sdt>
      <w:sdtPr>
        <w:id w:val="2035142772"/>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5ADBAE5F" w14:textId="5A3EF76C" w:rsidR="009F717F" w:rsidRDefault="009F717F">
          <w:pPr>
            <w:pStyle w:val="TtuloTDC"/>
          </w:pPr>
          <w:r>
            <w:t>Contenido</w:t>
          </w:r>
        </w:p>
        <w:p w14:paraId="067E4E01" w14:textId="29E6F09C" w:rsidR="009F717F" w:rsidRDefault="009F717F">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08857185" w:history="1">
            <w:r w:rsidRPr="00D1160D">
              <w:rPr>
                <w:rStyle w:val="Hipervnculo"/>
                <w:noProof/>
              </w:rPr>
              <w:t>ANEXO : MANUAL DE USUARIO</w:t>
            </w:r>
            <w:r>
              <w:rPr>
                <w:noProof/>
                <w:webHidden/>
              </w:rPr>
              <w:tab/>
            </w:r>
            <w:r>
              <w:rPr>
                <w:noProof/>
                <w:webHidden/>
              </w:rPr>
              <w:fldChar w:fldCharType="begin"/>
            </w:r>
            <w:r>
              <w:rPr>
                <w:noProof/>
                <w:webHidden/>
              </w:rPr>
              <w:instrText xml:space="preserve"> PAGEREF _Toc208857185 \h </w:instrText>
            </w:r>
            <w:r>
              <w:rPr>
                <w:noProof/>
                <w:webHidden/>
              </w:rPr>
            </w:r>
            <w:r>
              <w:rPr>
                <w:noProof/>
                <w:webHidden/>
              </w:rPr>
              <w:fldChar w:fldCharType="separate"/>
            </w:r>
            <w:r>
              <w:rPr>
                <w:noProof/>
                <w:webHidden/>
              </w:rPr>
              <w:t>1</w:t>
            </w:r>
            <w:r>
              <w:rPr>
                <w:noProof/>
                <w:webHidden/>
              </w:rPr>
              <w:fldChar w:fldCharType="end"/>
            </w:r>
          </w:hyperlink>
        </w:p>
        <w:p w14:paraId="3683208E" w14:textId="4C70C062" w:rsidR="009F717F" w:rsidRDefault="009F717F">
          <w:pPr>
            <w:pStyle w:val="TDC1"/>
            <w:tabs>
              <w:tab w:val="right" w:leader="dot" w:pos="8494"/>
            </w:tabs>
            <w:rPr>
              <w:rFonts w:eastAsiaTheme="minorEastAsia"/>
              <w:noProof/>
              <w:sz w:val="24"/>
              <w:szCs w:val="24"/>
              <w:lang w:eastAsia="es-ES"/>
            </w:rPr>
          </w:pPr>
          <w:hyperlink w:anchor="_Toc208857186" w:history="1">
            <w:r w:rsidRPr="00D1160D">
              <w:rPr>
                <w:rStyle w:val="Hipervnculo"/>
                <w:noProof/>
              </w:rPr>
              <w:t>MANUAL DE USUARIO</w:t>
            </w:r>
            <w:r>
              <w:rPr>
                <w:noProof/>
                <w:webHidden/>
              </w:rPr>
              <w:tab/>
            </w:r>
            <w:r>
              <w:rPr>
                <w:noProof/>
                <w:webHidden/>
              </w:rPr>
              <w:fldChar w:fldCharType="begin"/>
            </w:r>
            <w:r>
              <w:rPr>
                <w:noProof/>
                <w:webHidden/>
              </w:rPr>
              <w:instrText xml:space="preserve"> PAGEREF _Toc208857186 \h </w:instrText>
            </w:r>
            <w:r>
              <w:rPr>
                <w:noProof/>
                <w:webHidden/>
              </w:rPr>
            </w:r>
            <w:r>
              <w:rPr>
                <w:noProof/>
                <w:webHidden/>
              </w:rPr>
              <w:fldChar w:fldCharType="separate"/>
            </w:r>
            <w:r>
              <w:rPr>
                <w:noProof/>
                <w:webHidden/>
              </w:rPr>
              <w:t>3</w:t>
            </w:r>
            <w:r>
              <w:rPr>
                <w:noProof/>
                <w:webHidden/>
              </w:rPr>
              <w:fldChar w:fldCharType="end"/>
            </w:r>
          </w:hyperlink>
        </w:p>
        <w:p w14:paraId="5F84B728" w14:textId="0E08B6B9" w:rsidR="009F717F" w:rsidRDefault="009F717F">
          <w:pPr>
            <w:pStyle w:val="TDC3"/>
            <w:tabs>
              <w:tab w:val="right" w:leader="dot" w:pos="8494"/>
            </w:tabs>
            <w:rPr>
              <w:rFonts w:eastAsiaTheme="minorEastAsia"/>
              <w:noProof/>
              <w:sz w:val="24"/>
              <w:szCs w:val="24"/>
              <w:lang w:eastAsia="es-ES"/>
            </w:rPr>
          </w:pPr>
          <w:hyperlink w:anchor="_Toc208857187" w:history="1">
            <w:r w:rsidRPr="00D1160D">
              <w:rPr>
                <w:rStyle w:val="Hipervnculo"/>
                <w:noProof/>
              </w:rPr>
              <w:t>TABLÓN DE ANUNCIOS</w:t>
            </w:r>
            <w:r>
              <w:rPr>
                <w:noProof/>
                <w:webHidden/>
              </w:rPr>
              <w:tab/>
            </w:r>
            <w:r>
              <w:rPr>
                <w:noProof/>
                <w:webHidden/>
              </w:rPr>
              <w:fldChar w:fldCharType="begin"/>
            </w:r>
            <w:r>
              <w:rPr>
                <w:noProof/>
                <w:webHidden/>
              </w:rPr>
              <w:instrText xml:space="preserve"> PAGEREF _Toc208857187 \h </w:instrText>
            </w:r>
            <w:r>
              <w:rPr>
                <w:noProof/>
                <w:webHidden/>
              </w:rPr>
            </w:r>
            <w:r>
              <w:rPr>
                <w:noProof/>
                <w:webHidden/>
              </w:rPr>
              <w:fldChar w:fldCharType="separate"/>
            </w:r>
            <w:r>
              <w:rPr>
                <w:noProof/>
                <w:webHidden/>
              </w:rPr>
              <w:t>3</w:t>
            </w:r>
            <w:r>
              <w:rPr>
                <w:noProof/>
                <w:webHidden/>
              </w:rPr>
              <w:fldChar w:fldCharType="end"/>
            </w:r>
          </w:hyperlink>
        </w:p>
        <w:p w14:paraId="017375FE" w14:textId="391B4A54" w:rsidR="009F717F" w:rsidRDefault="009F717F">
          <w:pPr>
            <w:pStyle w:val="TDC3"/>
            <w:tabs>
              <w:tab w:val="right" w:leader="dot" w:pos="8494"/>
            </w:tabs>
            <w:rPr>
              <w:rFonts w:eastAsiaTheme="minorEastAsia"/>
              <w:noProof/>
              <w:sz w:val="24"/>
              <w:szCs w:val="24"/>
              <w:lang w:eastAsia="es-ES"/>
            </w:rPr>
          </w:pPr>
          <w:hyperlink w:anchor="_Toc208857188" w:history="1">
            <w:r w:rsidRPr="00D1160D">
              <w:rPr>
                <w:rStyle w:val="Hipervnculo"/>
                <w:noProof/>
              </w:rPr>
              <w:t>CAMBIO DE CONTRASEÑA</w:t>
            </w:r>
            <w:r>
              <w:rPr>
                <w:noProof/>
                <w:webHidden/>
              </w:rPr>
              <w:tab/>
            </w:r>
            <w:r>
              <w:rPr>
                <w:noProof/>
                <w:webHidden/>
              </w:rPr>
              <w:fldChar w:fldCharType="begin"/>
            </w:r>
            <w:r>
              <w:rPr>
                <w:noProof/>
                <w:webHidden/>
              </w:rPr>
              <w:instrText xml:space="preserve"> PAGEREF _Toc208857188 \h </w:instrText>
            </w:r>
            <w:r>
              <w:rPr>
                <w:noProof/>
                <w:webHidden/>
              </w:rPr>
            </w:r>
            <w:r>
              <w:rPr>
                <w:noProof/>
                <w:webHidden/>
              </w:rPr>
              <w:fldChar w:fldCharType="separate"/>
            </w:r>
            <w:r>
              <w:rPr>
                <w:noProof/>
                <w:webHidden/>
              </w:rPr>
              <w:t>3</w:t>
            </w:r>
            <w:r>
              <w:rPr>
                <w:noProof/>
                <w:webHidden/>
              </w:rPr>
              <w:fldChar w:fldCharType="end"/>
            </w:r>
          </w:hyperlink>
        </w:p>
        <w:p w14:paraId="4582396F" w14:textId="6BF03FC3" w:rsidR="009F717F" w:rsidRDefault="009F717F">
          <w:pPr>
            <w:pStyle w:val="TDC2"/>
            <w:tabs>
              <w:tab w:val="right" w:leader="dot" w:pos="8494"/>
            </w:tabs>
            <w:rPr>
              <w:rFonts w:eastAsiaTheme="minorEastAsia"/>
              <w:noProof/>
              <w:sz w:val="24"/>
              <w:szCs w:val="24"/>
              <w:lang w:eastAsia="es-ES"/>
            </w:rPr>
          </w:pPr>
          <w:hyperlink w:anchor="_Toc208857189" w:history="1">
            <w:r w:rsidRPr="00D1160D">
              <w:rPr>
                <w:rStyle w:val="Hipervnculo"/>
                <w:noProof/>
              </w:rPr>
              <w:t>USUARIO REGULAR</w:t>
            </w:r>
            <w:r>
              <w:rPr>
                <w:noProof/>
                <w:webHidden/>
              </w:rPr>
              <w:tab/>
            </w:r>
            <w:r>
              <w:rPr>
                <w:noProof/>
                <w:webHidden/>
              </w:rPr>
              <w:fldChar w:fldCharType="begin"/>
            </w:r>
            <w:r>
              <w:rPr>
                <w:noProof/>
                <w:webHidden/>
              </w:rPr>
              <w:instrText xml:space="preserve"> PAGEREF _Toc208857189 \h </w:instrText>
            </w:r>
            <w:r>
              <w:rPr>
                <w:noProof/>
                <w:webHidden/>
              </w:rPr>
            </w:r>
            <w:r>
              <w:rPr>
                <w:noProof/>
                <w:webHidden/>
              </w:rPr>
              <w:fldChar w:fldCharType="separate"/>
            </w:r>
            <w:r>
              <w:rPr>
                <w:noProof/>
                <w:webHidden/>
              </w:rPr>
              <w:t>3</w:t>
            </w:r>
            <w:r>
              <w:rPr>
                <w:noProof/>
                <w:webHidden/>
              </w:rPr>
              <w:fldChar w:fldCharType="end"/>
            </w:r>
          </w:hyperlink>
        </w:p>
        <w:p w14:paraId="2FE23EF4" w14:textId="5C1F6DD4" w:rsidR="009F717F" w:rsidRDefault="009F717F">
          <w:pPr>
            <w:pStyle w:val="TDC3"/>
            <w:tabs>
              <w:tab w:val="right" w:leader="dot" w:pos="8494"/>
            </w:tabs>
            <w:rPr>
              <w:rFonts w:eastAsiaTheme="minorEastAsia"/>
              <w:noProof/>
              <w:sz w:val="24"/>
              <w:szCs w:val="24"/>
              <w:lang w:eastAsia="es-ES"/>
            </w:rPr>
          </w:pPr>
          <w:hyperlink w:anchor="_Toc208857190" w:history="1">
            <w:r w:rsidRPr="00D1160D">
              <w:rPr>
                <w:rStyle w:val="Hipervnculo"/>
                <w:noProof/>
              </w:rPr>
              <w:t>PANTALLA DE INICIO</w:t>
            </w:r>
            <w:r>
              <w:rPr>
                <w:noProof/>
                <w:webHidden/>
              </w:rPr>
              <w:tab/>
            </w:r>
            <w:r>
              <w:rPr>
                <w:noProof/>
                <w:webHidden/>
              </w:rPr>
              <w:fldChar w:fldCharType="begin"/>
            </w:r>
            <w:r>
              <w:rPr>
                <w:noProof/>
                <w:webHidden/>
              </w:rPr>
              <w:instrText xml:space="preserve"> PAGEREF _Toc208857190 \h </w:instrText>
            </w:r>
            <w:r>
              <w:rPr>
                <w:noProof/>
                <w:webHidden/>
              </w:rPr>
            </w:r>
            <w:r>
              <w:rPr>
                <w:noProof/>
                <w:webHidden/>
              </w:rPr>
              <w:fldChar w:fldCharType="separate"/>
            </w:r>
            <w:r>
              <w:rPr>
                <w:noProof/>
                <w:webHidden/>
              </w:rPr>
              <w:t>3</w:t>
            </w:r>
            <w:r>
              <w:rPr>
                <w:noProof/>
                <w:webHidden/>
              </w:rPr>
              <w:fldChar w:fldCharType="end"/>
            </w:r>
          </w:hyperlink>
        </w:p>
        <w:p w14:paraId="1595DD9A" w14:textId="782739C2" w:rsidR="009F717F" w:rsidRDefault="009F717F">
          <w:pPr>
            <w:pStyle w:val="TDC3"/>
            <w:tabs>
              <w:tab w:val="right" w:leader="dot" w:pos="8494"/>
            </w:tabs>
            <w:rPr>
              <w:rFonts w:eastAsiaTheme="minorEastAsia"/>
              <w:noProof/>
              <w:sz w:val="24"/>
              <w:szCs w:val="24"/>
              <w:lang w:eastAsia="es-ES"/>
            </w:rPr>
          </w:pPr>
          <w:hyperlink w:anchor="_Toc208857191" w:history="1">
            <w:r w:rsidRPr="00D1160D">
              <w:rPr>
                <w:rStyle w:val="Hipervnculo"/>
                <w:noProof/>
              </w:rPr>
              <w:t>CENSOS</w:t>
            </w:r>
            <w:r>
              <w:rPr>
                <w:noProof/>
                <w:webHidden/>
              </w:rPr>
              <w:tab/>
            </w:r>
            <w:r>
              <w:rPr>
                <w:noProof/>
                <w:webHidden/>
              </w:rPr>
              <w:fldChar w:fldCharType="begin"/>
            </w:r>
            <w:r>
              <w:rPr>
                <w:noProof/>
                <w:webHidden/>
              </w:rPr>
              <w:instrText xml:space="preserve"> PAGEREF _Toc208857191 \h </w:instrText>
            </w:r>
            <w:r>
              <w:rPr>
                <w:noProof/>
                <w:webHidden/>
              </w:rPr>
            </w:r>
            <w:r>
              <w:rPr>
                <w:noProof/>
                <w:webHidden/>
              </w:rPr>
              <w:fldChar w:fldCharType="separate"/>
            </w:r>
            <w:r>
              <w:rPr>
                <w:noProof/>
                <w:webHidden/>
              </w:rPr>
              <w:t>4</w:t>
            </w:r>
            <w:r>
              <w:rPr>
                <w:noProof/>
                <w:webHidden/>
              </w:rPr>
              <w:fldChar w:fldCharType="end"/>
            </w:r>
          </w:hyperlink>
        </w:p>
        <w:p w14:paraId="316310F2" w14:textId="093BC423" w:rsidR="009F717F" w:rsidRDefault="009F717F">
          <w:pPr>
            <w:pStyle w:val="TDC3"/>
            <w:tabs>
              <w:tab w:val="right" w:leader="dot" w:pos="8494"/>
            </w:tabs>
            <w:rPr>
              <w:rFonts w:eastAsiaTheme="minorEastAsia"/>
              <w:noProof/>
              <w:sz w:val="24"/>
              <w:szCs w:val="24"/>
              <w:lang w:eastAsia="es-ES"/>
            </w:rPr>
          </w:pPr>
          <w:hyperlink w:anchor="_Toc208857192" w:history="1">
            <w:r w:rsidRPr="00D1160D">
              <w:rPr>
                <w:rStyle w:val="Hipervnculo"/>
                <w:noProof/>
              </w:rPr>
              <w:t>VOTACIONES</w:t>
            </w:r>
            <w:r>
              <w:rPr>
                <w:noProof/>
                <w:webHidden/>
              </w:rPr>
              <w:tab/>
            </w:r>
            <w:r>
              <w:rPr>
                <w:noProof/>
                <w:webHidden/>
              </w:rPr>
              <w:fldChar w:fldCharType="begin"/>
            </w:r>
            <w:r>
              <w:rPr>
                <w:noProof/>
                <w:webHidden/>
              </w:rPr>
              <w:instrText xml:space="preserve"> PAGEREF _Toc208857192 \h </w:instrText>
            </w:r>
            <w:r>
              <w:rPr>
                <w:noProof/>
                <w:webHidden/>
              </w:rPr>
            </w:r>
            <w:r>
              <w:rPr>
                <w:noProof/>
                <w:webHidden/>
              </w:rPr>
              <w:fldChar w:fldCharType="separate"/>
            </w:r>
            <w:r>
              <w:rPr>
                <w:noProof/>
                <w:webHidden/>
              </w:rPr>
              <w:t>4</w:t>
            </w:r>
            <w:r>
              <w:rPr>
                <w:noProof/>
                <w:webHidden/>
              </w:rPr>
              <w:fldChar w:fldCharType="end"/>
            </w:r>
          </w:hyperlink>
        </w:p>
        <w:p w14:paraId="408DF000" w14:textId="35BB9C42" w:rsidR="009F717F" w:rsidRDefault="009F717F">
          <w:pPr>
            <w:pStyle w:val="TDC3"/>
            <w:tabs>
              <w:tab w:val="right" w:leader="dot" w:pos="8494"/>
            </w:tabs>
            <w:rPr>
              <w:rFonts w:eastAsiaTheme="minorEastAsia"/>
              <w:noProof/>
              <w:sz w:val="24"/>
              <w:szCs w:val="24"/>
              <w:lang w:eastAsia="es-ES"/>
            </w:rPr>
          </w:pPr>
          <w:hyperlink w:anchor="_Toc208857193" w:history="1">
            <w:r w:rsidRPr="00D1160D">
              <w:rPr>
                <w:rStyle w:val="Hipervnculo"/>
                <w:noProof/>
              </w:rPr>
              <w:t>CERTIFICADOS</w:t>
            </w:r>
            <w:r>
              <w:rPr>
                <w:noProof/>
                <w:webHidden/>
              </w:rPr>
              <w:tab/>
            </w:r>
            <w:r>
              <w:rPr>
                <w:noProof/>
                <w:webHidden/>
              </w:rPr>
              <w:fldChar w:fldCharType="begin"/>
            </w:r>
            <w:r>
              <w:rPr>
                <w:noProof/>
                <w:webHidden/>
              </w:rPr>
              <w:instrText xml:space="preserve"> PAGEREF _Toc208857193 \h </w:instrText>
            </w:r>
            <w:r>
              <w:rPr>
                <w:noProof/>
                <w:webHidden/>
              </w:rPr>
            </w:r>
            <w:r>
              <w:rPr>
                <w:noProof/>
                <w:webHidden/>
              </w:rPr>
              <w:fldChar w:fldCharType="separate"/>
            </w:r>
            <w:r>
              <w:rPr>
                <w:noProof/>
                <w:webHidden/>
              </w:rPr>
              <w:t>4</w:t>
            </w:r>
            <w:r>
              <w:rPr>
                <w:noProof/>
                <w:webHidden/>
              </w:rPr>
              <w:fldChar w:fldCharType="end"/>
            </w:r>
          </w:hyperlink>
        </w:p>
        <w:p w14:paraId="203D12E8" w14:textId="68BFAB0D" w:rsidR="009F717F" w:rsidRDefault="009F717F">
          <w:pPr>
            <w:pStyle w:val="TDC3"/>
            <w:tabs>
              <w:tab w:val="right" w:leader="dot" w:pos="8494"/>
            </w:tabs>
            <w:rPr>
              <w:rFonts w:eastAsiaTheme="minorEastAsia"/>
              <w:noProof/>
              <w:sz w:val="24"/>
              <w:szCs w:val="24"/>
              <w:lang w:eastAsia="es-ES"/>
            </w:rPr>
          </w:pPr>
          <w:hyperlink w:anchor="_Toc208857194" w:history="1">
            <w:r w:rsidRPr="00D1160D">
              <w:rPr>
                <w:rStyle w:val="Hipervnculo"/>
                <w:noProof/>
              </w:rPr>
              <w:t>NOTICIAS</w:t>
            </w:r>
            <w:r>
              <w:rPr>
                <w:noProof/>
                <w:webHidden/>
              </w:rPr>
              <w:tab/>
            </w:r>
            <w:r>
              <w:rPr>
                <w:noProof/>
                <w:webHidden/>
              </w:rPr>
              <w:fldChar w:fldCharType="begin"/>
            </w:r>
            <w:r>
              <w:rPr>
                <w:noProof/>
                <w:webHidden/>
              </w:rPr>
              <w:instrText xml:space="preserve"> PAGEREF _Toc208857194 \h </w:instrText>
            </w:r>
            <w:r>
              <w:rPr>
                <w:noProof/>
                <w:webHidden/>
              </w:rPr>
            </w:r>
            <w:r>
              <w:rPr>
                <w:noProof/>
                <w:webHidden/>
              </w:rPr>
              <w:fldChar w:fldCharType="separate"/>
            </w:r>
            <w:r>
              <w:rPr>
                <w:noProof/>
                <w:webHidden/>
              </w:rPr>
              <w:t>4</w:t>
            </w:r>
            <w:r>
              <w:rPr>
                <w:noProof/>
                <w:webHidden/>
              </w:rPr>
              <w:fldChar w:fldCharType="end"/>
            </w:r>
          </w:hyperlink>
        </w:p>
        <w:p w14:paraId="620B1F21" w14:textId="7C7480B2" w:rsidR="009F717F" w:rsidRDefault="009F717F">
          <w:pPr>
            <w:pStyle w:val="TDC3"/>
            <w:tabs>
              <w:tab w:val="right" w:leader="dot" w:pos="8494"/>
            </w:tabs>
            <w:rPr>
              <w:rFonts w:eastAsiaTheme="minorEastAsia"/>
              <w:noProof/>
              <w:sz w:val="24"/>
              <w:szCs w:val="24"/>
              <w:lang w:eastAsia="es-ES"/>
            </w:rPr>
          </w:pPr>
          <w:hyperlink w:anchor="_Toc208857195" w:history="1">
            <w:r w:rsidRPr="00D1160D">
              <w:rPr>
                <w:rStyle w:val="Hipervnculo"/>
                <w:noProof/>
              </w:rPr>
              <w:t>GUIA DE USUARIO</w:t>
            </w:r>
            <w:r>
              <w:rPr>
                <w:noProof/>
                <w:webHidden/>
              </w:rPr>
              <w:tab/>
            </w:r>
            <w:r>
              <w:rPr>
                <w:noProof/>
                <w:webHidden/>
              </w:rPr>
              <w:fldChar w:fldCharType="begin"/>
            </w:r>
            <w:r>
              <w:rPr>
                <w:noProof/>
                <w:webHidden/>
              </w:rPr>
              <w:instrText xml:space="preserve"> PAGEREF _Toc208857195 \h </w:instrText>
            </w:r>
            <w:r>
              <w:rPr>
                <w:noProof/>
                <w:webHidden/>
              </w:rPr>
            </w:r>
            <w:r>
              <w:rPr>
                <w:noProof/>
                <w:webHidden/>
              </w:rPr>
              <w:fldChar w:fldCharType="separate"/>
            </w:r>
            <w:r>
              <w:rPr>
                <w:noProof/>
                <w:webHidden/>
              </w:rPr>
              <w:t>5</w:t>
            </w:r>
            <w:r>
              <w:rPr>
                <w:noProof/>
                <w:webHidden/>
              </w:rPr>
              <w:fldChar w:fldCharType="end"/>
            </w:r>
          </w:hyperlink>
        </w:p>
        <w:p w14:paraId="5FB60E73" w14:textId="17A4C08D" w:rsidR="009F717F" w:rsidRDefault="009F717F">
          <w:pPr>
            <w:pStyle w:val="TDC2"/>
            <w:tabs>
              <w:tab w:val="right" w:leader="dot" w:pos="8494"/>
            </w:tabs>
            <w:rPr>
              <w:rFonts w:eastAsiaTheme="minorEastAsia"/>
              <w:noProof/>
              <w:sz w:val="24"/>
              <w:szCs w:val="24"/>
              <w:lang w:eastAsia="es-ES"/>
            </w:rPr>
          </w:pPr>
          <w:hyperlink w:anchor="_Toc208857196" w:history="1">
            <w:r w:rsidRPr="00D1160D">
              <w:rPr>
                <w:rStyle w:val="Hipervnculo"/>
                <w:noProof/>
              </w:rPr>
              <w:t>USUARIO ADMINISTRADOR</w:t>
            </w:r>
            <w:r>
              <w:rPr>
                <w:noProof/>
                <w:webHidden/>
              </w:rPr>
              <w:tab/>
            </w:r>
            <w:r>
              <w:rPr>
                <w:noProof/>
                <w:webHidden/>
              </w:rPr>
              <w:fldChar w:fldCharType="begin"/>
            </w:r>
            <w:r>
              <w:rPr>
                <w:noProof/>
                <w:webHidden/>
              </w:rPr>
              <w:instrText xml:space="preserve"> PAGEREF _Toc208857196 \h </w:instrText>
            </w:r>
            <w:r>
              <w:rPr>
                <w:noProof/>
                <w:webHidden/>
              </w:rPr>
            </w:r>
            <w:r>
              <w:rPr>
                <w:noProof/>
                <w:webHidden/>
              </w:rPr>
              <w:fldChar w:fldCharType="separate"/>
            </w:r>
            <w:r>
              <w:rPr>
                <w:noProof/>
                <w:webHidden/>
              </w:rPr>
              <w:t>5</w:t>
            </w:r>
            <w:r>
              <w:rPr>
                <w:noProof/>
                <w:webHidden/>
              </w:rPr>
              <w:fldChar w:fldCharType="end"/>
            </w:r>
          </w:hyperlink>
        </w:p>
        <w:p w14:paraId="38BD5B56" w14:textId="66554D55" w:rsidR="009F717F" w:rsidRDefault="009F717F">
          <w:r>
            <w:rPr>
              <w:b/>
              <w:bCs/>
            </w:rPr>
            <w:fldChar w:fldCharType="end"/>
          </w:r>
        </w:p>
      </w:sdtContent>
    </w:sdt>
    <w:p w14:paraId="2D47E4F7" w14:textId="09CD6DEB" w:rsidR="009F717F" w:rsidRDefault="009F717F" w:rsidP="009F717F">
      <w:pPr>
        <w:pStyle w:val="Ttulo1"/>
      </w:pPr>
      <w:r>
        <w:br w:type="page"/>
      </w:r>
    </w:p>
    <w:p w14:paraId="1E22D111" w14:textId="5A19DD33" w:rsidR="009F717F" w:rsidRDefault="009F717F" w:rsidP="009F717F">
      <w:pPr>
        <w:pStyle w:val="Ttulo1"/>
      </w:pPr>
      <w:bookmarkStart w:id="2" w:name="_Toc208857186"/>
      <w:r>
        <w:lastRenderedPageBreak/>
        <w:t>MANUAL DE USUARIO</w:t>
      </w:r>
      <w:bookmarkEnd w:id="0"/>
      <w:bookmarkEnd w:id="2"/>
    </w:p>
    <w:p w14:paraId="38BB4B26" w14:textId="77777777" w:rsidR="009F717F" w:rsidRDefault="009F717F" w:rsidP="009F717F">
      <w:r>
        <w:t>Antes de empezar el uso de la aplicación, el/los administradores son los encargados de dar de Alta los usuarios. Hay varios métodos para darlos de alta, pero se explicará en la parte correspondiente de la aplicación, por lo que para este Manual se separaran las explicaciones por Usuarios Regulares y por Usuarios Administradores.</w:t>
      </w:r>
    </w:p>
    <w:p w14:paraId="043EBFB5" w14:textId="77777777" w:rsidR="009F717F" w:rsidRDefault="009F717F" w:rsidP="009F717F">
      <w:pPr>
        <w:pStyle w:val="Ttulo3"/>
      </w:pPr>
      <w:bookmarkStart w:id="3" w:name="_Toc208856023"/>
      <w:bookmarkStart w:id="4" w:name="_Toc208857187"/>
      <w:r>
        <w:t>TABLÓN DE ANUNCIOS</w:t>
      </w:r>
      <w:bookmarkEnd w:id="3"/>
      <w:bookmarkEnd w:id="4"/>
    </w:p>
    <w:p w14:paraId="764D407E" w14:textId="77777777" w:rsidR="009F717F" w:rsidRDefault="009F717F" w:rsidP="009F717F">
      <w:r>
        <w:t xml:space="preserve">Es la ventana inicial de la aplicación, es bastante simple está dividida entre dos partes principales una parte izquierda que muestra las noticias sobre votaciones a modo de resumen rápido y en la parte derecha se muestra la parte correspondiente para hacer el </w:t>
      </w:r>
      <w:proofErr w:type="spellStart"/>
      <w:r>
        <w:t>login</w:t>
      </w:r>
      <w:proofErr w:type="spellEnd"/>
      <w:r>
        <w:t xml:space="preserve"> de la aplicación, y para recuperar/cambiar la contraseña de la aplicación. </w:t>
      </w:r>
    </w:p>
    <w:p w14:paraId="0CB01564" w14:textId="77777777" w:rsidR="009F717F" w:rsidRDefault="009F717F" w:rsidP="009F717F"/>
    <w:p w14:paraId="5A315B4B" w14:textId="77777777" w:rsidR="009F717F" w:rsidRDefault="009F717F" w:rsidP="009F717F">
      <w:pPr>
        <w:pStyle w:val="Ttulo3"/>
      </w:pPr>
      <w:bookmarkStart w:id="5" w:name="_Toc208856024"/>
      <w:bookmarkStart w:id="6" w:name="_Toc208857188"/>
      <w:r>
        <w:t>CAMBIO DE CONTRASEÑA</w:t>
      </w:r>
      <w:bookmarkEnd w:id="5"/>
      <w:bookmarkEnd w:id="6"/>
    </w:p>
    <w:p w14:paraId="32882E67" w14:textId="77777777" w:rsidR="009F717F" w:rsidRDefault="009F717F" w:rsidP="009F717F">
      <w:r>
        <w:t>En esta ventana de la aplicación se muestra un pequeño formulario, en el cual se deberá de introducir el id del usuario, el documento fiscal identificativo, la contraseña antigua de la aplicación (en este caso es para el cambio de la contraseña provisional) la nueva y la confirmación de la nueva contraseña. En caso correcto la contraseña se modificará adecuadamente con los nuevos valores. Los campos de contraseñas permanecerán ocultos salvo que se pulsen los botones correspondientes.</w:t>
      </w:r>
    </w:p>
    <w:p w14:paraId="2D68FD4F" w14:textId="77777777" w:rsidR="009F717F" w:rsidRDefault="009F717F" w:rsidP="009F717F">
      <w:r>
        <w:t>En caso de que no se pueda acceder porque se desconoce la contraseña previa, se abrirá una incidencia para que el administrador pueda reiniciar la contraseña y se informara vía email de esta situación, con la nueva contraseña provisional de la aplicación.</w:t>
      </w:r>
    </w:p>
    <w:p w14:paraId="2FCA9C03" w14:textId="77777777" w:rsidR="009F717F" w:rsidRPr="00F90F04" w:rsidRDefault="009F717F" w:rsidP="009F717F"/>
    <w:p w14:paraId="0ACFF08A" w14:textId="77777777" w:rsidR="009F717F" w:rsidRDefault="009F717F" w:rsidP="009F717F"/>
    <w:p w14:paraId="664BA29E" w14:textId="77777777" w:rsidR="009F717F" w:rsidRDefault="009F717F" w:rsidP="009F717F">
      <w:pPr>
        <w:pStyle w:val="Ttulo2"/>
      </w:pPr>
      <w:bookmarkStart w:id="7" w:name="_Toc208856025"/>
      <w:bookmarkStart w:id="8" w:name="_Toc208857189"/>
      <w:r>
        <w:t>USUARIO REGULAR</w:t>
      </w:r>
      <w:bookmarkEnd w:id="7"/>
      <w:bookmarkEnd w:id="8"/>
    </w:p>
    <w:p w14:paraId="7EAA61FC" w14:textId="77777777" w:rsidR="009F717F" w:rsidRDefault="009F717F" w:rsidP="009F717F">
      <w:r>
        <w:t>Una vez el administrador del sistema dé de alta al usuario se recibirá un correo con el Id del usuario, que se corresponderá con su Documento Fiscal de identificación, además de una contraseña temporal que deberá de cambiar antes de poder acceder a la aplicación.</w:t>
      </w:r>
    </w:p>
    <w:p w14:paraId="697DF189" w14:textId="77777777" w:rsidR="009F717F" w:rsidRDefault="009F717F" w:rsidP="009F717F"/>
    <w:p w14:paraId="1FA811AD" w14:textId="77777777" w:rsidR="009F717F" w:rsidRDefault="009F717F" w:rsidP="009F717F">
      <w:pPr>
        <w:pStyle w:val="Ttulo3"/>
      </w:pPr>
      <w:bookmarkStart w:id="9" w:name="_Toc208856026"/>
      <w:bookmarkStart w:id="10" w:name="_Toc208857190"/>
      <w:r>
        <w:t>PANTALLA DE INICIO</w:t>
      </w:r>
      <w:bookmarkEnd w:id="9"/>
      <w:bookmarkEnd w:id="10"/>
    </w:p>
    <w:p w14:paraId="0DBAEBD3" w14:textId="77777777" w:rsidR="009F717F" w:rsidRDefault="009F717F" w:rsidP="009F717F">
      <w:r>
        <w:t xml:space="preserve">Una vez accedido a la aplicación en la pantalla de bienvenida, se mostrará un resumen de la situación del usuario, los censos en los que está inscrito, sus incidencias pendientes, las votaciones en las que está inscrito el usuario, noticias asociadas a las votaciones en las que este inscrito y si esta seleccionado o no para alguna Mesa Electoral. Toda esta visión rápida es fácil de manejar a través del menú en la parte superior de la ventana, en la cual se pueden ir configurando los diferentes aspectos de la aplicación. </w:t>
      </w:r>
      <w:proofErr w:type="spellStart"/>
      <w:r>
        <w:t>Tambien</w:t>
      </w:r>
      <w:proofErr w:type="spellEnd"/>
      <w:r>
        <w:t xml:space="preserve"> tendrá una pequeña bienvenida con un resumen de varios datos personales a modo de bienvenida.</w:t>
      </w:r>
    </w:p>
    <w:p w14:paraId="56F5A630" w14:textId="77777777" w:rsidR="009F717F" w:rsidRDefault="009F717F" w:rsidP="009F717F">
      <w:pPr>
        <w:pStyle w:val="Ttulo3"/>
      </w:pPr>
      <w:bookmarkStart w:id="11" w:name="_Toc208856027"/>
      <w:bookmarkStart w:id="12" w:name="_Toc208857191"/>
      <w:r>
        <w:lastRenderedPageBreak/>
        <w:t>CENSOS</w:t>
      </w:r>
      <w:bookmarkEnd w:id="11"/>
      <w:bookmarkEnd w:id="12"/>
    </w:p>
    <w:p w14:paraId="28F5638B" w14:textId="77777777" w:rsidR="009F717F" w:rsidRDefault="009F717F" w:rsidP="009F717F">
      <w:r>
        <w:t>Dentro de la pantalla de censos se mostrarán los distintos censos en los que está inscrito el usuario. El usuario en sí no tiene mucho más que hacer aquí, se podrán buscar el resto de los censos, ya que el usuario aquí puede poner una incidencia relacionada con el censo, típicamente serán reclamaciones de inexistencia del usuario dentro del censo, o también la situación contraria, que haya habido un error y por lo que sea se han incluido al usuario en un censo que no debiera de estar.</w:t>
      </w:r>
    </w:p>
    <w:p w14:paraId="68F898BF" w14:textId="77777777" w:rsidR="009F717F" w:rsidRDefault="009F717F" w:rsidP="009F717F"/>
    <w:p w14:paraId="2408BBA5" w14:textId="77777777" w:rsidR="009F717F" w:rsidRDefault="009F717F" w:rsidP="009F717F"/>
    <w:p w14:paraId="7E135DC3" w14:textId="77777777" w:rsidR="009F717F" w:rsidRDefault="009F717F" w:rsidP="009F717F">
      <w:pPr>
        <w:pStyle w:val="Ttulo3"/>
      </w:pPr>
      <w:bookmarkStart w:id="13" w:name="_Toc208856028"/>
      <w:bookmarkStart w:id="14" w:name="_Toc208857192"/>
      <w:r>
        <w:t>VOTACIONES</w:t>
      </w:r>
      <w:bookmarkEnd w:id="13"/>
      <w:bookmarkEnd w:id="14"/>
    </w:p>
    <w:p w14:paraId="48010437" w14:textId="77777777" w:rsidR="009F717F" w:rsidRDefault="009F717F" w:rsidP="009F717F">
      <w:r>
        <w:t>En esta ventana se muestran tanto las votaciones activas en las que está inscrito como las votaciones que se han finalizado, separadas claramente en dos apartados para su distinción visual.</w:t>
      </w:r>
    </w:p>
    <w:p w14:paraId="6A0B8DEA" w14:textId="77777777" w:rsidR="009F717F" w:rsidRPr="0048727F" w:rsidRDefault="009F717F" w:rsidP="009F717F">
      <w:r>
        <w:t xml:space="preserve">En la parte a la derecha de donde se muestran las distintas votaciones hay 3 botones, uno de ellos nos permite acceder a la votación en si misma para emitir el voto, con el otro podemos mostrar las estadísticas de la votación, serán diferentes estadísticas en función de si la votación está o no activa. Por último, </w:t>
      </w:r>
      <w:proofErr w:type="spellStart"/>
      <w:r>
        <w:t>habra</w:t>
      </w:r>
      <w:proofErr w:type="spellEnd"/>
      <w:r>
        <w:t xml:space="preserve"> también la posibilidad de generar una incidencia sobre las votaciones, por el tema que sea, pero asociadas a las votaciones (las incidencias típicas es que no se pueda acceder a la votación, que no deja emitir el voto…)</w:t>
      </w:r>
    </w:p>
    <w:p w14:paraId="58504557" w14:textId="77777777" w:rsidR="009F717F" w:rsidRDefault="009F717F" w:rsidP="009F717F"/>
    <w:p w14:paraId="1A80F3B3" w14:textId="77777777" w:rsidR="009F717F" w:rsidRDefault="009F717F" w:rsidP="009F717F">
      <w:pPr>
        <w:pStyle w:val="Ttulo3"/>
      </w:pPr>
      <w:bookmarkStart w:id="15" w:name="_Toc208856029"/>
      <w:bookmarkStart w:id="16" w:name="_Toc208857193"/>
      <w:r>
        <w:t>CERTIFICADOS</w:t>
      </w:r>
      <w:bookmarkEnd w:id="15"/>
      <w:bookmarkEnd w:id="16"/>
    </w:p>
    <w:p w14:paraId="6011CC61" w14:textId="77777777" w:rsidR="009F717F" w:rsidRDefault="009F717F" w:rsidP="009F717F">
      <w:r>
        <w:t>En esta ventana se muestran los certificados que ya tiene configurados el usuario. Tanto los suyos propios como los certificados de las Mesas Electorales que pertenezcan a su votación. (PENDIENTE DE COMO MOSTRAMOS LOS DATOS DEL CERTIFICADO)</w:t>
      </w:r>
    </w:p>
    <w:p w14:paraId="25DA817A" w14:textId="77777777" w:rsidR="009F717F" w:rsidRDefault="009F717F" w:rsidP="009F717F">
      <w:r>
        <w:t>Es muy importante y clave que esto este configurado ya que si no se dispone de certificado no se podrá votar en las votaciones correspondientes.</w:t>
      </w:r>
    </w:p>
    <w:p w14:paraId="4AA5EFCC" w14:textId="77777777" w:rsidR="009F717F" w:rsidRDefault="009F717F" w:rsidP="009F717F"/>
    <w:p w14:paraId="5AED5414" w14:textId="77777777" w:rsidR="009F717F" w:rsidRDefault="009F717F" w:rsidP="009F717F">
      <w:pPr>
        <w:pStyle w:val="Ttulo3"/>
      </w:pPr>
      <w:bookmarkStart w:id="17" w:name="_Toc208856030"/>
      <w:bookmarkStart w:id="18" w:name="_Toc208857194"/>
      <w:r>
        <w:t>NOTICIAS</w:t>
      </w:r>
      <w:bookmarkEnd w:id="17"/>
      <w:bookmarkEnd w:id="18"/>
    </w:p>
    <w:p w14:paraId="5DBF5D7A" w14:textId="77777777" w:rsidR="009F717F" w:rsidRDefault="009F717F" w:rsidP="009F717F">
      <w:r>
        <w:t>En esta ventana simplemente se muestra información al respecto de la situación de las votaciones, censos u otras informaciones útiles para la APP.</w:t>
      </w:r>
    </w:p>
    <w:p w14:paraId="117205D6" w14:textId="77777777" w:rsidR="009F717F" w:rsidRDefault="009F717F" w:rsidP="009F717F">
      <w:r>
        <w:t>Las noticias están estructuradas de forma muy simple, a modo de notificaciones que informen del desarrollo de las votaciones y los censos y a modo de control de plazos y comunicaciones simples.</w:t>
      </w:r>
    </w:p>
    <w:p w14:paraId="5E56A786" w14:textId="77777777" w:rsidR="009F717F" w:rsidRDefault="009F717F" w:rsidP="009F717F">
      <w:r>
        <w:br w:type="page"/>
      </w:r>
    </w:p>
    <w:p w14:paraId="3D65B624" w14:textId="77777777" w:rsidR="009F717F" w:rsidRDefault="009F717F" w:rsidP="009F717F">
      <w:pPr>
        <w:pStyle w:val="Ttulo3"/>
      </w:pPr>
      <w:bookmarkStart w:id="19" w:name="_Toc208856031"/>
      <w:bookmarkStart w:id="20" w:name="_Toc208857195"/>
      <w:r>
        <w:lastRenderedPageBreak/>
        <w:t>GUIA DE USUARIO</w:t>
      </w:r>
      <w:bookmarkEnd w:id="19"/>
      <w:bookmarkEnd w:id="20"/>
    </w:p>
    <w:p w14:paraId="02096397" w14:textId="77777777" w:rsidR="009F717F" w:rsidRDefault="009F717F" w:rsidP="009F717F">
      <w:r>
        <w:t>En esta ventana hay una pequeña guía de uso/configuración de la APP.  Unos simples pasos para que haya una pequeña ayuda sin tener que estar creando incidencias constantes, acerca del funcionamiento de la aplicación, que hacer antes de votar.</w:t>
      </w:r>
      <w:r>
        <w:br/>
      </w:r>
    </w:p>
    <w:p w14:paraId="3D3E4989" w14:textId="77777777" w:rsidR="009F717F" w:rsidRDefault="009F717F" w:rsidP="009F717F"/>
    <w:p w14:paraId="1997D0A9" w14:textId="77777777" w:rsidR="009F717F" w:rsidRDefault="009F717F" w:rsidP="009F717F">
      <w:pPr>
        <w:pStyle w:val="Ttulo2"/>
      </w:pPr>
      <w:bookmarkStart w:id="21" w:name="_Toc208856032"/>
      <w:bookmarkStart w:id="22" w:name="_Toc208857196"/>
      <w:r>
        <w:t>USUARIO ADMINISTRADOR</w:t>
      </w:r>
      <w:bookmarkEnd w:id="21"/>
      <w:bookmarkEnd w:id="22"/>
    </w:p>
    <w:p w14:paraId="702C9D3D" w14:textId="77777777" w:rsidR="009F717F" w:rsidRDefault="009F717F" w:rsidP="009F717F">
      <w:r>
        <w:t xml:space="preserve">Pasando al otro rol de usuario, hay más o menos las mismas ventanas, con vistas parecidas a las descritas en la parte de Usuario Regular, con lo cual no se volverán a describir, sino hay ninguna diferencia. </w:t>
      </w:r>
    </w:p>
    <w:p w14:paraId="7A990FB0" w14:textId="77777777" w:rsidR="009F717F" w:rsidRDefault="009F717F" w:rsidP="009F717F">
      <w:r>
        <w:t xml:space="preserve">En el menú de la parte superior si el usuario es administrador (o </w:t>
      </w:r>
      <w:proofErr w:type="spellStart"/>
      <w:r>
        <w:t>superuser</w:t>
      </w:r>
      <w:proofErr w:type="spellEnd"/>
      <w:r>
        <w:t xml:space="preserve"> como se considera por Django) se habilita una nueva pestaña que nos lleva a la parte de administración de la APP. </w:t>
      </w:r>
    </w:p>
    <w:p w14:paraId="5CFBCDBE" w14:textId="77777777" w:rsidR="009F717F" w:rsidRDefault="009F717F" w:rsidP="009F717F">
      <w:r>
        <w:t>Dentro de esta pestaña de administración hay varios apartados para administrar.</w:t>
      </w:r>
    </w:p>
    <w:p w14:paraId="4310E723" w14:textId="77777777" w:rsidR="009F717F" w:rsidRPr="00695751" w:rsidRDefault="009F717F" w:rsidP="009F717F">
      <w:pPr>
        <w:pStyle w:val="Prrafodelista"/>
        <w:numPr>
          <w:ilvl w:val="0"/>
          <w:numId w:val="1"/>
        </w:numPr>
        <w:rPr>
          <w:b/>
          <w:bCs/>
          <w:u w:val="single"/>
        </w:rPr>
      </w:pPr>
      <w:r w:rsidRPr="00A13291">
        <w:rPr>
          <w:b/>
          <w:bCs/>
          <w:u w:val="single"/>
        </w:rPr>
        <w:t xml:space="preserve">Gestión de Incidencias: </w:t>
      </w:r>
      <w:r>
        <w:t xml:space="preserve"> Las distintas incidencias que pueden registrarse por los usuarios en las distintas partes de la APP se mostrarán aquí para los usuarios administradores, que serán los encargados de revisarlas y solucionarlas. Una vez los administradores hayan </w:t>
      </w:r>
      <w:proofErr w:type="spellStart"/>
      <w:r>
        <w:t>recepcionado</w:t>
      </w:r>
      <w:proofErr w:type="spellEnd"/>
      <w:r>
        <w:t xml:space="preserve"> y procesado la incidencia pueden cerrarla o dejarla abierta, dando un </w:t>
      </w:r>
      <w:proofErr w:type="spellStart"/>
      <w:r>
        <w:t>feedback</w:t>
      </w:r>
      <w:proofErr w:type="spellEnd"/>
      <w:r>
        <w:t xml:space="preserve"> de que pasa con ella e informando al usuario al respecto.</w:t>
      </w:r>
    </w:p>
    <w:p w14:paraId="7A7FFFE1" w14:textId="77777777" w:rsidR="009F717F" w:rsidRPr="003020CB" w:rsidRDefault="009F717F" w:rsidP="009F717F">
      <w:pPr>
        <w:pStyle w:val="Prrafodelista"/>
        <w:numPr>
          <w:ilvl w:val="0"/>
          <w:numId w:val="1"/>
        </w:numPr>
        <w:rPr>
          <w:b/>
          <w:bCs/>
          <w:u w:val="single"/>
        </w:rPr>
      </w:pPr>
      <w:r>
        <w:rPr>
          <w:b/>
          <w:bCs/>
          <w:u w:val="single"/>
        </w:rPr>
        <w:t xml:space="preserve">Cargar Censos: </w:t>
      </w:r>
      <w:r>
        <w:t>Se pone a la disposición del administrador el apartado para la carga de ficheros de Censo. Consiste en un lector del fichero de plantilla preparado para la finalidad de crear censos. También está disponible aquí la descarga del fichero plantilla para poder proporcionárselo al encargado de realizar los listados del censo o al mismo administrador que se vaya a encargar de la confección del censo.</w:t>
      </w:r>
    </w:p>
    <w:p w14:paraId="1B885699" w14:textId="77777777" w:rsidR="009F717F" w:rsidRPr="00747102" w:rsidRDefault="009F717F" w:rsidP="009F717F">
      <w:pPr>
        <w:pStyle w:val="Prrafodelista"/>
        <w:numPr>
          <w:ilvl w:val="0"/>
          <w:numId w:val="1"/>
        </w:numPr>
        <w:rPr>
          <w:b/>
          <w:bCs/>
          <w:u w:val="single"/>
        </w:rPr>
      </w:pPr>
      <w:r>
        <w:rPr>
          <w:b/>
          <w:bCs/>
          <w:u w:val="single"/>
        </w:rPr>
        <w:t xml:space="preserve">Crear Votaciones: </w:t>
      </w:r>
      <w:r>
        <w:t>Es necesario primero crear votaciones, aquí se dan de alta una nueva votación que posteriormente se configuraran.</w:t>
      </w:r>
    </w:p>
    <w:p w14:paraId="586EE8CC" w14:textId="77777777" w:rsidR="009F717F" w:rsidRPr="002C0A83" w:rsidRDefault="009F717F" w:rsidP="009F717F">
      <w:pPr>
        <w:pStyle w:val="Prrafodelista"/>
        <w:numPr>
          <w:ilvl w:val="0"/>
          <w:numId w:val="1"/>
        </w:numPr>
        <w:rPr>
          <w:b/>
          <w:bCs/>
          <w:u w:val="single"/>
        </w:rPr>
      </w:pPr>
      <w:r>
        <w:rPr>
          <w:b/>
          <w:bCs/>
          <w:u w:val="single"/>
        </w:rPr>
        <w:t xml:space="preserve">Manejar Votaciones: </w:t>
      </w:r>
      <w:r>
        <w:t xml:space="preserve">Las distintas votaciones aparecerán en forma de tabla para poder seleccionar la votación de la cual queremos hacer alguna gestión, podemos asignar los censos a las votaciones, asignar los usuarios y/o crearlos en caso de necesidad, desde aquí </w:t>
      </w:r>
      <w:proofErr w:type="spellStart"/>
      <w:r>
        <w:t>tambien</w:t>
      </w:r>
      <w:proofErr w:type="spellEnd"/>
      <w:r>
        <w:t xml:space="preserve"> asignamos las candidaturas posteriormente a los pasos anteriores y aquí también se puede sortear las mesas electorales. Este sorteo se realizará excluyendo a los pertenecientes a las candidaturas asociadas a esa votación, y con un representante en la mesa por cada 25 inscritos en el censo. También desde aquí se podrá notificar a los usuarios que puedan ejercer su derecho a voto su inscripción en la votación por correo. No obstante, en la APP siempre estará visible para los usuarios en que votaciones están o no inscritos.</w:t>
      </w:r>
    </w:p>
    <w:p w14:paraId="31E5C34F" w14:textId="77777777" w:rsidR="009F717F" w:rsidRPr="00E309BB" w:rsidRDefault="009F717F" w:rsidP="009F717F">
      <w:pPr>
        <w:pStyle w:val="Prrafodelista"/>
        <w:numPr>
          <w:ilvl w:val="0"/>
          <w:numId w:val="1"/>
        </w:numPr>
      </w:pPr>
      <w:r w:rsidRPr="00E309BB">
        <w:rPr>
          <w:b/>
          <w:bCs/>
          <w:u w:val="single"/>
        </w:rPr>
        <w:t xml:space="preserve">Certificados Mesa Electoral: </w:t>
      </w:r>
      <w:r>
        <w:t>Una vez sorteadas dentro de la gestión de votaciones las Mesas electorales en este apartado se podrán asociar un certificado a la mesa electoral en cuestión.</w:t>
      </w:r>
    </w:p>
    <w:p w14:paraId="02A5CC61" w14:textId="77777777" w:rsidR="00AA4490" w:rsidRPr="009F717F" w:rsidRDefault="00AA4490">
      <w:pPr>
        <w:rPr>
          <w:b/>
          <w:bCs/>
        </w:rPr>
      </w:pPr>
    </w:p>
    <w:sectPr w:rsidR="00AA4490" w:rsidRPr="009F71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D590B"/>
    <w:multiLevelType w:val="hybridMultilevel"/>
    <w:tmpl w:val="27F69186"/>
    <w:lvl w:ilvl="0" w:tplc="E29E8C0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66889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F0C"/>
    <w:rsid w:val="00131F0C"/>
    <w:rsid w:val="009F717F"/>
    <w:rsid w:val="00AA4490"/>
    <w:rsid w:val="00ED70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D5401"/>
  <w15:chartTrackingRefBased/>
  <w15:docId w15:val="{F983BAA6-EC19-47C3-87B6-B76B450B9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17F"/>
  </w:style>
  <w:style w:type="paragraph" w:styleId="Ttulo1">
    <w:name w:val="heading 1"/>
    <w:basedOn w:val="Normal"/>
    <w:next w:val="Normal"/>
    <w:link w:val="Ttulo1Car"/>
    <w:uiPriority w:val="9"/>
    <w:qFormat/>
    <w:rsid w:val="00131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31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31F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1F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1F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1F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1F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1F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1F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1F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31F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31F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1F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1F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1F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1F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1F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1F0C"/>
    <w:rPr>
      <w:rFonts w:eastAsiaTheme="majorEastAsia" w:cstheme="majorBidi"/>
      <w:color w:val="272727" w:themeColor="text1" w:themeTint="D8"/>
    </w:rPr>
  </w:style>
  <w:style w:type="paragraph" w:styleId="Ttulo">
    <w:name w:val="Title"/>
    <w:basedOn w:val="Normal"/>
    <w:next w:val="Normal"/>
    <w:link w:val="TtuloCar"/>
    <w:uiPriority w:val="10"/>
    <w:qFormat/>
    <w:rsid w:val="00131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1F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1F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1F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1F0C"/>
    <w:pPr>
      <w:spacing w:before="160"/>
      <w:jc w:val="center"/>
    </w:pPr>
    <w:rPr>
      <w:i/>
      <w:iCs/>
      <w:color w:val="404040" w:themeColor="text1" w:themeTint="BF"/>
    </w:rPr>
  </w:style>
  <w:style w:type="character" w:customStyle="1" w:styleId="CitaCar">
    <w:name w:val="Cita Car"/>
    <w:basedOn w:val="Fuentedeprrafopredeter"/>
    <w:link w:val="Cita"/>
    <w:uiPriority w:val="29"/>
    <w:rsid w:val="00131F0C"/>
    <w:rPr>
      <w:i/>
      <w:iCs/>
      <w:color w:val="404040" w:themeColor="text1" w:themeTint="BF"/>
    </w:rPr>
  </w:style>
  <w:style w:type="paragraph" w:styleId="Prrafodelista">
    <w:name w:val="List Paragraph"/>
    <w:basedOn w:val="Normal"/>
    <w:uiPriority w:val="34"/>
    <w:qFormat/>
    <w:rsid w:val="00131F0C"/>
    <w:pPr>
      <w:ind w:left="720"/>
      <w:contextualSpacing/>
    </w:pPr>
  </w:style>
  <w:style w:type="character" w:styleId="nfasisintenso">
    <w:name w:val="Intense Emphasis"/>
    <w:basedOn w:val="Fuentedeprrafopredeter"/>
    <w:uiPriority w:val="21"/>
    <w:qFormat/>
    <w:rsid w:val="00131F0C"/>
    <w:rPr>
      <w:i/>
      <w:iCs/>
      <w:color w:val="0F4761" w:themeColor="accent1" w:themeShade="BF"/>
    </w:rPr>
  </w:style>
  <w:style w:type="paragraph" w:styleId="Citadestacada">
    <w:name w:val="Intense Quote"/>
    <w:basedOn w:val="Normal"/>
    <w:next w:val="Normal"/>
    <w:link w:val="CitadestacadaCar"/>
    <w:uiPriority w:val="30"/>
    <w:qFormat/>
    <w:rsid w:val="00131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1F0C"/>
    <w:rPr>
      <w:i/>
      <w:iCs/>
      <w:color w:val="0F4761" w:themeColor="accent1" w:themeShade="BF"/>
    </w:rPr>
  </w:style>
  <w:style w:type="character" w:styleId="Referenciaintensa">
    <w:name w:val="Intense Reference"/>
    <w:basedOn w:val="Fuentedeprrafopredeter"/>
    <w:uiPriority w:val="32"/>
    <w:qFormat/>
    <w:rsid w:val="00131F0C"/>
    <w:rPr>
      <w:b/>
      <w:bCs/>
      <w:smallCaps/>
      <w:color w:val="0F4761" w:themeColor="accent1" w:themeShade="BF"/>
      <w:spacing w:val="5"/>
    </w:rPr>
  </w:style>
  <w:style w:type="paragraph" w:styleId="TtuloTDC">
    <w:name w:val="TOC Heading"/>
    <w:basedOn w:val="Ttulo1"/>
    <w:next w:val="Normal"/>
    <w:uiPriority w:val="39"/>
    <w:unhideWhenUsed/>
    <w:qFormat/>
    <w:rsid w:val="009F717F"/>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9F717F"/>
    <w:pPr>
      <w:spacing w:after="100"/>
    </w:pPr>
  </w:style>
  <w:style w:type="paragraph" w:styleId="TDC3">
    <w:name w:val="toc 3"/>
    <w:basedOn w:val="Normal"/>
    <w:next w:val="Normal"/>
    <w:autoRedefine/>
    <w:uiPriority w:val="39"/>
    <w:unhideWhenUsed/>
    <w:rsid w:val="009F717F"/>
    <w:pPr>
      <w:spacing w:after="100"/>
      <w:ind w:left="440"/>
    </w:pPr>
  </w:style>
  <w:style w:type="paragraph" w:styleId="TDC2">
    <w:name w:val="toc 2"/>
    <w:basedOn w:val="Normal"/>
    <w:next w:val="Normal"/>
    <w:autoRedefine/>
    <w:uiPriority w:val="39"/>
    <w:unhideWhenUsed/>
    <w:rsid w:val="009F717F"/>
    <w:pPr>
      <w:spacing w:after="100"/>
      <w:ind w:left="220"/>
    </w:pPr>
  </w:style>
  <w:style w:type="character" w:styleId="Hipervnculo">
    <w:name w:val="Hyperlink"/>
    <w:basedOn w:val="Fuentedeprrafopredeter"/>
    <w:uiPriority w:val="99"/>
    <w:unhideWhenUsed/>
    <w:rsid w:val="009F717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4CF4E-32E8-4588-9DC3-87BDB8A07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1257</Words>
  <Characters>6915</Characters>
  <Application>Microsoft Office Word</Application>
  <DocSecurity>0</DocSecurity>
  <Lines>57</Lines>
  <Paragraphs>16</Paragraphs>
  <ScaleCrop>false</ScaleCrop>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Alonso García</dc:creator>
  <cp:keywords/>
  <dc:description/>
  <cp:lastModifiedBy>Samir Alonso García</cp:lastModifiedBy>
  <cp:revision>2</cp:revision>
  <dcterms:created xsi:type="dcterms:W3CDTF">2025-09-15T17:13:00Z</dcterms:created>
  <dcterms:modified xsi:type="dcterms:W3CDTF">2025-09-15T17:32:00Z</dcterms:modified>
</cp:coreProperties>
</file>