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434DED33">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5B109C95"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6827F9">
        <w:rPr>
          <w:rStyle w:val="normaltextrun"/>
          <w:rFonts w:ascii="Calibri" w:eastAsiaTheme="majorEastAsia" w:hAnsi="Calibri" w:cs="Calibri"/>
          <w:sz w:val="36"/>
          <w:szCs w:val="36"/>
        </w:rPr>
        <w:t>4</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de Enero</w:t>
      </w:r>
      <w:r w:rsidRPr="008444D4">
        <w:rPr>
          <w:rStyle w:val="normaltextrun"/>
          <w:rFonts w:ascii="Calibri" w:eastAsiaTheme="majorEastAsia" w:hAnsi="Calibri" w:cs="Calibri"/>
          <w:sz w:val="36"/>
          <w:szCs w:val="36"/>
        </w:rPr>
        <w:t xml:space="preserve"> de 202</w:t>
      </w:r>
      <w:r w:rsidR="006827F9">
        <w:rPr>
          <w:rStyle w:val="normaltextrun"/>
          <w:rFonts w:ascii="Calibri" w:eastAsiaTheme="majorEastAsia" w:hAnsi="Calibri" w:cs="Calibri"/>
          <w:sz w:val="36"/>
          <w:szCs w:val="36"/>
        </w:rPr>
        <w:t>5</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10226599"/>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10226600"/>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10226601"/>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53AB2C50" w14:textId="326C1FCA" w:rsidR="00AB3D4F"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10226599" w:history="1">
            <w:r w:rsidR="00AB3D4F" w:rsidRPr="0034263D">
              <w:rPr>
                <w:rStyle w:val="Hipervnculo"/>
                <w:rFonts w:ascii="Calibri" w:hAnsi="Calibri" w:cs="Calibri"/>
                <w:noProof/>
              </w:rPr>
              <w:t>RESUMEN Y PALABRAS CLAVE</w:t>
            </w:r>
            <w:r w:rsidR="00AB3D4F">
              <w:rPr>
                <w:noProof/>
                <w:webHidden/>
              </w:rPr>
              <w:tab/>
            </w:r>
            <w:r w:rsidR="00AB3D4F">
              <w:rPr>
                <w:noProof/>
                <w:webHidden/>
              </w:rPr>
              <w:fldChar w:fldCharType="begin"/>
            </w:r>
            <w:r w:rsidR="00AB3D4F">
              <w:rPr>
                <w:noProof/>
                <w:webHidden/>
              </w:rPr>
              <w:instrText xml:space="preserve"> PAGEREF _Toc210226599 \h </w:instrText>
            </w:r>
            <w:r w:rsidR="00AB3D4F">
              <w:rPr>
                <w:noProof/>
                <w:webHidden/>
              </w:rPr>
            </w:r>
            <w:r w:rsidR="00AB3D4F">
              <w:rPr>
                <w:noProof/>
                <w:webHidden/>
              </w:rPr>
              <w:fldChar w:fldCharType="separate"/>
            </w:r>
            <w:r w:rsidR="00AB3D4F">
              <w:rPr>
                <w:noProof/>
                <w:webHidden/>
              </w:rPr>
              <w:t>2</w:t>
            </w:r>
            <w:r w:rsidR="00AB3D4F">
              <w:rPr>
                <w:noProof/>
                <w:webHidden/>
              </w:rPr>
              <w:fldChar w:fldCharType="end"/>
            </w:r>
          </w:hyperlink>
        </w:p>
        <w:p w14:paraId="68CFDF30" w14:textId="67AE7E14" w:rsidR="00AB3D4F" w:rsidRDefault="00AB3D4F">
          <w:pPr>
            <w:pStyle w:val="TDC3"/>
            <w:tabs>
              <w:tab w:val="right" w:leader="dot" w:pos="8494"/>
            </w:tabs>
            <w:rPr>
              <w:rFonts w:eastAsiaTheme="minorEastAsia"/>
              <w:noProof/>
              <w:sz w:val="24"/>
              <w:szCs w:val="24"/>
              <w:lang w:eastAsia="es-ES"/>
            </w:rPr>
          </w:pPr>
          <w:hyperlink w:anchor="_Toc210226600" w:history="1">
            <w:r w:rsidRPr="0034263D">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_Toc210226600 \h </w:instrText>
            </w:r>
            <w:r>
              <w:rPr>
                <w:noProof/>
                <w:webHidden/>
              </w:rPr>
            </w:r>
            <w:r>
              <w:rPr>
                <w:noProof/>
                <w:webHidden/>
              </w:rPr>
              <w:fldChar w:fldCharType="separate"/>
            </w:r>
            <w:r>
              <w:rPr>
                <w:noProof/>
                <w:webHidden/>
              </w:rPr>
              <w:t>2</w:t>
            </w:r>
            <w:r>
              <w:rPr>
                <w:noProof/>
                <w:webHidden/>
              </w:rPr>
              <w:fldChar w:fldCharType="end"/>
            </w:r>
          </w:hyperlink>
        </w:p>
        <w:p w14:paraId="09B22462" w14:textId="0CA16057" w:rsidR="00AB3D4F" w:rsidRDefault="00AB3D4F">
          <w:pPr>
            <w:pStyle w:val="TDC3"/>
            <w:tabs>
              <w:tab w:val="right" w:leader="dot" w:pos="8494"/>
            </w:tabs>
            <w:rPr>
              <w:rFonts w:eastAsiaTheme="minorEastAsia"/>
              <w:noProof/>
              <w:sz w:val="24"/>
              <w:szCs w:val="24"/>
              <w:lang w:eastAsia="es-ES"/>
            </w:rPr>
          </w:pPr>
          <w:hyperlink w:anchor="_Toc210226601" w:history="1">
            <w:r w:rsidRPr="0034263D">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_Toc210226601 \h </w:instrText>
            </w:r>
            <w:r>
              <w:rPr>
                <w:noProof/>
                <w:webHidden/>
              </w:rPr>
            </w:r>
            <w:r>
              <w:rPr>
                <w:noProof/>
                <w:webHidden/>
              </w:rPr>
              <w:fldChar w:fldCharType="separate"/>
            </w:r>
            <w:r>
              <w:rPr>
                <w:noProof/>
                <w:webHidden/>
              </w:rPr>
              <w:t>2</w:t>
            </w:r>
            <w:r>
              <w:rPr>
                <w:noProof/>
                <w:webHidden/>
              </w:rPr>
              <w:fldChar w:fldCharType="end"/>
            </w:r>
          </w:hyperlink>
        </w:p>
        <w:p w14:paraId="122A8551" w14:textId="725CD3B2" w:rsidR="00AB3D4F" w:rsidRDefault="00AB3D4F">
          <w:pPr>
            <w:pStyle w:val="TDC1"/>
            <w:tabs>
              <w:tab w:val="left" w:pos="440"/>
              <w:tab w:val="right" w:leader="dot" w:pos="8494"/>
            </w:tabs>
            <w:rPr>
              <w:rFonts w:eastAsiaTheme="minorEastAsia"/>
              <w:noProof/>
              <w:sz w:val="24"/>
              <w:szCs w:val="24"/>
              <w:lang w:eastAsia="es-ES"/>
            </w:rPr>
          </w:pPr>
          <w:hyperlink w:anchor="_Toc210226602" w:history="1">
            <w:r w:rsidRPr="0034263D">
              <w:rPr>
                <w:rStyle w:val="Hipervnculo"/>
                <w:noProof/>
              </w:rPr>
              <w:t>1.</w:t>
            </w:r>
            <w:r>
              <w:rPr>
                <w:rFonts w:eastAsiaTheme="minorEastAsia"/>
                <w:noProof/>
                <w:sz w:val="24"/>
                <w:szCs w:val="24"/>
                <w:lang w:eastAsia="es-ES"/>
              </w:rPr>
              <w:tab/>
            </w:r>
            <w:r w:rsidRPr="0034263D">
              <w:rPr>
                <w:rStyle w:val="Hipervnculo"/>
                <w:noProof/>
              </w:rPr>
              <w:t>Introducción</w:t>
            </w:r>
            <w:r>
              <w:rPr>
                <w:noProof/>
                <w:webHidden/>
              </w:rPr>
              <w:tab/>
            </w:r>
            <w:r>
              <w:rPr>
                <w:noProof/>
                <w:webHidden/>
              </w:rPr>
              <w:fldChar w:fldCharType="begin"/>
            </w:r>
            <w:r>
              <w:rPr>
                <w:noProof/>
                <w:webHidden/>
              </w:rPr>
              <w:instrText xml:space="preserve"> PAGEREF _Toc210226602 \h </w:instrText>
            </w:r>
            <w:r>
              <w:rPr>
                <w:noProof/>
                <w:webHidden/>
              </w:rPr>
            </w:r>
            <w:r>
              <w:rPr>
                <w:noProof/>
                <w:webHidden/>
              </w:rPr>
              <w:fldChar w:fldCharType="separate"/>
            </w:r>
            <w:r>
              <w:rPr>
                <w:noProof/>
                <w:webHidden/>
              </w:rPr>
              <w:t>5</w:t>
            </w:r>
            <w:r>
              <w:rPr>
                <w:noProof/>
                <w:webHidden/>
              </w:rPr>
              <w:fldChar w:fldCharType="end"/>
            </w:r>
          </w:hyperlink>
        </w:p>
        <w:p w14:paraId="0449335F" w14:textId="1C5DB6AC" w:rsidR="00AB3D4F" w:rsidRDefault="00AB3D4F">
          <w:pPr>
            <w:pStyle w:val="TDC1"/>
            <w:tabs>
              <w:tab w:val="left" w:pos="440"/>
              <w:tab w:val="right" w:leader="dot" w:pos="8494"/>
            </w:tabs>
            <w:rPr>
              <w:rFonts w:eastAsiaTheme="minorEastAsia"/>
              <w:noProof/>
              <w:sz w:val="24"/>
              <w:szCs w:val="24"/>
              <w:lang w:eastAsia="es-ES"/>
            </w:rPr>
          </w:pPr>
          <w:hyperlink w:anchor="_Toc210226603" w:history="1">
            <w:r w:rsidRPr="0034263D">
              <w:rPr>
                <w:rStyle w:val="Hipervnculo"/>
                <w:noProof/>
              </w:rPr>
              <w:t>2.</w:t>
            </w:r>
            <w:r>
              <w:rPr>
                <w:rFonts w:eastAsiaTheme="minorEastAsia"/>
                <w:noProof/>
                <w:sz w:val="24"/>
                <w:szCs w:val="24"/>
                <w:lang w:eastAsia="es-ES"/>
              </w:rPr>
              <w:tab/>
            </w:r>
            <w:r w:rsidRPr="0034263D">
              <w:rPr>
                <w:rStyle w:val="Hipervnculo"/>
                <w:noProof/>
              </w:rPr>
              <w:t>Objetivos del Proyecto</w:t>
            </w:r>
            <w:r>
              <w:rPr>
                <w:noProof/>
                <w:webHidden/>
              </w:rPr>
              <w:tab/>
            </w:r>
            <w:r>
              <w:rPr>
                <w:noProof/>
                <w:webHidden/>
              </w:rPr>
              <w:fldChar w:fldCharType="begin"/>
            </w:r>
            <w:r>
              <w:rPr>
                <w:noProof/>
                <w:webHidden/>
              </w:rPr>
              <w:instrText xml:space="preserve"> PAGEREF _Toc210226603 \h </w:instrText>
            </w:r>
            <w:r>
              <w:rPr>
                <w:noProof/>
                <w:webHidden/>
              </w:rPr>
            </w:r>
            <w:r>
              <w:rPr>
                <w:noProof/>
                <w:webHidden/>
              </w:rPr>
              <w:fldChar w:fldCharType="separate"/>
            </w:r>
            <w:r>
              <w:rPr>
                <w:noProof/>
                <w:webHidden/>
              </w:rPr>
              <w:t>6</w:t>
            </w:r>
            <w:r>
              <w:rPr>
                <w:noProof/>
                <w:webHidden/>
              </w:rPr>
              <w:fldChar w:fldCharType="end"/>
            </w:r>
          </w:hyperlink>
        </w:p>
        <w:p w14:paraId="074466CF" w14:textId="7071E33D" w:rsidR="00AB3D4F" w:rsidRDefault="00AB3D4F">
          <w:pPr>
            <w:pStyle w:val="TDC2"/>
            <w:tabs>
              <w:tab w:val="right" w:leader="dot" w:pos="8494"/>
            </w:tabs>
            <w:rPr>
              <w:rFonts w:eastAsiaTheme="minorEastAsia"/>
              <w:noProof/>
              <w:sz w:val="24"/>
              <w:szCs w:val="24"/>
              <w:lang w:eastAsia="es-ES"/>
            </w:rPr>
          </w:pPr>
          <w:hyperlink w:anchor="_Toc210226604" w:history="1">
            <w:r w:rsidRPr="0034263D">
              <w:rPr>
                <w:rStyle w:val="Hipervnculo"/>
                <w:noProof/>
              </w:rPr>
              <w:t>Finalidad y alcance del proyecto</w:t>
            </w:r>
            <w:r>
              <w:rPr>
                <w:noProof/>
                <w:webHidden/>
              </w:rPr>
              <w:tab/>
            </w:r>
            <w:r>
              <w:rPr>
                <w:noProof/>
                <w:webHidden/>
              </w:rPr>
              <w:fldChar w:fldCharType="begin"/>
            </w:r>
            <w:r>
              <w:rPr>
                <w:noProof/>
                <w:webHidden/>
              </w:rPr>
              <w:instrText xml:space="preserve"> PAGEREF _Toc210226604 \h </w:instrText>
            </w:r>
            <w:r>
              <w:rPr>
                <w:noProof/>
                <w:webHidden/>
              </w:rPr>
            </w:r>
            <w:r>
              <w:rPr>
                <w:noProof/>
                <w:webHidden/>
              </w:rPr>
              <w:fldChar w:fldCharType="separate"/>
            </w:r>
            <w:r>
              <w:rPr>
                <w:noProof/>
                <w:webHidden/>
              </w:rPr>
              <w:t>8</w:t>
            </w:r>
            <w:r>
              <w:rPr>
                <w:noProof/>
                <w:webHidden/>
              </w:rPr>
              <w:fldChar w:fldCharType="end"/>
            </w:r>
          </w:hyperlink>
        </w:p>
        <w:p w14:paraId="6628B584" w14:textId="7521604F" w:rsidR="00AB3D4F" w:rsidRDefault="00AB3D4F">
          <w:pPr>
            <w:pStyle w:val="TDC1"/>
            <w:tabs>
              <w:tab w:val="left" w:pos="440"/>
              <w:tab w:val="right" w:leader="dot" w:pos="8494"/>
            </w:tabs>
            <w:rPr>
              <w:rFonts w:eastAsiaTheme="minorEastAsia"/>
              <w:noProof/>
              <w:sz w:val="24"/>
              <w:szCs w:val="24"/>
              <w:lang w:eastAsia="es-ES"/>
            </w:rPr>
          </w:pPr>
          <w:hyperlink w:anchor="_Toc210226605" w:history="1">
            <w:r w:rsidRPr="0034263D">
              <w:rPr>
                <w:rStyle w:val="Hipervnculo"/>
                <w:noProof/>
              </w:rPr>
              <w:t>3.</w:t>
            </w:r>
            <w:r>
              <w:rPr>
                <w:rFonts w:eastAsiaTheme="minorEastAsia"/>
                <w:noProof/>
                <w:sz w:val="24"/>
                <w:szCs w:val="24"/>
                <w:lang w:eastAsia="es-ES"/>
              </w:rPr>
              <w:tab/>
            </w:r>
            <w:r w:rsidRPr="0034263D">
              <w:rPr>
                <w:rStyle w:val="Hipervnculo"/>
                <w:noProof/>
              </w:rPr>
              <w:t>Conceptos Teóricos</w:t>
            </w:r>
            <w:r>
              <w:rPr>
                <w:noProof/>
                <w:webHidden/>
              </w:rPr>
              <w:tab/>
            </w:r>
            <w:r>
              <w:rPr>
                <w:noProof/>
                <w:webHidden/>
              </w:rPr>
              <w:fldChar w:fldCharType="begin"/>
            </w:r>
            <w:r>
              <w:rPr>
                <w:noProof/>
                <w:webHidden/>
              </w:rPr>
              <w:instrText xml:space="preserve"> PAGEREF _Toc210226605 \h </w:instrText>
            </w:r>
            <w:r>
              <w:rPr>
                <w:noProof/>
                <w:webHidden/>
              </w:rPr>
            </w:r>
            <w:r>
              <w:rPr>
                <w:noProof/>
                <w:webHidden/>
              </w:rPr>
              <w:fldChar w:fldCharType="separate"/>
            </w:r>
            <w:r>
              <w:rPr>
                <w:noProof/>
                <w:webHidden/>
              </w:rPr>
              <w:t>10</w:t>
            </w:r>
            <w:r>
              <w:rPr>
                <w:noProof/>
                <w:webHidden/>
              </w:rPr>
              <w:fldChar w:fldCharType="end"/>
            </w:r>
          </w:hyperlink>
        </w:p>
        <w:p w14:paraId="42C86A23" w14:textId="59E31D92" w:rsidR="00AB3D4F" w:rsidRDefault="00AB3D4F">
          <w:pPr>
            <w:pStyle w:val="TDC2"/>
            <w:tabs>
              <w:tab w:val="right" w:leader="dot" w:pos="8494"/>
            </w:tabs>
            <w:rPr>
              <w:rFonts w:eastAsiaTheme="minorEastAsia"/>
              <w:noProof/>
              <w:sz w:val="24"/>
              <w:szCs w:val="24"/>
              <w:lang w:eastAsia="es-ES"/>
            </w:rPr>
          </w:pPr>
          <w:hyperlink w:anchor="_Toc210226606" w:history="1">
            <w:r w:rsidRPr="0034263D">
              <w:rPr>
                <w:rStyle w:val="Hipervnculo"/>
                <w:noProof/>
              </w:rPr>
              <w:t>Marco legal de una votacion</w:t>
            </w:r>
            <w:r>
              <w:rPr>
                <w:noProof/>
                <w:webHidden/>
              </w:rPr>
              <w:tab/>
            </w:r>
            <w:r>
              <w:rPr>
                <w:noProof/>
                <w:webHidden/>
              </w:rPr>
              <w:fldChar w:fldCharType="begin"/>
            </w:r>
            <w:r>
              <w:rPr>
                <w:noProof/>
                <w:webHidden/>
              </w:rPr>
              <w:instrText xml:space="preserve"> PAGEREF _Toc210226606 \h </w:instrText>
            </w:r>
            <w:r>
              <w:rPr>
                <w:noProof/>
                <w:webHidden/>
              </w:rPr>
            </w:r>
            <w:r>
              <w:rPr>
                <w:noProof/>
                <w:webHidden/>
              </w:rPr>
              <w:fldChar w:fldCharType="separate"/>
            </w:r>
            <w:r>
              <w:rPr>
                <w:noProof/>
                <w:webHidden/>
              </w:rPr>
              <w:t>10</w:t>
            </w:r>
            <w:r>
              <w:rPr>
                <w:noProof/>
                <w:webHidden/>
              </w:rPr>
              <w:fldChar w:fldCharType="end"/>
            </w:r>
          </w:hyperlink>
        </w:p>
        <w:p w14:paraId="1D9C8ABF" w14:textId="003A0AE4" w:rsidR="00AB3D4F" w:rsidRDefault="00AB3D4F">
          <w:pPr>
            <w:pStyle w:val="TDC3"/>
            <w:tabs>
              <w:tab w:val="right" w:leader="dot" w:pos="8494"/>
            </w:tabs>
            <w:rPr>
              <w:rFonts w:eastAsiaTheme="minorEastAsia"/>
              <w:noProof/>
              <w:sz w:val="24"/>
              <w:szCs w:val="24"/>
              <w:lang w:eastAsia="es-ES"/>
            </w:rPr>
          </w:pPr>
          <w:hyperlink w:anchor="_Toc210226607" w:history="1">
            <w:r w:rsidRPr="0034263D">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_Toc210226607 \h </w:instrText>
            </w:r>
            <w:r>
              <w:rPr>
                <w:noProof/>
                <w:webHidden/>
              </w:rPr>
            </w:r>
            <w:r>
              <w:rPr>
                <w:noProof/>
                <w:webHidden/>
              </w:rPr>
              <w:fldChar w:fldCharType="separate"/>
            </w:r>
            <w:r>
              <w:rPr>
                <w:noProof/>
                <w:webHidden/>
              </w:rPr>
              <w:t>10</w:t>
            </w:r>
            <w:r>
              <w:rPr>
                <w:noProof/>
                <w:webHidden/>
              </w:rPr>
              <w:fldChar w:fldCharType="end"/>
            </w:r>
          </w:hyperlink>
        </w:p>
        <w:p w14:paraId="1983868C" w14:textId="6B40D671" w:rsidR="00AB3D4F" w:rsidRDefault="00AB3D4F">
          <w:pPr>
            <w:pStyle w:val="TDC3"/>
            <w:tabs>
              <w:tab w:val="right" w:leader="dot" w:pos="8494"/>
            </w:tabs>
            <w:rPr>
              <w:rFonts w:eastAsiaTheme="minorEastAsia"/>
              <w:noProof/>
              <w:sz w:val="24"/>
              <w:szCs w:val="24"/>
              <w:lang w:eastAsia="es-ES"/>
            </w:rPr>
          </w:pPr>
          <w:hyperlink w:anchor="_Toc210226608" w:history="1">
            <w:r w:rsidRPr="0034263D">
              <w:rPr>
                <w:rStyle w:val="Hipervnculo"/>
                <w:noProof/>
              </w:rPr>
              <w:t>Código revisado para referendos (2020)</w:t>
            </w:r>
            <w:r>
              <w:rPr>
                <w:noProof/>
                <w:webHidden/>
              </w:rPr>
              <w:tab/>
            </w:r>
            <w:r>
              <w:rPr>
                <w:noProof/>
                <w:webHidden/>
              </w:rPr>
              <w:fldChar w:fldCharType="begin"/>
            </w:r>
            <w:r>
              <w:rPr>
                <w:noProof/>
                <w:webHidden/>
              </w:rPr>
              <w:instrText xml:space="preserve"> PAGEREF _Toc210226608 \h </w:instrText>
            </w:r>
            <w:r>
              <w:rPr>
                <w:noProof/>
                <w:webHidden/>
              </w:rPr>
            </w:r>
            <w:r>
              <w:rPr>
                <w:noProof/>
                <w:webHidden/>
              </w:rPr>
              <w:fldChar w:fldCharType="separate"/>
            </w:r>
            <w:r>
              <w:rPr>
                <w:noProof/>
                <w:webHidden/>
              </w:rPr>
              <w:t>11</w:t>
            </w:r>
            <w:r>
              <w:rPr>
                <w:noProof/>
                <w:webHidden/>
              </w:rPr>
              <w:fldChar w:fldCharType="end"/>
            </w:r>
          </w:hyperlink>
        </w:p>
        <w:p w14:paraId="65CD756F" w14:textId="20851455" w:rsidR="00AB3D4F" w:rsidRDefault="00AB3D4F">
          <w:pPr>
            <w:pStyle w:val="TDC3"/>
            <w:tabs>
              <w:tab w:val="right" w:leader="dot" w:pos="8494"/>
            </w:tabs>
            <w:rPr>
              <w:rFonts w:eastAsiaTheme="minorEastAsia"/>
              <w:noProof/>
              <w:sz w:val="24"/>
              <w:szCs w:val="24"/>
              <w:lang w:eastAsia="es-ES"/>
            </w:rPr>
          </w:pPr>
          <w:hyperlink w:anchor="_Toc210226609" w:history="1">
            <w:r w:rsidRPr="0034263D">
              <w:rPr>
                <w:rStyle w:val="Hipervnculo"/>
                <w:noProof/>
              </w:rPr>
              <w:t>Metodología de observación electoral de la UE(EODS/EU EOM)</w:t>
            </w:r>
            <w:r>
              <w:rPr>
                <w:noProof/>
                <w:webHidden/>
              </w:rPr>
              <w:tab/>
            </w:r>
            <w:r>
              <w:rPr>
                <w:noProof/>
                <w:webHidden/>
              </w:rPr>
              <w:fldChar w:fldCharType="begin"/>
            </w:r>
            <w:r>
              <w:rPr>
                <w:noProof/>
                <w:webHidden/>
              </w:rPr>
              <w:instrText xml:space="preserve"> PAGEREF _Toc210226609 \h </w:instrText>
            </w:r>
            <w:r>
              <w:rPr>
                <w:noProof/>
                <w:webHidden/>
              </w:rPr>
            </w:r>
            <w:r>
              <w:rPr>
                <w:noProof/>
                <w:webHidden/>
              </w:rPr>
              <w:fldChar w:fldCharType="separate"/>
            </w:r>
            <w:r>
              <w:rPr>
                <w:noProof/>
                <w:webHidden/>
              </w:rPr>
              <w:t>11</w:t>
            </w:r>
            <w:r>
              <w:rPr>
                <w:noProof/>
                <w:webHidden/>
              </w:rPr>
              <w:fldChar w:fldCharType="end"/>
            </w:r>
          </w:hyperlink>
        </w:p>
        <w:p w14:paraId="161F1598" w14:textId="72354AD1" w:rsidR="00AB3D4F" w:rsidRDefault="00AB3D4F">
          <w:pPr>
            <w:pStyle w:val="TDC2"/>
            <w:tabs>
              <w:tab w:val="right" w:leader="dot" w:pos="8494"/>
            </w:tabs>
            <w:rPr>
              <w:rFonts w:eastAsiaTheme="minorEastAsia"/>
              <w:noProof/>
              <w:sz w:val="24"/>
              <w:szCs w:val="24"/>
              <w:lang w:eastAsia="es-ES"/>
            </w:rPr>
          </w:pPr>
          <w:hyperlink w:anchor="_Toc210226610" w:history="1">
            <w:r w:rsidRPr="0034263D">
              <w:rPr>
                <w:rStyle w:val="Hipervnculo"/>
                <w:noProof/>
              </w:rPr>
              <w:t>Votación digital: Certificados Digitales</w:t>
            </w:r>
            <w:r>
              <w:rPr>
                <w:noProof/>
                <w:webHidden/>
              </w:rPr>
              <w:tab/>
            </w:r>
            <w:r>
              <w:rPr>
                <w:noProof/>
                <w:webHidden/>
              </w:rPr>
              <w:fldChar w:fldCharType="begin"/>
            </w:r>
            <w:r>
              <w:rPr>
                <w:noProof/>
                <w:webHidden/>
              </w:rPr>
              <w:instrText xml:space="preserve"> PAGEREF _Toc210226610 \h </w:instrText>
            </w:r>
            <w:r>
              <w:rPr>
                <w:noProof/>
                <w:webHidden/>
              </w:rPr>
            </w:r>
            <w:r>
              <w:rPr>
                <w:noProof/>
                <w:webHidden/>
              </w:rPr>
              <w:fldChar w:fldCharType="separate"/>
            </w:r>
            <w:r>
              <w:rPr>
                <w:noProof/>
                <w:webHidden/>
              </w:rPr>
              <w:t>13</w:t>
            </w:r>
            <w:r>
              <w:rPr>
                <w:noProof/>
                <w:webHidden/>
              </w:rPr>
              <w:fldChar w:fldCharType="end"/>
            </w:r>
          </w:hyperlink>
        </w:p>
        <w:p w14:paraId="418C1BC5" w14:textId="46F9115C" w:rsidR="00AB3D4F" w:rsidRDefault="00AB3D4F">
          <w:pPr>
            <w:pStyle w:val="TDC3"/>
            <w:tabs>
              <w:tab w:val="right" w:leader="dot" w:pos="8494"/>
            </w:tabs>
            <w:rPr>
              <w:rFonts w:eastAsiaTheme="minorEastAsia"/>
              <w:noProof/>
              <w:sz w:val="24"/>
              <w:szCs w:val="24"/>
              <w:lang w:eastAsia="es-ES"/>
            </w:rPr>
          </w:pPr>
          <w:hyperlink w:anchor="_Toc210226611" w:history="1">
            <w:r w:rsidRPr="0034263D">
              <w:rPr>
                <w:rStyle w:val="Hipervnculo"/>
                <w:noProof/>
              </w:rPr>
              <w:t>¿Qué es un certificado digital?</w:t>
            </w:r>
            <w:r>
              <w:rPr>
                <w:noProof/>
                <w:webHidden/>
              </w:rPr>
              <w:tab/>
            </w:r>
            <w:r>
              <w:rPr>
                <w:noProof/>
                <w:webHidden/>
              </w:rPr>
              <w:fldChar w:fldCharType="begin"/>
            </w:r>
            <w:r>
              <w:rPr>
                <w:noProof/>
                <w:webHidden/>
              </w:rPr>
              <w:instrText xml:space="preserve"> PAGEREF _Toc210226611 \h </w:instrText>
            </w:r>
            <w:r>
              <w:rPr>
                <w:noProof/>
                <w:webHidden/>
              </w:rPr>
            </w:r>
            <w:r>
              <w:rPr>
                <w:noProof/>
                <w:webHidden/>
              </w:rPr>
              <w:fldChar w:fldCharType="separate"/>
            </w:r>
            <w:r>
              <w:rPr>
                <w:noProof/>
                <w:webHidden/>
              </w:rPr>
              <w:t>13</w:t>
            </w:r>
            <w:r>
              <w:rPr>
                <w:noProof/>
                <w:webHidden/>
              </w:rPr>
              <w:fldChar w:fldCharType="end"/>
            </w:r>
          </w:hyperlink>
        </w:p>
        <w:p w14:paraId="37122D35" w14:textId="32539481" w:rsidR="00AB3D4F" w:rsidRDefault="00AB3D4F">
          <w:pPr>
            <w:pStyle w:val="TDC3"/>
            <w:tabs>
              <w:tab w:val="right" w:leader="dot" w:pos="8494"/>
            </w:tabs>
            <w:rPr>
              <w:rFonts w:eastAsiaTheme="minorEastAsia"/>
              <w:noProof/>
              <w:sz w:val="24"/>
              <w:szCs w:val="24"/>
              <w:lang w:eastAsia="es-ES"/>
            </w:rPr>
          </w:pPr>
          <w:hyperlink w:anchor="_Toc210226612" w:history="1">
            <w:r w:rsidRPr="0034263D">
              <w:rPr>
                <w:rStyle w:val="Hipervnculo"/>
                <w:noProof/>
              </w:rPr>
              <w:t>¿Cómo se obtiene un certificado digital?</w:t>
            </w:r>
            <w:r>
              <w:rPr>
                <w:noProof/>
                <w:webHidden/>
              </w:rPr>
              <w:tab/>
            </w:r>
            <w:r>
              <w:rPr>
                <w:noProof/>
                <w:webHidden/>
              </w:rPr>
              <w:fldChar w:fldCharType="begin"/>
            </w:r>
            <w:r>
              <w:rPr>
                <w:noProof/>
                <w:webHidden/>
              </w:rPr>
              <w:instrText xml:space="preserve"> PAGEREF _Toc210226612 \h </w:instrText>
            </w:r>
            <w:r>
              <w:rPr>
                <w:noProof/>
                <w:webHidden/>
              </w:rPr>
            </w:r>
            <w:r>
              <w:rPr>
                <w:noProof/>
                <w:webHidden/>
              </w:rPr>
              <w:fldChar w:fldCharType="separate"/>
            </w:r>
            <w:r>
              <w:rPr>
                <w:noProof/>
                <w:webHidden/>
              </w:rPr>
              <w:t>13</w:t>
            </w:r>
            <w:r>
              <w:rPr>
                <w:noProof/>
                <w:webHidden/>
              </w:rPr>
              <w:fldChar w:fldCharType="end"/>
            </w:r>
          </w:hyperlink>
        </w:p>
        <w:p w14:paraId="4F5D1F86" w14:textId="5C9622D8" w:rsidR="00AB3D4F" w:rsidRDefault="00AB3D4F">
          <w:pPr>
            <w:pStyle w:val="TDC3"/>
            <w:tabs>
              <w:tab w:val="right" w:leader="dot" w:pos="8494"/>
            </w:tabs>
            <w:rPr>
              <w:rFonts w:eastAsiaTheme="minorEastAsia"/>
              <w:noProof/>
              <w:sz w:val="24"/>
              <w:szCs w:val="24"/>
              <w:lang w:eastAsia="es-ES"/>
            </w:rPr>
          </w:pPr>
          <w:hyperlink w:anchor="_Toc210226613" w:history="1">
            <w:r w:rsidRPr="0034263D">
              <w:rPr>
                <w:rStyle w:val="Hipervnculo"/>
                <w:noProof/>
              </w:rPr>
              <w:t>Uso y función de los certificados digitales</w:t>
            </w:r>
            <w:r>
              <w:rPr>
                <w:noProof/>
                <w:webHidden/>
              </w:rPr>
              <w:tab/>
            </w:r>
            <w:r>
              <w:rPr>
                <w:noProof/>
                <w:webHidden/>
              </w:rPr>
              <w:fldChar w:fldCharType="begin"/>
            </w:r>
            <w:r>
              <w:rPr>
                <w:noProof/>
                <w:webHidden/>
              </w:rPr>
              <w:instrText xml:space="preserve"> PAGEREF _Toc210226613 \h </w:instrText>
            </w:r>
            <w:r>
              <w:rPr>
                <w:noProof/>
                <w:webHidden/>
              </w:rPr>
            </w:r>
            <w:r>
              <w:rPr>
                <w:noProof/>
                <w:webHidden/>
              </w:rPr>
              <w:fldChar w:fldCharType="separate"/>
            </w:r>
            <w:r>
              <w:rPr>
                <w:noProof/>
                <w:webHidden/>
              </w:rPr>
              <w:t>14</w:t>
            </w:r>
            <w:r>
              <w:rPr>
                <w:noProof/>
                <w:webHidden/>
              </w:rPr>
              <w:fldChar w:fldCharType="end"/>
            </w:r>
          </w:hyperlink>
        </w:p>
        <w:p w14:paraId="428F2648" w14:textId="17E7B157" w:rsidR="00AB3D4F" w:rsidRDefault="00AB3D4F">
          <w:pPr>
            <w:pStyle w:val="TDC3"/>
            <w:tabs>
              <w:tab w:val="right" w:leader="dot" w:pos="8494"/>
            </w:tabs>
            <w:rPr>
              <w:rFonts w:eastAsiaTheme="minorEastAsia"/>
              <w:noProof/>
              <w:sz w:val="24"/>
              <w:szCs w:val="24"/>
              <w:lang w:eastAsia="es-ES"/>
            </w:rPr>
          </w:pPr>
          <w:hyperlink w:anchor="_Toc210226614" w:history="1">
            <w:r w:rsidRPr="0034263D">
              <w:rPr>
                <w:rStyle w:val="Hipervnculo"/>
                <w:noProof/>
              </w:rPr>
              <w:t>Validación de un certificado</w:t>
            </w:r>
            <w:r>
              <w:rPr>
                <w:noProof/>
                <w:webHidden/>
              </w:rPr>
              <w:tab/>
            </w:r>
            <w:r>
              <w:rPr>
                <w:noProof/>
                <w:webHidden/>
              </w:rPr>
              <w:fldChar w:fldCharType="begin"/>
            </w:r>
            <w:r>
              <w:rPr>
                <w:noProof/>
                <w:webHidden/>
              </w:rPr>
              <w:instrText xml:space="preserve"> PAGEREF _Toc210226614 \h </w:instrText>
            </w:r>
            <w:r>
              <w:rPr>
                <w:noProof/>
                <w:webHidden/>
              </w:rPr>
            </w:r>
            <w:r>
              <w:rPr>
                <w:noProof/>
                <w:webHidden/>
              </w:rPr>
              <w:fldChar w:fldCharType="separate"/>
            </w:r>
            <w:r>
              <w:rPr>
                <w:noProof/>
                <w:webHidden/>
              </w:rPr>
              <w:t>15</w:t>
            </w:r>
            <w:r>
              <w:rPr>
                <w:noProof/>
                <w:webHidden/>
              </w:rPr>
              <w:fldChar w:fldCharType="end"/>
            </w:r>
          </w:hyperlink>
        </w:p>
        <w:p w14:paraId="08BC6064" w14:textId="27CC50C4" w:rsidR="00AB3D4F" w:rsidRDefault="00AB3D4F">
          <w:pPr>
            <w:pStyle w:val="TDC3"/>
            <w:tabs>
              <w:tab w:val="right" w:leader="dot" w:pos="8494"/>
            </w:tabs>
            <w:rPr>
              <w:rFonts w:eastAsiaTheme="minorEastAsia"/>
              <w:noProof/>
              <w:sz w:val="24"/>
              <w:szCs w:val="24"/>
              <w:lang w:eastAsia="es-ES"/>
            </w:rPr>
          </w:pPr>
          <w:hyperlink w:anchor="_Toc210226615" w:history="1">
            <w:r w:rsidRPr="0034263D">
              <w:rPr>
                <w:rStyle w:val="Hipervnculo"/>
                <w:noProof/>
              </w:rPr>
              <w:t>Estructura de un certificado</w:t>
            </w:r>
            <w:r>
              <w:rPr>
                <w:noProof/>
                <w:webHidden/>
              </w:rPr>
              <w:tab/>
            </w:r>
            <w:r>
              <w:rPr>
                <w:noProof/>
                <w:webHidden/>
              </w:rPr>
              <w:fldChar w:fldCharType="begin"/>
            </w:r>
            <w:r>
              <w:rPr>
                <w:noProof/>
                <w:webHidden/>
              </w:rPr>
              <w:instrText xml:space="preserve"> PAGEREF _Toc210226615 \h </w:instrText>
            </w:r>
            <w:r>
              <w:rPr>
                <w:noProof/>
                <w:webHidden/>
              </w:rPr>
            </w:r>
            <w:r>
              <w:rPr>
                <w:noProof/>
                <w:webHidden/>
              </w:rPr>
              <w:fldChar w:fldCharType="separate"/>
            </w:r>
            <w:r>
              <w:rPr>
                <w:noProof/>
                <w:webHidden/>
              </w:rPr>
              <w:t>16</w:t>
            </w:r>
            <w:r>
              <w:rPr>
                <w:noProof/>
                <w:webHidden/>
              </w:rPr>
              <w:fldChar w:fldCharType="end"/>
            </w:r>
          </w:hyperlink>
        </w:p>
        <w:p w14:paraId="3DCA93B3" w14:textId="03C08366" w:rsidR="00AB3D4F" w:rsidRDefault="00AB3D4F">
          <w:pPr>
            <w:pStyle w:val="TDC3"/>
            <w:tabs>
              <w:tab w:val="right" w:leader="dot" w:pos="8494"/>
            </w:tabs>
            <w:rPr>
              <w:rFonts w:eastAsiaTheme="minorEastAsia"/>
              <w:noProof/>
              <w:sz w:val="24"/>
              <w:szCs w:val="24"/>
              <w:lang w:eastAsia="es-ES"/>
            </w:rPr>
          </w:pPr>
          <w:hyperlink w:anchor="_Toc210226616" w:history="1">
            <w:r w:rsidRPr="0034263D">
              <w:rPr>
                <w:rStyle w:val="Hipervnculo"/>
                <w:noProof/>
              </w:rPr>
              <w:t>Obtener tu certificado digital</w:t>
            </w:r>
            <w:r>
              <w:rPr>
                <w:noProof/>
                <w:webHidden/>
              </w:rPr>
              <w:tab/>
            </w:r>
            <w:r>
              <w:rPr>
                <w:noProof/>
                <w:webHidden/>
              </w:rPr>
              <w:fldChar w:fldCharType="begin"/>
            </w:r>
            <w:r>
              <w:rPr>
                <w:noProof/>
                <w:webHidden/>
              </w:rPr>
              <w:instrText xml:space="preserve"> PAGEREF _Toc210226616 \h </w:instrText>
            </w:r>
            <w:r>
              <w:rPr>
                <w:noProof/>
                <w:webHidden/>
              </w:rPr>
            </w:r>
            <w:r>
              <w:rPr>
                <w:noProof/>
                <w:webHidden/>
              </w:rPr>
              <w:fldChar w:fldCharType="separate"/>
            </w:r>
            <w:r>
              <w:rPr>
                <w:noProof/>
                <w:webHidden/>
              </w:rPr>
              <w:t>19</w:t>
            </w:r>
            <w:r>
              <w:rPr>
                <w:noProof/>
                <w:webHidden/>
              </w:rPr>
              <w:fldChar w:fldCharType="end"/>
            </w:r>
          </w:hyperlink>
        </w:p>
        <w:p w14:paraId="1F911CC9" w14:textId="691EF645" w:rsidR="00AB3D4F" w:rsidRDefault="00AB3D4F">
          <w:pPr>
            <w:pStyle w:val="TDC1"/>
            <w:tabs>
              <w:tab w:val="left" w:pos="440"/>
              <w:tab w:val="right" w:leader="dot" w:pos="8494"/>
            </w:tabs>
            <w:rPr>
              <w:rFonts w:eastAsiaTheme="minorEastAsia"/>
              <w:noProof/>
              <w:sz w:val="24"/>
              <w:szCs w:val="24"/>
              <w:lang w:eastAsia="es-ES"/>
            </w:rPr>
          </w:pPr>
          <w:hyperlink w:anchor="_Toc210226617" w:history="1">
            <w:r w:rsidRPr="0034263D">
              <w:rPr>
                <w:rStyle w:val="Hipervnculo"/>
                <w:noProof/>
              </w:rPr>
              <w:t>4.</w:t>
            </w:r>
            <w:r>
              <w:rPr>
                <w:rFonts w:eastAsiaTheme="minorEastAsia"/>
                <w:noProof/>
                <w:sz w:val="24"/>
                <w:szCs w:val="24"/>
                <w:lang w:eastAsia="es-ES"/>
              </w:rPr>
              <w:tab/>
            </w:r>
            <w:r w:rsidRPr="0034263D">
              <w:rPr>
                <w:rStyle w:val="Hipervnculo"/>
                <w:noProof/>
              </w:rPr>
              <w:t>Técnicas y herramientas</w:t>
            </w:r>
            <w:r>
              <w:rPr>
                <w:noProof/>
                <w:webHidden/>
              </w:rPr>
              <w:tab/>
            </w:r>
            <w:r>
              <w:rPr>
                <w:noProof/>
                <w:webHidden/>
              </w:rPr>
              <w:fldChar w:fldCharType="begin"/>
            </w:r>
            <w:r>
              <w:rPr>
                <w:noProof/>
                <w:webHidden/>
              </w:rPr>
              <w:instrText xml:space="preserve"> PAGEREF _Toc210226617 \h </w:instrText>
            </w:r>
            <w:r>
              <w:rPr>
                <w:noProof/>
                <w:webHidden/>
              </w:rPr>
            </w:r>
            <w:r>
              <w:rPr>
                <w:noProof/>
                <w:webHidden/>
              </w:rPr>
              <w:fldChar w:fldCharType="separate"/>
            </w:r>
            <w:r>
              <w:rPr>
                <w:noProof/>
                <w:webHidden/>
              </w:rPr>
              <w:t>23</w:t>
            </w:r>
            <w:r>
              <w:rPr>
                <w:noProof/>
                <w:webHidden/>
              </w:rPr>
              <w:fldChar w:fldCharType="end"/>
            </w:r>
          </w:hyperlink>
        </w:p>
        <w:p w14:paraId="1D0A0DEF" w14:textId="54FF110D" w:rsidR="00AB3D4F" w:rsidRDefault="00AB3D4F">
          <w:pPr>
            <w:pStyle w:val="TDC1"/>
            <w:tabs>
              <w:tab w:val="left" w:pos="440"/>
              <w:tab w:val="right" w:leader="dot" w:pos="8494"/>
            </w:tabs>
            <w:rPr>
              <w:rFonts w:eastAsiaTheme="minorEastAsia"/>
              <w:noProof/>
              <w:sz w:val="24"/>
              <w:szCs w:val="24"/>
              <w:lang w:eastAsia="es-ES"/>
            </w:rPr>
          </w:pPr>
          <w:hyperlink w:anchor="_Toc210226618" w:history="1">
            <w:r w:rsidRPr="0034263D">
              <w:rPr>
                <w:rStyle w:val="Hipervnculo"/>
                <w:noProof/>
              </w:rPr>
              <w:t>5.</w:t>
            </w:r>
            <w:r>
              <w:rPr>
                <w:rFonts w:eastAsiaTheme="minorEastAsia"/>
                <w:noProof/>
                <w:sz w:val="24"/>
                <w:szCs w:val="24"/>
                <w:lang w:eastAsia="es-ES"/>
              </w:rPr>
              <w:tab/>
            </w:r>
            <w:r w:rsidRPr="0034263D">
              <w:rPr>
                <w:rStyle w:val="Hipervnculo"/>
                <w:noProof/>
              </w:rPr>
              <w:t>Aspectos Relevantes del desarrollo del proyecto.</w:t>
            </w:r>
            <w:r>
              <w:rPr>
                <w:noProof/>
                <w:webHidden/>
              </w:rPr>
              <w:tab/>
            </w:r>
            <w:r>
              <w:rPr>
                <w:noProof/>
                <w:webHidden/>
              </w:rPr>
              <w:fldChar w:fldCharType="begin"/>
            </w:r>
            <w:r>
              <w:rPr>
                <w:noProof/>
                <w:webHidden/>
              </w:rPr>
              <w:instrText xml:space="preserve"> PAGEREF _Toc210226618 \h </w:instrText>
            </w:r>
            <w:r>
              <w:rPr>
                <w:noProof/>
                <w:webHidden/>
              </w:rPr>
            </w:r>
            <w:r>
              <w:rPr>
                <w:noProof/>
                <w:webHidden/>
              </w:rPr>
              <w:fldChar w:fldCharType="separate"/>
            </w:r>
            <w:r>
              <w:rPr>
                <w:noProof/>
                <w:webHidden/>
              </w:rPr>
              <w:t>25</w:t>
            </w:r>
            <w:r>
              <w:rPr>
                <w:noProof/>
                <w:webHidden/>
              </w:rPr>
              <w:fldChar w:fldCharType="end"/>
            </w:r>
          </w:hyperlink>
        </w:p>
        <w:p w14:paraId="25C5452B" w14:textId="6050704E" w:rsidR="00AB3D4F" w:rsidRDefault="00AB3D4F">
          <w:pPr>
            <w:pStyle w:val="TDC1"/>
            <w:tabs>
              <w:tab w:val="left" w:pos="440"/>
              <w:tab w:val="right" w:leader="dot" w:pos="8494"/>
            </w:tabs>
            <w:rPr>
              <w:rFonts w:eastAsiaTheme="minorEastAsia"/>
              <w:noProof/>
              <w:sz w:val="24"/>
              <w:szCs w:val="24"/>
              <w:lang w:eastAsia="es-ES"/>
            </w:rPr>
          </w:pPr>
          <w:hyperlink w:anchor="_Toc210226619" w:history="1">
            <w:r w:rsidRPr="0034263D">
              <w:rPr>
                <w:rStyle w:val="Hipervnculo"/>
                <w:noProof/>
              </w:rPr>
              <w:t>6.</w:t>
            </w:r>
            <w:r>
              <w:rPr>
                <w:rFonts w:eastAsiaTheme="minorEastAsia"/>
                <w:noProof/>
                <w:sz w:val="24"/>
                <w:szCs w:val="24"/>
                <w:lang w:eastAsia="es-ES"/>
              </w:rPr>
              <w:tab/>
            </w:r>
            <w:r w:rsidRPr="0034263D">
              <w:rPr>
                <w:rStyle w:val="Hipervnculo"/>
                <w:noProof/>
              </w:rPr>
              <w:t>Trabajos Relacionados</w:t>
            </w:r>
            <w:r>
              <w:rPr>
                <w:noProof/>
                <w:webHidden/>
              </w:rPr>
              <w:tab/>
            </w:r>
            <w:r>
              <w:rPr>
                <w:noProof/>
                <w:webHidden/>
              </w:rPr>
              <w:fldChar w:fldCharType="begin"/>
            </w:r>
            <w:r>
              <w:rPr>
                <w:noProof/>
                <w:webHidden/>
              </w:rPr>
              <w:instrText xml:space="preserve"> PAGEREF _Toc210226619 \h </w:instrText>
            </w:r>
            <w:r>
              <w:rPr>
                <w:noProof/>
                <w:webHidden/>
              </w:rPr>
            </w:r>
            <w:r>
              <w:rPr>
                <w:noProof/>
                <w:webHidden/>
              </w:rPr>
              <w:fldChar w:fldCharType="separate"/>
            </w:r>
            <w:r>
              <w:rPr>
                <w:noProof/>
                <w:webHidden/>
              </w:rPr>
              <w:t>26</w:t>
            </w:r>
            <w:r>
              <w:rPr>
                <w:noProof/>
                <w:webHidden/>
              </w:rPr>
              <w:fldChar w:fldCharType="end"/>
            </w:r>
          </w:hyperlink>
        </w:p>
        <w:p w14:paraId="1BFB5711" w14:textId="2C6AFE54" w:rsidR="00AB3D4F" w:rsidRDefault="00AB3D4F">
          <w:pPr>
            <w:pStyle w:val="TDC1"/>
            <w:tabs>
              <w:tab w:val="left" w:pos="440"/>
              <w:tab w:val="right" w:leader="dot" w:pos="8494"/>
            </w:tabs>
            <w:rPr>
              <w:rFonts w:eastAsiaTheme="minorEastAsia"/>
              <w:noProof/>
              <w:sz w:val="24"/>
              <w:szCs w:val="24"/>
              <w:lang w:eastAsia="es-ES"/>
            </w:rPr>
          </w:pPr>
          <w:hyperlink w:anchor="_Toc210226620" w:history="1">
            <w:r w:rsidRPr="0034263D">
              <w:rPr>
                <w:rStyle w:val="Hipervnculo"/>
                <w:noProof/>
              </w:rPr>
              <w:t>7.</w:t>
            </w:r>
            <w:r>
              <w:rPr>
                <w:rFonts w:eastAsiaTheme="minorEastAsia"/>
                <w:noProof/>
                <w:sz w:val="24"/>
                <w:szCs w:val="24"/>
                <w:lang w:eastAsia="es-ES"/>
              </w:rPr>
              <w:tab/>
            </w:r>
            <w:r w:rsidRPr="0034263D">
              <w:rPr>
                <w:rStyle w:val="Hipervnculo"/>
                <w:noProof/>
              </w:rPr>
              <w:t>Conclusiones y Líneas de trabajo futuras</w:t>
            </w:r>
            <w:r>
              <w:rPr>
                <w:noProof/>
                <w:webHidden/>
              </w:rPr>
              <w:tab/>
            </w:r>
            <w:r>
              <w:rPr>
                <w:noProof/>
                <w:webHidden/>
              </w:rPr>
              <w:fldChar w:fldCharType="begin"/>
            </w:r>
            <w:r>
              <w:rPr>
                <w:noProof/>
                <w:webHidden/>
              </w:rPr>
              <w:instrText xml:space="preserve"> PAGEREF _Toc210226620 \h </w:instrText>
            </w:r>
            <w:r>
              <w:rPr>
                <w:noProof/>
                <w:webHidden/>
              </w:rPr>
            </w:r>
            <w:r>
              <w:rPr>
                <w:noProof/>
                <w:webHidden/>
              </w:rPr>
              <w:fldChar w:fldCharType="separate"/>
            </w:r>
            <w:r>
              <w:rPr>
                <w:noProof/>
                <w:webHidden/>
              </w:rPr>
              <w:t>27</w:t>
            </w:r>
            <w:r>
              <w:rPr>
                <w:noProof/>
                <w:webHidden/>
              </w:rPr>
              <w:fldChar w:fldCharType="end"/>
            </w:r>
          </w:hyperlink>
        </w:p>
        <w:p w14:paraId="1447F5DA" w14:textId="15B3FE72" w:rsidR="00AB3D4F" w:rsidRDefault="00AB3D4F">
          <w:pPr>
            <w:pStyle w:val="TDC1"/>
            <w:tabs>
              <w:tab w:val="right" w:leader="dot" w:pos="8494"/>
            </w:tabs>
            <w:rPr>
              <w:rFonts w:eastAsiaTheme="minorEastAsia"/>
              <w:noProof/>
              <w:sz w:val="24"/>
              <w:szCs w:val="24"/>
              <w:lang w:eastAsia="es-ES"/>
            </w:rPr>
          </w:pPr>
          <w:hyperlink w:anchor="_Toc210226621" w:history="1">
            <w:r w:rsidRPr="0034263D">
              <w:rPr>
                <w:rStyle w:val="Hipervnculo"/>
                <w:noProof/>
              </w:rPr>
              <w:t>Bibliografía</w:t>
            </w:r>
            <w:r>
              <w:rPr>
                <w:noProof/>
                <w:webHidden/>
              </w:rPr>
              <w:tab/>
            </w:r>
            <w:r>
              <w:rPr>
                <w:noProof/>
                <w:webHidden/>
              </w:rPr>
              <w:fldChar w:fldCharType="begin"/>
            </w:r>
            <w:r>
              <w:rPr>
                <w:noProof/>
                <w:webHidden/>
              </w:rPr>
              <w:instrText xml:space="preserve"> PAGEREF _Toc210226621 \h </w:instrText>
            </w:r>
            <w:r>
              <w:rPr>
                <w:noProof/>
                <w:webHidden/>
              </w:rPr>
            </w:r>
            <w:r>
              <w:rPr>
                <w:noProof/>
                <w:webHidden/>
              </w:rPr>
              <w:fldChar w:fldCharType="separate"/>
            </w:r>
            <w:r>
              <w:rPr>
                <w:noProof/>
                <w:webHidden/>
              </w:rPr>
              <w:t>28</w:t>
            </w:r>
            <w:r>
              <w:rPr>
                <w:noProof/>
                <w:webHidden/>
              </w:rPr>
              <w:fldChar w:fldCharType="end"/>
            </w:r>
          </w:hyperlink>
        </w:p>
        <w:p w14:paraId="5EDAF54D" w14:textId="27AF7B65" w:rsidR="009C08B2" w:rsidRDefault="009C08B2">
          <w:r>
            <w:rPr>
              <w:b/>
              <w:bCs/>
            </w:rPr>
            <w:fldChar w:fldCharType="end"/>
          </w:r>
        </w:p>
      </w:sdtContent>
    </w:sdt>
    <w:p w14:paraId="5EA67B8B"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7D633496" w14:textId="77777777" w:rsidR="00E309BB" w:rsidRDefault="00E309BB">
      <w:r>
        <w:br w:type="page"/>
      </w:r>
    </w:p>
    <w:p w14:paraId="2067472E" w14:textId="6B817C46" w:rsidR="00AB3D4F" w:rsidRDefault="00AB3D4F">
      <w:pPr>
        <w:pStyle w:val="Tabladeilustraciones"/>
        <w:tabs>
          <w:tab w:val="right" w:leader="dot" w:pos="8494"/>
        </w:tabs>
        <w:rPr>
          <w:noProof/>
        </w:rPr>
      </w:pPr>
      <w:r>
        <w:lastRenderedPageBreak/>
        <w:fldChar w:fldCharType="begin"/>
      </w:r>
      <w:r>
        <w:instrText xml:space="preserve"> TOC \h \z \c "Ilustración" </w:instrText>
      </w:r>
      <w:r>
        <w:fldChar w:fldCharType="separate"/>
      </w:r>
      <w:hyperlink w:anchor="_Toc210226582" w:history="1">
        <w:r w:rsidRPr="00E64A1C">
          <w:rPr>
            <w:rStyle w:val="Hipervnculo"/>
            <w:noProof/>
          </w:rPr>
          <w:t>Ilustración 1: Detalle Windows Certificado</w:t>
        </w:r>
        <w:r>
          <w:rPr>
            <w:noProof/>
            <w:webHidden/>
          </w:rPr>
          <w:tab/>
        </w:r>
        <w:r>
          <w:rPr>
            <w:noProof/>
            <w:webHidden/>
          </w:rPr>
          <w:fldChar w:fldCharType="begin"/>
        </w:r>
        <w:r>
          <w:rPr>
            <w:noProof/>
            <w:webHidden/>
          </w:rPr>
          <w:instrText xml:space="preserve"> PAGEREF _Toc210226582 \h </w:instrText>
        </w:r>
        <w:r>
          <w:rPr>
            <w:noProof/>
            <w:webHidden/>
          </w:rPr>
        </w:r>
        <w:r>
          <w:rPr>
            <w:noProof/>
            <w:webHidden/>
          </w:rPr>
          <w:fldChar w:fldCharType="separate"/>
        </w:r>
        <w:r>
          <w:rPr>
            <w:noProof/>
            <w:webHidden/>
          </w:rPr>
          <w:t>16</w:t>
        </w:r>
        <w:r>
          <w:rPr>
            <w:noProof/>
            <w:webHidden/>
          </w:rPr>
          <w:fldChar w:fldCharType="end"/>
        </w:r>
      </w:hyperlink>
    </w:p>
    <w:p w14:paraId="352282CF" w14:textId="71B75CF2" w:rsidR="00AB3D4F" w:rsidRDefault="00AB3D4F">
      <w:pPr>
        <w:pStyle w:val="Tabladeilustraciones"/>
        <w:tabs>
          <w:tab w:val="right" w:leader="dot" w:pos="8494"/>
        </w:tabs>
        <w:rPr>
          <w:noProof/>
        </w:rPr>
      </w:pPr>
      <w:hyperlink w:anchor="_Toc210226583" w:history="1">
        <w:r w:rsidRPr="00E64A1C">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_Toc210226583 \h </w:instrText>
        </w:r>
        <w:r>
          <w:rPr>
            <w:noProof/>
            <w:webHidden/>
          </w:rPr>
        </w:r>
        <w:r>
          <w:rPr>
            <w:noProof/>
            <w:webHidden/>
          </w:rPr>
          <w:fldChar w:fldCharType="separate"/>
        </w:r>
        <w:r>
          <w:rPr>
            <w:noProof/>
            <w:webHidden/>
          </w:rPr>
          <w:t>20</w:t>
        </w:r>
        <w:r>
          <w:rPr>
            <w:noProof/>
            <w:webHidden/>
          </w:rPr>
          <w:fldChar w:fldCharType="end"/>
        </w:r>
      </w:hyperlink>
    </w:p>
    <w:p w14:paraId="0801038A" w14:textId="18795AA5" w:rsidR="00AB3D4F" w:rsidRDefault="00AB3D4F">
      <w:pPr>
        <w:pStyle w:val="Tabladeilustraciones"/>
        <w:tabs>
          <w:tab w:val="right" w:leader="dot" w:pos="8494"/>
        </w:tabs>
        <w:rPr>
          <w:noProof/>
        </w:rPr>
      </w:pPr>
      <w:hyperlink w:anchor="_Toc210226584" w:history="1">
        <w:r w:rsidRPr="00E64A1C">
          <w:rPr>
            <w:rStyle w:val="Hipervnculo"/>
            <w:noProof/>
          </w:rPr>
          <w:t>Ilustración 3: Solicitud de certificado</w:t>
        </w:r>
        <w:r>
          <w:rPr>
            <w:noProof/>
            <w:webHidden/>
          </w:rPr>
          <w:tab/>
        </w:r>
        <w:r>
          <w:rPr>
            <w:noProof/>
            <w:webHidden/>
          </w:rPr>
          <w:fldChar w:fldCharType="begin"/>
        </w:r>
        <w:r>
          <w:rPr>
            <w:noProof/>
            <w:webHidden/>
          </w:rPr>
          <w:instrText xml:space="preserve"> PAGEREF _Toc210226584 \h </w:instrText>
        </w:r>
        <w:r>
          <w:rPr>
            <w:noProof/>
            <w:webHidden/>
          </w:rPr>
        </w:r>
        <w:r>
          <w:rPr>
            <w:noProof/>
            <w:webHidden/>
          </w:rPr>
          <w:fldChar w:fldCharType="separate"/>
        </w:r>
        <w:r>
          <w:rPr>
            <w:noProof/>
            <w:webHidden/>
          </w:rPr>
          <w:t>21</w:t>
        </w:r>
        <w:r>
          <w:rPr>
            <w:noProof/>
            <w:webHidden/>
          </w:rPr>
          <w:fldChar w:fldCharType="end"/>
        </w:r>
      </w:hyperlink>
    </w:p>
    <w:p w14:paraId="29F16B6C" w14:textId="7C5AA97E" w:rsidR="00AB3D4F" w:rsidRDefault="00AB3D4F">
      <w:pPr>
        <w:pStyle w:val="Tabladeilustraciones"/>
        <w:tabs>
          <w:tab w:val="right" w:leader="dot" w:pos="8494"/>
        </w:tabs>
        <w:rPr>
          <w:noProof/>
        </w:rPr>
      </w:pPr>
      <w:hyperlink w:anchor="_Toc210226585" w:history="1">
        <w:r w:rsidRPr="00E64A1C">
          <w:rPr>
            <w:rStyle w:val="Hipervnculo"/>
            <w:noProof/>
          </w:rPr>
          <w:t>Ilustración 4: Descarga del certificado</w:t>
        </w:r>
        <w:r>
          <w:rPr>
            <w:noProof/>
            <w:webHidden/>
          </w:rPr>
          <w:tab/>
        </w:r>
        <w:r>
          <w:rPr>
            <w:noProof/>
            <w:webHidden/>
          </w:rPr>
          <w:fldChar w:fldCharType="begin"/>
        </w:r>
        <w:r>
          <w:rPr>
            <w:noProof/>
            <w:webHidden/>
          </w:rPr>
          <w:instrText xml:space="preserve"> PAGEREF _Toc210226585 \h </w:instrText>
        </w:r>
        <w:r>
          <w:rPr>
            <w:noProof/>
            <w:webHidden/>
          </w:rPr>
        </w:r>
        <w:r>
          <w:rPr>
            <w:noProof/>
            <w:webHidden/>
          </w:rPr>
          <w:fldChar w:fldCharType="separate"/>
        </w:r>
        <w:r>
          <w:rPr>
            <w:noProof/>
            <w:webHidden/>
          </w:rPr>
          <w:t>22</w:t>
        </w:r>
        <w:r>
          <w:rPr>
            <w:noProof/>
            <w:webHidden/>
          </w:rPr>
          <w:fldChar w:fldCharType="end"/>
        </w:r>
      </w:hyperlink>
    </w:p>
    <w:p w14:paraId="33CC6B41" w14:textId="2DB2E11B" w:rsidR="00C06BE5" w:rsidRDefault="00AB3D4F">
      <w:r>
        <w:fldChar w:fldCharType="end"/>
      </w:r>
      <w:r w:rsidR="00C06BE5">
        <w:br w:type="page"/>
      </w:r>
    </w:p>
    <w:p w14:paraId="2FE600CA" w14:textId="29E73127" w:rsidR="00AA4490" w:rsidRDefault="00351FEA" w:rsidP="00E61D44">
      <w:pPr>
        <w:pStyle w:val="Ttulo1"/>
        <w:numPr>
          <w:ilvl w:val="0"/>
          <w:numId w:val="4"/>
        </w:numPr>
      </w:pPr>
      <w:bookmarkStart w:id="6" w:name="_Toc210226602"/>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2790163" w14:textId="77777777" w:rsidR="00FE527A" w:rsidRDefault="00FE527A" w:rsidP="0060418C">
      <w:pPr>
        <w:pStyle w:val="Ttulo3"/>
      </w:pPr>
      <w:r>
        <w:t xml:space="preserve">Definición de Votación. Concepto y significado actual </w:t>
      </w:r>
    </w:p>
    <w:p w14:paraId="4402A10E" w14:textId="263834EE" w:rsidR="00F31D25" w:rsidRDefault="00F31D25" w:rsidP="00FE527A">
      <w:r>
        <w:t>El concepto que tenemos de votación ha cambiado mucho durante toda la historia, por lo que la definición actual, que todos pensamos puede no tener que ver nada con las anteriores. Aun así, ahora mismo podríamos definir una votación como el mecanismo formal mediante el cual un grupo de personas expresa su voluntad o preferencia respecto a una decisión colectiv</w:t>
      </w:r>
      <w:r w:rsidR="00CE2A75">
        <w:t>a</w:t>
      </w:r>
      <w:r>
        <w:t>, especialmente aplicado al ámbito político y social.</w:t>
      </w:r>
      <w:r>
        <w:rPr>
          <w:rStyle w:val="Refdenotaalpie"/>
        </w:rPr>
        <w:footnoteReference w:id="1"/>
      </w:r>
      <w:r>
        <w:t xml:space="preserve"> Votar implica manifestar la opinión propia en una reunión o cuerpo deliberante, o elegir por sufragio a una persona para un cargo.</w:t>
      </w:r>
    </w:p>
    <w:p w14:paraId="41BA3991" w14:textId="5E9CA013" w:rsidR="00C67708" w:rsidRDefault="000F236A" w:rsidP="00FE527A">
      <w:r>
        <w:t>Aplicado al ámbito político es el pilar básico en la Democracia moderna. De acuerdo con la Organización de Naciones Unidas (ONU) en la Declaración Universal de Derechos Humanos</w:t>
      </w:r>
      <w:r>
        <w:rPr>
          <w:rStyle w:val="Refdenotaalpie"/>
        </w:rPr>
        <w:footnoteReference w:id="2"/>
      </w:r>
      <w:r>
        <w:t xml:space="preserve"> toda persona de un país tiene el derecho de participar en el gobierno de su país </w:t>
      </w:r>
      <w:r w:rsidR="00C67708">
        <w:t>‘directa o indirectamente</w:t>
      </w:r>
      <w:r>
        <w:t xml:space="preserve"> a través de representantes libremente elegidos’ y esas elecciones </w:t>
      </w:r>
      <w:r w:rsidR="00C67708">
        <w:t>deben celebrarse ‘por sufragio universal e igual con voto secreto’.</w:t>
      </w:r>
    </w:p>
    <w:p w14:paraId="2D5A898A" w14:textId="77777777" w:rsidR="00C67708" w:rsidRDefault="00C67708" w:rsidP="00C67708">
      <w:r w:rsidRPr="00C67708">
        <w:t>En términos más teóricos, Giovanni Sartori (1993</w:t>
      </w:r>
      <w:r w:rsidRPr="00C67708">
        <w:rPr>
          <w:b/>
          <w:bCs/>
        </w:rPr>
        <w:t>)</w:t>
      </w:r>
      <w:r>
        <w:rPr>
          <w:rStyle w:val="Refdenotaalpie"/>
          <w:b/>
          <w:bCs/>
        </w:rPr>
        <w:footnoteReference w:id="3"/>
      </w:r>
      <w:r w:rsidRPr="00C67708">
        <w:t xml:space="preserve"> define la votación como “el acto esencial de participación política en el que el ciudadano ejerce su poder soberano mediante la elección libre y periódica de sus representantes”, destacando su función legitimadora del sistema democrático. Por su parte, Norberto Bobbio (1989)</w:t>
      </w:r>
      <w:r>
        <w:rPr>
          <w:rStyle w:val="Refdenotaalpie"/>
        </w:rPr>
        <w:footnoteReference w:id="4"/>
      </w:r>
      <w:r w:rsidRPr="00C67708">
        <w:t xml:space="preserve"> subraya que votar no solo otorga legitimidad, sino que garantiza la igualdad política al permitir que cada ciudadano tenga una voz equivalente dentro del proceso de decisión pública.</w:t>
      </w:r>
    </w:p>
    <w:p w14:paraId="5900BF09" w14:textId="632DA81B" w:rsidR="00C67708" w:rsidRPr="00C67708" w:rsidRDefault="0060418C" w:rsidP="00C67708">
      <w:r>
        <w:br/>
      </w:r>
      <w:r w:rsidR="00C67708" w:rsidRPr="00C67708">
        <w:t>El voto moderno se sustenta en tres principios fundamentales:</w:t>
      </w:r>
    </w:p>
    <w:p w14:paraId="0CADABB1" w14:textId="02BDB86A" w:rsidR="00C67708" w:rsidRPr="00C67708" w:rsidRDefault="00C67708" w:rsidP="00C67708">
      <w:pPr>
        <w:numPr>
          <w:ilvl w:val="0"/>
          <w:numId w:val="8"/>
        </w:numPr>
      </w:pPr>
      <w:r w:rsidRPr="00C67708">
        <w:rPr>
          <w:u w:val="single"/>
        </w:rPr>
        <w:t>Universalidad</w:t>
      </w:r>
      <w:r w:rsidRPr="00C67708">
        <w:rPr>
          <w:u w:val="single"/>
        </w:rPr>
        <w:t>:</w:t>
      </w:r>
      <w:r>
        <w:t xml:space="preserve"> </w:t>
      </w:r>
      <w:r w:rsidRPr="00C67708">
        <w:t>el derecho de todos los ciudadanos a votar sin distinción de género, origen o condición social (Dahl, 1989)</w:t>
      </w:r>
      <w:r>
        <w:rPr>
          <w:rStyle w:val="Refdenotaalpie"/>
        </w:rPr>
        <w:footnoteReference w:id="5"/>
      </w:r>
      <w:r w:rsidRPr="00C67708">
        <w:t>.</w:t>
      </w:r>
    </w:p>
    <w:p w14:paraId="7DA05C98" w14:textId="12E9E80F" w:rsidR="00C67708" w:rsidRPr="00C67708" w:rsidRDefault="00C67708" w:rsidP="00C67708">
      <w:pPr>
        <w:numPr>
          <w:ilvl w:val="0"/>
          <w:numId w:val="8"/>
        </w:numPr>
      </w:pPr>
      <w:r w:rsidRPr="00C67708">
        <w:rPr>
          <w:u w:val="single"/>
        </w:rPr>
        <w:t>Libertad</w:t>
      </w:r>
      <w:r>
        <w:rPr>
          <w:u w:val="single"/>
        </w:rPr>
        <w:t>:</w:t>
      </w:r>
      <w:r w:rsidRPr="00C67708">
        <w:t xml:space="preserve"> asegura la independencia del votante frente a cualquier coacción o manipulación.</w:t>
      </w:r>
    </w:p>
    <w:p w14:paraId="0C0D355F" w14:textId="0DDC4F4D" w:rsidR="00C67708" w:rsidRPr="00C67708" w:rsidRDefault="00C67708" w:rsidP="00C67708">
      <w:pPr>
        <w:numPr>
          <w:ilvl w:val="0"/>
          <w:numId w:val="8"/>
        </w:numPr>
      </w:pPr>
      <w:r w:rsidRPr="00C67708">
        <w:rPr>
          <w:u w:val="single"/>
        </w:rPr>
        <w:t>Secreto</w:t>
      </w:r>
      <w:r>
        <w:rPr>
          <w:u w:val="single"/>
        </w:rPr>
        <w:t>:</w:t>
      </w:r>
      <w:r w:rsidRPr="00C67708">
        <w:t xml:space="preserve"> protege la autenticidad de la decisión individual y la integridad del proceso electoral (Norris, 2004)</w:t>
      </w:r>
      <w:r>
        <w:rPr>
          <w:rStyle w:val="Refdenotaalpie"/>
        </w:rPr>
        <w:footnoteReference w:id="6"/>
      </w:r>
      <w:r w:rsidRPr="00C67708">
        <w:t>.</w:t>
      </w:r>
    </w:p>
    <w:p w14:paraId="71C5449E" w14:textId="25A9259A" w:rsidR="00C67708" w:rsidRPr="00C67708" w:rsidRDefault="00C67708" w:rsidP="00C67708">
      <w:r>
        <w:t>Hoy en día</w:t>
      </w:r>
      <w:r w:rsidRPr="00C67708">
        <w:t xml:space="preserve"> la votación constituye un símbolo de la soberanía popular y una expresión práctica de la ciudadanía activa. No es solo un procedimiento técnico, sino una forma de </w:t>
      </w:r>
      <w:r w:rsidRPr="00C67708">
        <w:lastRenderedPageBreak/>
        <w:t>participación que otorga sentido y legitimidad a las instituciones democráticas. Sin embargo, su valor actual solo puede comprenderse plenamente a la luz de su evolución</w:t>
      </w:r>
      <w:r w:rsidRPr="00C67708">
        <w:rPr>
          <w:b/>
          <w:bCs/>
        </w:rPr>
        <w:t xml:space="preserve"> </w:t>
      </w:r>
      <w:r w:rsidRPr="00C67708">
        <w:t>histórica, desde las prácticas colectivas de la Antigüedad hasta el reconocimiento del sufragio universal en el siglo XX.</w:t>
      </w:r>
    </w:p>
    <w:p w14:paraId="59599F50" w14:textId="3D4B2B7A" w:rsidR="00C67708" w:rsidRDefault="00C67708" w:rsidP="00C67708">
      <w:pPr>
        <w:pStyle w:val="Ttulo3"/>
      </w:pPr>
      <w:r>
        <w:t>Evolución histórica de las votaciones</w:t>
      </w:r>
    </w:p>
    <w:p w14:paraId="48998EE9" w14:textId="4E2A60D6" w:rsidR="00C67708" w:rsidRPr="00C67708" w:rsidRDefault="00D11DB1" w:rsidP="00C67708">
      <w:r>
        <w:t>En la antigüedad una votación no se entendía como un derecho universal, sino como un acto de participación reservado a unas selectas minorías.</w:t>
      </w:r>
    </w:p>
    <w:p w14:paraId="67CDAE24" w14:textId="22BEB3BA" w:rsidR="00D11DB1" w:rsidRDefault="00D11DB1">
      <w:r>
        <w:t xml:space="preserve">En la Gracia clásica, cuna de la democracia, el voto era parte esencial de la vida política directa. Los ciudadanos (que en este caso se definían como los hombres libres nacidos las polis) tomaban decisiones por mayoría, alzando la mano o depositando unas piedras (denominadas psephoi) y fragmentos de cerámica (denominados óstraka). Acorde al escrito de </w:t>
      </w:r>
      <w:r w:rsidR="00CE2A75">
        <w:t>Aristóteles</w:t>
      </w:r>
      <w:r>
        <w:t xml:space="preserve"> Política</w:t>
      </w:r>
      <w:r>
        <w:rPr>
          <w:rStyle w:val="Refdenotaalpie"/>
        </w:rPr>
        <w:footnoteReference w:id="7"/>
      </w:r>
      <w:r>
        <w:t>, el ejercicio del voto era parte esencial de la isonomía, la igualdad ante la ley, pero esto estaba muy limitado por el estatus social y el género.</w:t>
      </w:r>
    </w:p>
    <w:p w14:paraId="1F4B7B57" w14:textId="77777777" w:rsidR="00CE2A75" w:rsidRDefault="00D11DB1">
      <w:r>
        <w:t>En Roma, las votaciones (comitia) eran vistas como un acto cívico ligado al deber del ciudadano romano.</w:t>
      </w:r>
      <w:r w:rsidR="00CE2A75">
        <w:t xml:space="preserve"> De acuerdo don cicerón y su escrito ´</w:t>
      </w:r>
      <w:proofErr w:type="gramStart"/>
      <w:r w:rsidR="00CE2A75">
        <w:t>re publica</w:t>
      </w:r>
      <w:proofErr w:type="gramEnd"/>
      <w:r w:rsidR="00CE2A75">
        <w:t xml:space="preserve">’ </w:t>
      </w:r>
      <w:r w:rsidR="00CE2A75">
        <w:rPr>
          <w:rStyle w:val="Refdenotaalpie"/>
        </w:rPr>
        <w:footnoteReference w:id="8"/>
      </w:r>
      <w:r w:rsidR="00CE2A75">
        <w:t xml:space="preserve"> describe como se votaba por centurias, de forma jerarquizada y donde el peso del voto dependía de la riqueza y la posición militar, la primera representación indirecta, aunque sin igualdad política real.</w:t>
      </w:r>
    </w:p>
    <w:p w14:paraId="17CCE934" w14:textId="77777777" w:rsidR="00CE2A75" w:rsidRDefault="00CE2A75">
      <w:r>
        <w:t>Durante la Edad Media, el voto perdió su sentido ciudadano y se transformó en una práctica estamental. Las decisiones se ejercían por medio de un monarca cuyo criterio era absoluto. No obstante, en espacios como universidades o elecciones eclesiásticas se mantuvieron algunas formas de “votación”, pero eran más designaciones consensuadas que votaciones populares.</w:t>
      </w:r>
      <w:r>
        <w:rPr>
          <w:rStyle w:val="Refdenotaalpie"/>
        </w:rPr>
        <w:footnoteReference w:id="9"/>
      </w:r>
      <w:r>
        <w:t xml:space="preserve"> En este contexto votar era un privilegío ligado a la jerarquía o el poder religioso.</w:t>
      </w:r>
    </w:p>
    <w:p w14:paraId="3421362B" w14:textId="77777777" w:rsidR="0067694C" w:rsidRDefault="00CE2A75">
      <w:r>
        <w:t>Al llegar la Edad Moderna y sobre todo durante la ilustración, el voto empezó a concebirse como una expresión de la voluntad popular.</w:t>
      </w:r>
      <w:r w:rsidR="0067694C">
        <w:t xml:space="preserve"> Con John Locke</w:t>
      </w:r>
      <w:r w:rsidR="0067694C">
        <w:rPr>
          <w:rStyle w:val="Refdenotaalpie"/>
        </w:rPr>
        <w:footnoteReference w:id="10"/>
      </w:r>
      <w:r w:rsidR="0067694C">
        <w:t xml:space="preserve"> y Jean-Jacques Rousseau</w:t>
      </w:r>
      <w:r w:rsidR="0067694C">
        <w:rPr>
          <w:rStyle w:val="Refdenotaalpie"/>
        </w:rPr>
        <w:footnoteReference w:id="11"/>
      </w:r>
      <w:r w:rsidR="0067694C">
        <w:t xml:space="preserve"> se establecieron las bases del principio de soberanía popular, el poder proviene del pueblo y su consentimiento. A partir de entonces se empezó a entender como un derecho político y no solo una práctica administrativa.</w:t>
      </w:r>
    </w:p>
    <w:p w14:paraId="3EBD6FED" w14:textId="77777777" w:rsidR="0067694C" w:rsidRDefault="0067694C">
      <w:r>
        <w:t>A partir de entonces se entendió el acto de votar como una expresión formal de una elección o preferencia colectiva y se consolidó como el elemento central de la política moderna llevándose a la práctica después de las revoluciones liberales de la independencia de los Estados Unidos (1776) y la revolución francesa (1789). Pese a estos estos primeros sufragios no pueden considerarse como universales, ya que eran censitarios, es decir, al voto de los hombres con propiedades o ingresos suficientes.</w:t>
      </w:r>
    </w:p>
    <w:p w14:paraId="4CC3EE73" w14:textId="77777777" w:rsidR="00637B9C" w:rsidRDefault="0067694C">
      <w:r>
        <w:t xml:space="preserve">Posteriormente en el siglo XIX, el desarrollo industrial y el surgimiento de la clase obrera transformaron la visión del voto. Los movimientos obreros reclamaron la igualdad política </w:t>
      </w:r>
      <w:r>
        <w:lastRenderedPageBreak/>
        <w:t>como complemento indispensable de la igualdad social.</w:t>
      </w:r>
      <w:r w:rsidR="00637B9C">
        <w:t xml:space="preserve"> Los Cartistas en Inglaterra o las revoluciones europeas de 1848 reclamaron esto. Por </w:t>
      </w:r>
      <w:proofErr w:type="gramStart"/>
      <w:r w:rsidR="00637B9C">
        <w:t>ejemplo</w:t>
      </w:r>
      <w:proofErr w:type="gramEnd"/>
      <w:r w:rsidR="00637B9C">
        <w:t xml:space="preserve"> los </w:t>
      </w:r>
      <w:proofErr w:type="gramStart"/>
      <w:r w:rsidR="00637B9C">
        <w:t>Cartistas ,</w:t>
      </w:r>
      <w:proofErr w:type="gramEnd"/>
      <w:r w:rsidR="00637B9C">
        <w:t xml:space="preserve"> ya exigían en sus demandas el sufragio universal masculino, el voto secreto y la representación equitativa.</w:t>
      </w:r>
      <w:r w:rsidR="00637B9C">
        <w:rPr>
          <w:rStyle w:val="Refdenotaalpie"/>
        </w:rPr>
        <w:footnoteReference w:id="12"/>
      </w:r>
    </w:p>
    <w:p w14:paraId="0CCFA12A" w14:textId="6C18FFB4" w:rsidR="006827F9" w:rsidRDefault="00637B9C">
      <w:r>
        <w:t>El sufragio universal masculino se implantó de forma desigual, la primera fue Francia en 1848, llegando al resto del continente varias décadas después.</w:t>
      </w:r>
      <w:r w:rsidR="006827F9">
        <w:br w:type="page"/>
      </w:r>
    </w:p>
    <w:p w14:paraId="241F4C9E" w14:textId="719B59DA" w:rsidR="006827F9" w:rsidRDefault="006827F9" w:rsidP="00E61D44">
      <w:pPr>
        <w:pStyle w:val="Ttulo1"/>
        <w:numPr>
          <w:ilvl w:val="0"/>
          <w:numId w:val="4"/>
        </w:numPr>
      </w:pPr>
      <w:bookmarkStart w:id="7" w:name="_Toc210226603"/>
      <w:r>
        <w:lastRenderedPageBreak/>
        <w:t>Objetivos del Proyecto</w:t>
      </w:r>
      <w:bookmarkEnd w:id="7"/>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6827F9">
      <w:pPr>
        <w:pStyle w:val="Ttulo2"/>
      </w:pPr>
      <w:bookmarkStart w:id="8" w:name="_Toc210226604"/>
      <w:r>
        <w:lastRenderedPageBreak/>
        <w:t>Finalidad y alcance del proyecto</w:t>
      </w:r>
      <w:bookmarkEnd w:id="8"/>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0B49C04A" w14:textId="77777777" w:rsidR="00351FEA" w:rsidRDefault="00351FEA" w:rsidP="00C06BE5"/>
    <w:p w14:paraId="4267EC66" w14:textId="77777777" w:rsidR="00351FEA" w:rsidRDefault="00351FEA">
      <w:r>
        <w:br w:type="page"/>
      </w:r>
    </w:p>
    <w:p w14:paraId="25E116E3" w14:textId="7E6D30DD" w:rsidR="00C06BE5" w:rsidRDefault="00351FEA" w:rsidP="00E61D44">
      <w:pPr>
        <w:pStyle w:val="Ttulo1"/>
        <w:numPr>
          <w:ilvl w:val="0"/>
          <w:numId w:val="4"/>
        </w:numPr>
      </w:pPr>
      <w:bookmarkStart w:id="9" w:name="_Toc210226605"/>
      <w:r>
        <w:lastRenderedPageBreak/>
        <w:t>Conceptos Teóricos</w:t>
      </w:r>
      <w:bookmarkEnd w:id="9"/>
    </w:p>
    <w:p w14:paraId="38DEC650" w14:textId="513DFED7" w:rsidR="007E334A" w:rsidRDefault="009E72B5" w:rsidP="009E72B5">
      <w:pPr>
        <w:pStyle w:val="Ttulo2"/>
      </w:pPr>
      <w:bookmarkStart w:id="10" w:name="_Toc210226606"/>
      <w:r>
        <w:t>Marco legal de una votaci</w:t>
      </w:r>
      <w:r w:rsidR="00AB3D4F">
        <w:t>ó</w:t>
      </w:r>
      <w:r>
        <w:t>n</w:t>
      </w:r>
      <w:bookmarkEnd w:id="10"/>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1" w:name="_Toc210226607"/>
      <w:r>
        <w:t>Código de buenas prácticas del Consejo de Europa</w:t>
      </w:r>
      <w:bookmarkEnd w:id="11"/>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51F29A2F" w:rsidR="009F238D" w:rsidRDefault="009F238D" w:rsidP="00003F0B">
      <w:r>
        <w:t>Esta formado por los 46 estados miembros de la unión europea además de otros como Reino Unido, Suiza, Turquía, Noruega y los países de los Balcanes. Rusia está excluida en este momento.</w:t>
      </w:r>
    </w:p>
    <w:p w14:paraId="3AA61B8F" w14:textId="0E496D06" w:rsidR="00A75770" w:rsidRPr="00003F0B" w:rsidRDefault="009F238D" w:rsidP="00003F0B">
      <w:r>
        <w:t xml:space="preserve">Este organismo se </w:t>
      </w:r>
      <w:r w:rsidR="00A75770">
        <w:t>creo en el Estatuto del Consejo de Europa en 1949. En 1950 se creo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3B44E937" w:rsidR="00A75770" w:rsidRDefault="00FA47C7" w:rsidP="009E601E">
      <w:r>
        <w:t>EN concreto el código de buenas practicas del consejo de Europa dice esto acerca de las votaciones en documento de la comisión de Venecia</w:t>
      </w:r>
      <w:r>
        <w:rPr>
          <w:rStyle w:val="Refdenotaalpie"/>
        </w:rPr>
        <w:footnoteReference w:id="13"/>
      </w:r>
      <w:r>
        <w:t>:</w:t>
      </w:r>
    </w:p>
    <w:p w14:paraId="1138FFBF" w14:textId="3BDAF886"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r w:rsidRPr="00E928CB">
        <w:rPr>
          <w:rStyle w:val="Refdenotaalpie"/>
        </w:rPr>
        <w:footnoteReference w:id="14"/>
      </w:r>
      <w:r>
        <w:rPr>
          <w:b/>
          <w:bCs/>
          <w:u w:val="single"/>
        </w:rPr>
        <w:t xml:space="preserve"> </w:t>
      </w:r>
    </w:p>
    <w:p w14:paraId="588A3158" w14:textId="3CE32F0C" w:rsidR="00E928CB" w:rsidRPr="00F4360D" w:rsidRDefault="00F4360D" w:rsidP="00E928CB">
      <w:pPr>
        <w:pStyle w:val="Prrafodelista"/>
        <w:numPr>
          <w:ilvl w:val="0"/>
          <w:numId w:val="3"/>
        </w:numPr>
      </w:pPr>
      <w:r>
        <w:rPr>
          <w:b/>
          <w:bCs/>
          <w:u w:val="single"/>
        </w:rPr>
        <w:t>Acceso equitativo a medios audiovisuales durante la campaña</w:t>
      </w:r>
      <w:r>
        <w:rPr>
          <w:rStyle w:val="Refdenotaalpie"/>
          <w:b/>
          <w:bCs/>
          <w:u w:val="single"/>
        </w:rPr>
        <w:footnoteReference w:id="15"/>
      </w:r>
    </w:p>
    <w:p w14:paraId="5C4595C3" w14:textId="6D987BD9" w:rsidR="00F4360D" w:rsidRPr="004A5970" w:rsidRDefault="004A5970" w:rsidP="00E928CB">
      <w:pPr>
        <w:pStyle w:val="Prrafodelista"/>
        <w:numPr>
          <w:ilvl w:val="0"/>
          <w:numId w:val="3"/>
        </w:numPr>
      </w:pPr>
      <w:r>
        <w:rPr>
          <w:b/>
          <w:bCs/>
          <w:u w:val="single"/>
        </w:rPr>
        <w:t>Garantía de recurso efectivo en disputas electorales</w:t>
      </w:r>
      <w:r>
        <w:rPr>
          <w:rStyle w:val="Refdenotaalpie"/>
          <w:b/>
          <w:bCs/>
          <w:u w:val="single"/>
        </w:rPr>
        <w:footnoteReference w:id="16"/>
      </w:r>
    </w:p>
    <w:p w14:paraId="1C07BA72" w14:textId="08092BC6" w:rsidR="002050EF"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r>
        <w:rPr>
          <w:rStyle w:val="Refdenotaalpie"/>
        </w:rPr>
        <w:footnoteReference w:id="17"/>
      </w:r>
    </w:p>
    <w:p w14:paraId="6C8F8D52" w14:textId="70213743" w:rsidR="002050EF" w:rsidRDefault="002050EF" w:rsidP="007E334A">
      <w:pPr>
        <w:pStyle w:val="Ttulo3"/>
      </w:pPr>
      <w:bookmarkStart w:id="12" w:name="_Toc210226608"/>
      <w:r>
        <w:lastRenderedPageBreak/>
        <w:t>C</w:t>
      </w:r>
      <w:r w:rsidR="009E72B5">
        <w:t>ódigo revisado para referendos (2020)</w:t>
      </w:r>
      <w:bookmarkEnd w:id="12"/>
    </w:p>
    <w:p w14:paraId="6DEE9C29" w14:textId="6BB3EA2D" w:rsidR="002050EF" w:rsidRDefault="00077A38" w:rsidP="002050EF">
      <w:r>
        <w:t xml:space="preserve">El código de buenas practicas en materia de referendos es un documento adoptado por la Comisión de Venecia, que establece los estándares internacionales mínimos que debe cumplir un referendo para ser considerado legítimo y democrático. </w:t>
      </w:r>
      <w:r w:rsidR="00503C17">
        <w:rPr>
          <w:rStyle w:val="Refdenotaalpie"/>
        </w:rPr>
        <w:footnoteReference w:id="18"/>
      </w:r>
    </w:p>
    <w:p w14:paraId="17C610ED" w14:textId="6A09CBBD" w:rsidR="00077A38" w:rsidRDefault="00077A38" w:rsidP="002050EF">
      <w:r>
        <w:t xml:space="preserve">Esta última versión del 2020, se modifico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78D124EB"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r>
        <w:rPr>
          <w:rStyle w:val="Refdenotaalpie"/>
        </w:rPr>
        <w:footnoteReference w:id="19"/>
      </w:r>
    </w:p>
    <w:p w14:paraId="3FDA0358" w14:textId="629173FA"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del minimo de participantes o aprobación, que distorsionen el resultado democrático.</w:t>
      </w:r>
      <w:r w:rsidR="004A7EA5">
        <w:rPr>
          <w:rStyle w:val="Refdenotaalpie"/>
        </w:rPr>
        <w:footnoteReference w:id="20"/>
      </w:r>
    </w:p>
    <w:p w14:paraId="75E4ABB2" w14:textId="754A82F1"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B4E61">
        <w:rPr>
          <w:rStyle w:val="Refdenotaalpie"/>
        </w:rPr>
        <w:footnoteReference w:id="21"/>
      </w:r>
      <w:r w:rsidR="004E6F63">
        <w:t xml:space="preserve"> </w:t>
      </w:r>
    </w:p>
    <w:p w14:paraId="7FB4CBCB" w14:textId="01BCDFD5"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r>
        <w:rPr>
          <w:rStyle w:val="Refdenotaalpie"/>
        </w:rPr>
        <w:footnoteReference w:id="22"/>
      </w:r>
    </w:p>
    <w:p w14:paraId="4E0BF66C" w14:textId="0F1EFF0C"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r>
        <w:rPr>
          <w:rStyle w:val="Refdenotaalpie"/>
        </w:rPr>
        <w:footnoteReference w:id="23"/>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795B5E91" w:rsidR="003F758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E290272" w14:textId="52667145" w:rsidR="00AE2495" w:rsidRDefault="00AE2495" w:rsidP="007E334A">
      <w:pPr>
        <w:pStyle w:val="Ttulo3"/>
      </w:pPr>
      <w:bookmarkStart w:id="13" w:name="_Toc210226609"/>
      <w:r>
        <w:t>M</w:t>
      </w:r>
      <w:r w:rsidR="009E72B5">
        <w:t>etodología de observación electoral de la UE</w:t>
      </w:r>
      <w:r w:rsidR="00AB3D4F">
        <w:t xml:space="preserve"> </w:t>
      </w:r>
      <w:r>
        <w:t>(EODS/EU EOM)</w:t>
      </w:r>
      <w:bookmarkEnd w:id="13"/>
    </w:p>
    <w:p w14:paraId="492892F5" w14:textId="0A262880"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p>
    <w:p w14:paraId="2D84E3AA" w14:textId="07A312EE" w:rsidR="00AE2495" w:rsidRDefault="003D3E9A" w:rsidP="00AE2495">
      <w:r>
        <w:t>Los organismos encargados de esta supervisión son SEAE/</w:t>
      </w:r>
      <w:r w:rsidR="00AB3D4F">
        <w:t>EEAS,</w:t>
      </w:r>
      <w:r>
        <w:t xml:space="preserve"> EODS y MOE-UE:</w:t>
      </w:r>
      <w:r>
        <w:br/>
      </w:r>
    </w:p>
    <w:p w14:paraId="639D578A" w14:textId="65BDE9FC" w:rsidR="003D3E9A" w:rsidRDefault="003D3E9A" w:rsidP="003D3E9A">
      <w:pPr>
        <w:pStyle w:val="Prrafodelista"/>
        <w:numPr>
          <w:ilvl w:val="0"/>
          <w:numId w:val="3"/>
        </w:numPr>
      </w:pPr>
      <w:r>
        <w:rPr>
          <w:b/>
          <w:bCs/>
          <w:u w:val="single"/>
        </w:rPr>
        <w:t xml:space="preserve">Servicio Europeo de Acción Exterior (SEAE / EEAS). </w:t>
      </w:r>
      <w:r>
        <w:t xml:space="preserve">Es el ministerio de exteriores de la UE. Coordina la política exterior y de seguridad y es el principal responsable </w:t>
      </w:r>
      <w:r>
        <w:lastRenderedPageBreak/>
        <w:t>de autorizar y organizar las MOE (Misión de Observación Electoral). También se encarga del seguimiento posterior y la implementación de las recomendaciones.</w:t>
      </w:r>
      <w:r w:rsidR="00955012">
        <w:rPr>
          <w:rStyle w:val="Refdenotaalpie"/>
        </w:rPr>
        <w:footnoteReference w:id="24"/>
      </w:r>
    </w:p>
    <w:p w14:paraId="1A31C0CA" w14:textId="324F9608" w:rsidR="003D3E9A" w:rsidRDefault="003D3E9A" w:rsidP="003D3E9A">
      <w:pPr>
        <w:pStyle w:val="Prrafodelista"/>
        <w:numPr>
          <w:ilvl w:val="0"/>
          <w:numId w:val="3"/>
        </w:numPr>
      </w:pPr>
      <w:r>
        <w:rPr>
          <w:b/>
          <w:bCs/>
          <w:u w:val="single"/>
        </w:rPr>
        <w:t xml:space="preserve">European Centre for Electoral Support / european Observation and Democracy Support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r w:rsidR="00955012">
        <w:rPr>
          <w:rStyle w:val="Refdenotaalpie"/>
        </w:rPr>
        <w:footnoteReference w:id="25"/>
      </w:r>
    </w:p>
    <w:p w14:paraId="2F9A5810" w14:textId="158A568A" w:rsidR="00955012" w:rsidRDefault="00955012" w:rsidP="003D3E9A">
      <w:pPr>
        <w:pStyle w:val="Prrafodelista"/>
        <w:numPr>
          <w:ilvl w:val="0"/>
          <w:numId w:val="3"/>
        </w:numPr>
      </w:pPr>
      <w:r>
        <w:rPr>
          <w:b/>
          <w:bCs/>
          <w:u w:val="single"/>
        </w:rPr>
        <w:t xml:space="preserve">Misión de Observación Electoral de la UE (MOE-UE). </w:t>
      </w:r>
      <w:r>
        <w:t>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pais implicado y del marco acordado con el SEAE.</w:t>
      </w:r>
    </w:p>
    <w:p w14:paraId="6B0E69C2" w14:textId="17FA6EC3"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r w:rsidR="0012145C">
        <w:rPr>
          <w:i/>
          <w:iCs/>
        </w:rPr>
        <w:t>handbook for european Union Election Observation.</w:t>
      </w:r>
      <w:r w:rsidR="0012145C">
        <w:rPr>
          <w:rStyle w:val="Refdenotaalpie"/>
          <w:i/>
          <w:iCs/>
        </w:rPr>
        <w:footnoteReference w:id="26"/>
      </w:r>
    </w:p>
    <w:p w14:paraId="5D01D5D3" w14:textId="7AE0D3FC" w:rsidR="007E334A" w:rsidRDefault="0012145C">
      <w:r>
        <w:t xml:space="preserve">Toda esta metodología esta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9E72B5">
      <w:pPr>
        <w:pStyle w:val="Ttulo2"/>
      </w:pPr>
      <w:bookmarkStart w:id="14" w:name="_Toc210226610"/>
      <w:r>
        <w:lastRenderedPageBreak/>
        <w:t>V</w:t>
      </w:r>
      <w:r w:rsidR="009E72B5">
        <w:t>otación digital:</w:t>
      </w:r>
      <w:r>
        <w:t xml:space="preserve"> </w:t>
      </w:r>
      <w:r w:rsidR="009E72B5">
        <w:t>Certificados Digitales</w:t>
      </w:r>
      <w:bookmarkEnd w:id="14"/>
    </w:p>
    <w:p w14:paraId="0F034E5C" w14:textId="39E77D5B" w:rsidR="007E334A" w:rsidRDefault="007E334A" w:rsidP="007E334A">
      <w:pPr>
        <w:pStyle w:val="Ttulo3"/>
      </w:pPr>
      <w:bookmarkStart w:id="15" w:name="_Toc210226611"/>
      <w:r>
        <w:t>¿</w:t>
      </w:r>
      <w:r w:rsidR="009E72B5">
        <w:t>Qué es un certificado digital</w:t>
      </w:r>
      <w:r>
        <w:t>?</w:t>
      </w:r>
      <w:bookmarkEnd w:id="15"/>
    </w:p>
    <w:p w14:paraId="775CA12A" w14:textId="77777777"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931068">
        <w:rPr>
          <w:rStyle w:val="Refdenotaalpie"/>
        </w:rPr>
        <w:footnoteReference w:id="27"/>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16" w:name="_Toc210226612"/>
      <w:r>
        <w:t>¿</w:t>
      </w:r>
      <w:r w:rsidR="009E72B5">
        <w:t>Cómo se obtiene un certificado digital</w:t>
      </w:r>
      <w:r>
        <w:t>?</w:t>
      </w:r>
      <w:bookmarkEnd w:id="16"/>
    </w:p>
    <w:p w14:paraId="29CCDBDD" w14:textId="77777777"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p>
    <w:p w14:paraId="77402CC8" w14:textId="03C88748"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Camerfirma, DIgiCert,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r w:rsidR="002A7B87">
        <w:rPr>
          <w:rStyle w:val="Refdenotaalpie"/>
        </w:rPr>
        <w:footnoteReference w:id="28"/>
      </w:r>
    </w:p>
    <w:p w14:paraId="2A44B873" w14:textId="072B6245"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Pr>
          <w:rStyle w:val="Refdenotaalpie"/>
        </w:rPr>
        <w:footnoteReference w:id="29"/>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4593972C" w:rsidR="007766C4"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0BE0B2E4" w14:textId="4D2666F7" w:rsidR="00537E2E" w:rsidRDefault="006827F9" w:rsidP="006B2C5A">
      <w:pPr>
        <w:pStyle w:val="Ttulo3"/>
      </w:pPr>
      <w:bookmarkStart w:id="17" w:name="_Toc210226613"/>
      <w:r>
        <w:lastRenderedPageBreak/>
        <w:t>Uso y función de los certificados digitales</w:t>
      </w:r>
      <w:bookmarkEnd w:id="17"/>
    </w:p>
    <w:p w14:paraId="1230F20F" w14:textId="44220112" w:rsidR="00CF36C5" w:rsidRDefault="00CF36C5" w:rsidP="00CF36C5">
      <w:r>
        <w:t xml:space="preserve">Existen varias funciones de los certificados, principalmente garantizar comunicaciones seguras e identificar a los </w:t>
      </w:r>
      <w:r w:rsidR="00D47FDA">
        <w:t>participantes:</w:t>
      </w:r>
    </w:p>
    <w:p w14:paraId="4A70408C" w14:textId="0854B538" w:rsidR="00D47FDA" w:rsidRDefault="00D47FDA" w:rsidP="00D47FDA">
      <w:pPr>
        <w:pStyle w:val="Prrafodelista"/>
        <w:numPr>
          <w:ilvl w:val="0"/>
          <w:numId w:val="3"/>
        </w:numPr>
      </w:pPr>
      <w:r w:rsidRPr="00D47FDA">
        <w:rPr>
          <w:b/>
          <w:bCs/>
          <w:u w:val="single"/>
        </w:rPr>
        <w:t>Autenticación e identificación</w:t>
      </w:r>
      <w:r>
        <w:t xml:space="preserve">: </w:t>
      </w:r>
      <w:r w:rsidR="005E457B">
        <w:t>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w:t>
      </w:r>
      <w:r w:rsidR="005E457B">
        <w:rPr>
          <w:rStyle w:val="Refdenotaalpie"/>
        </w:rPr>
        <w:footnoteReference w:id="30"/>
      </w:r>
      <w:r w:rsidR="005E457B">
        <w:t xml:space="preserve">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E30D56">
        <w:rPr>
          <w:rStyle w:val="Refdenotaalpie"/>
        </w:rPr>
        <w:footnoteReference w:id="31"/>
      </w:r>
    </w:p>
    <w:p w14:paraId="0CD9AD6B" w14:textId="106F9506"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w:t>
      </w:r>
      <w:r w:rsidR="00AD4373">
        <w:rPr>
          <w:rStyle w:val="Refdenotaalpie"/>
        </w:rPr>
        <w:footnoteReference w:id="32"/>
      </w:r>
      <w:r w:rsidR="00AD4373">
        <w:t xml:space="preserve">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5998793E"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r w:rsidR="000403C8">
        <w:rPr>
          <w:rStyle w:val="Refdenotaalpie"/>
        </w:rPr>
        <w:footnoteReference w:id="33"/>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18" w:name="_Toc210226614"/>
      <w:r>
        <w:lastRenderedPageBreak/>
        <w:t>Validación de un certificado</w:t>
      </w:r>
      <w:bookmarkEnd w:id="18"/>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37C4495B"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p>
    <w:p w14:paraId="5F91A141" w14:textId="70C851A5"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r w:rsidR="00B64D64">
        <w:rPr>
          <w:rStyle w:val="Refdenotaalpie"/>
        </w:rPr>
        <w:footnoteReference w:id="34"/>
      </w:r>
    </w:p>
    <w:p w14:paraId="41005C2E" w14:textId="1F9AC585"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texto/numero que se conozca desde el servidor. Se solicita al usuario la firma digital mediante su clave privada</w:t>
      </w:r>
      <w:r w:rsidR="00624B70">
        <w:t>.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handshake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19" w:name="_Toc210226615"/>
      <w:r>
        <w:lastRenderedPageBreak/>
        <w:t>Estructura de un certificado</w:t>
      </w:r>
      <w:bookmarkEnd w:id="19"/>
    </w:p>
    <w:p w14:paraId="78BAA838" w14:textId="77777777" w:rsidR="008414E2" w:rsidRDefault="008414E2" w:rsidP="008414E2">
      <w:r>
        <w:t>Los certificados digitales se almacenan en ficheros(.pem), Privacy Enhanced Mail.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Pr>
          <w:rStyle w:val="Refdenotaalpie"/>
        </w:rPr>
        <w:footnoteReference w:id="35"/>
      </w:r>
    </w:p>
    <w:p w14:paraId="2BD45F36" w14:textId="50EFB686" w:rsidR="008414E2" w:rsidRDefault="008414E2" w:rsidP="008414E2">
      <w:r>
        <w:t>Este estándar no es nuevo, proviene del proyecto Privacy-Enhanced Mail (PEM) que se de</w:t>
      </w:r>
      <w:r w:rsidR="00AB3D4F">
        <w:t>sa</w:t>
      </w:r>
      <w:r>
        <w:t>rr</w:t>
      </w:r>
      <w:r w:rsidR="00AB3D4F">
        <w:t>o</w:t>
      </w:r>
      <w:r>
        <w:t>ll</w:t>
      </w:r>
      <w:r w:rsidR="00AB3D4F">
        <w:t>ó</w:t>
      </w:r>
      <w:r>
        <w:t xml:space="preserve"> por el IETF (Internet Engineering Task Force) entre finales de los 80 y principios de los 90, con el objetivo de proteger las comunicaciones por correo electrónico mediante cifrado, firmas digitales y autenticación. Fue definido en las siguientes RFC’s:</w:t>
      </w:r>
    </w:p>
    <w:p w14:paraId="0D555FA1" w14:textId="77777777" w:rsidR="008414E2" w:rsidRDefault="008414E2" w:rsidP="008414E2">
      <w:pPr>
        <w:pStyle w:val="Prrafodelista"/>
        <w:numPr>
          <w:ilvl w:val="0"/>
          <w:numId w:val="3"/>
        </w:numPr>
        <w:rPr>
          <w:b/>
          <w:bCs/>
          <w:u w:val="single"/>
        </w:rPr>
      </w:pPr>
      <w:r w:rsidRPr="002553A1">
        <w:rPr>
          <w:b/>
          <w:bCs/>
          <w:u w:val="single"/>
        </w:rPr>
        <w:t>RFC 1421 Message Encyption and Authentication Procedures</w:t>
      </w:r>
      <w:r>
        <w:rPr>
          <w:rStyle w:val="Refdenotaalpie"/>
          <w:b/>
          <w:bCs/>
          <w:u w:val="single"/>
        </w:rPr>
        <w:footnoteReference w:id="36"/>
      </w:r>
    </w:p>
    <w:p w14:paraId="1F426221" w14:textId="77777777" w:rsidR="008414E2" w:rsidRDefault="008414E2" w:rsidP="008414E2">
      <w:pPr>
        <w:pStyle w:val="Prrafodelista"/>
        <w:numPr>
          <w:ilvl w:val="0"/>
          <w:numId w:val="3"/>
        </w:numPr>
        <w:rPr>
          <w:b/>
          <w:bCs/>
          <w:u w:val="single"/>
        </w:rPr>
      </w:pPr>
      <w:r>
        <w:rPr>
          <w:b/>
          <w:bCs/>
          <w:u w:val="single"/>
        </w:rPr>
        <w:t>RFC 1422 Certificate-Based Key Management</w:t>
      </w:r>
      <w:r>
        <w:rPr>
          <w:rStyle w:val="Refdenotaalpie"/>
          <w:b/>
          <w:bCs/>
          <w:u w:val="single"/>
        </w:rPr>
        <w:footnoteReference w:id="37"/>
      </w:r>
    </w:p>
    <w:p w14:paraId="50BB6022" w14:textId="77777777" w:rsidR="008414E2" w:rsidRDefault="008414E2" w:rsidP="008414E2">
      <w:pPr>
        <w:pStyle w:val="Prrafodelista"/>
        <w:numPr>
          <w:ilvl w:val="0"/>
          <w:numId w:val="3"/>
        </w:numPr>
        <w:rPr>
          <w:b/>
          <w:bCs/>
          <w:u w:val="single"/>
        </w:rPr>
      </w:pPr>
      <w:r>
        <w:rPr>
          <w:b/>
          <w:bCs/>
          <w:u w:val="single"/>
        </w:rPr>
        <w:t>RFC 1423 Algorithms</w:t>
      </w:r>
      <w:r>
        <w:rPr>
          <w:rStyle w:val="Refdenotaalpie"/>
          <w:b/>
          <w:bCs/>
          <w:u w:val="single"/>
        </w:rPr>
        <w:footnoteReference w:id="38"/>
      </w:r>
    </w:p>
    <w:p w14:paraId="3F63D184" w14:textId="77777777" w:rsidR="008414E2" w:rsidRDefault="008414E2" w:rsidP="008414E2">
      <w:pPr>
        <w:pStyle w:val="Prrafodelista"/>
        <w:numPr>
          <w:ilvl w:val="0"/>
          <w:numId w:val="3"/>
        </w:numPr>
        <w:rPr>
          <w:b/>
          <w:bCs/>
          <w:u w:val="single"/>
        </w:rPr>
      </w:pPr>
      <w:r>
        <w:rPr>
          <w:b/>
          <w:bCs/>
          <w:u w:val="single"/>
        </w:rPr>
        <w:t>RFC 1424 Key Certification and Related Services</w:t>
      </w:r>
      <w:r>
        <w:rPr>
          <w:rStyle w:val="Refdenotaalpie"/>
          <w:b/>
          <w:bCs/>
          <w:u w:val="single"/>
        </w:rPr>
        <w:footnoteReference w:id="39"/>
      </w:r>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0" w:name="_Toc205285379"/>
      <w:bookmarkStart w:id="21" w:name="_Toc210226582"/>
      <w:r>
        <w:t xml:space="preserve">Ilustración </w:t>
      </w:r>
      <w:r>
        <w:fldChar w:fldCharType="begin"/>
      </w:r>
      <w:r>
        <w:instrText xml:space="preserve"> SEQ Ilustración \* ARABIC </w:instrText>
      </w:r>
      <w:r>
        <w:fldChar w:fldCharType="separate"/>
      </w:r>
      <w:r>
        <w:rPr>
          <w:noProof/>
        </w:rPr>
        <w:t>1</w:t>
      </w:r>
      <w:r>
        <w:rPr>
          <w:noProof/>
        </w:rPr>
        <w:fldChar w:fldCharType="end"/>
      </w:r>
      <w:r>
        <w:t>: Detalle Windows Certificado</w:t>
      </w:r>
      <w:bookmarkEnd w:id="20"/>
      <w:bookmarkEnd w:id="21"/>
    </w:p>
    <w:p w14:paraId="455D0D61" w14:textId="5F175477" w:rsidR="008414E2" w:rsidRDefault="008414E2" w:rsidP="008414E2">
      <w:r>
        <w:t xml:space="preserve">Un </w:t>
      </w:r>
      <w:r w:rsidR="00AB3D4F">
        <w:t>archivo. pem</w:t>
      </w:r>
      <w:r>
        <w:t xml:space="preserve"> puede contener uno o varios bloques, delimitados por líneas específicas</w:t>
      </w:r>
      <w:r>
        <w:rPr>
          <w:rStyle w:val="Refdenotaalpie"/>
        </w:rPr>
        <w:footnoteReference w:id="40"/>
      </w:r>
      <w:r>
        <w:t>:</w:t>
      </w:r>
    </w:p>
    <w:p w14:paraId="1DD72E5D" w14:textId="77777777" w:rsidR="008414E2" w:rsidRPr="004C1C7A" w:rsidRDefault="008414E2" w:rsidP="008414E2">
      <w:pPr>
        <w:rPr>
          <w:b/>
          <w:bCs/>
          <w:u w:val="single"/>
        </w:rPr>
      </w:pPr>
      <w:r w:rsidRPr="004C1C7A">
        <w:rPr>
          <w:b/>
          <w:bCs/>
          <w:u w:val="single"/>
        </w:rPr>
        <w:lastRenderedPageBreak/>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Default="008414E2" w:rsidP="008414E2">
      <w:r>
        <w:t>-----END RSA PRIVATE KEY-----</w:t>
      </w:r>
    </w:p>
    <w:p w14:paraId="198353AD" w14:textId="77777777" w:rsidR="008414E2" w:rsidRDefault="008414E2" w:rsidP="008414E2">
      <w:r>
        <w:t>-----BEGIN PRIVATE KEY-----</w:t>
      </w:r>
    </w:p>
    <w:p w14:paraId="5E2DCE84" w14:textId="77777777" w:rsidR="008414E2" w:rsidRDefault="008414E2" w:rsidP="008414E2">
      <w:r>
        <w:t>(Base64 de la clave en PKCS#8)</w:t>
      </w:r>
    </w:p>
    <w:p w14:paraId="1E588069" w14:textId="77777777" w:rsidR="008414E2" w:rsidRDefault="008414E2" w:rsidP="008414E2">
      <w:r>
        <w:t>-----END PRIVATE KEY-----</w:t>
      </w:r>
    </w:p>
    <w:p w14:paraId="4443098C" w14:textId="77777777" w:rsidR="008414E2" w:rsidRDefault="008414E2" w:rsidP="008414E2">
      <w:pPr>
        <w:rPr>
          <w:b/>
          <w:bCs/>
          <w:u w:val="single"/>
        </w:rPr>
      </w:pPr>
      <w:r>
        <w:rPr>
          <w:b/>
          <w:bCs/>
          <w:u w:val="single"/>
        </w:rPr>
        <w:t>Clave pública</w:t>
      </w:r>
    </w:p>
    <w:p w14:paraId="5AD20BAF" w14:textId="77777777" w:rsidR="008414E2" w:rsidRPr="00A05A59" w:rsidRDefault="008414E2" w:rsidP="008414E2">
      <w:pPr>
        <w:rPr>
          <w:b/>
          <w:bCs/>
          <w:u w:val="single"/>
        </w:rPr>
      </w:pPr>
      <w:r w:rsidRPr="00A05A59">
        <w:rPr>
          <w:b/>
          <w:bCs/>
          <w:u w:val="single"/>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77777777" w:rsidR="008414E2" w:rsidRDefault="008414E2" w:rsidP="008414E2">
      <w:r>
        <w:t>Campos Comunes en un Certificado X.509</w:t>
      </w:r>
      <w:r>
        <w:rPr>
          <w:rStyle w:val="Refdenotaalpie"/>
        </w:rPr>
        <w:footnoteReference w:id="41"/>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641728">
        <w:trPr>
          <w:tblCellSpacing w:w="15" w:type="dxa"/>
        </w:trPr>
        <w:tc>
          <w:tcPr>
            <w:tcW w:w="0" w:type="auto"/>
            <w:shd w:val="clear" w:color="auto" w:fill="000000" w:themeFill="text1"/>
            <w:vAlign w:val="center"/>
            <w:hideMark/>
          </w:tcPr>
          <w:p w14:paraId="4E94FCD5" w14:textId="77777777" w:rsidR="008414E2" w:rsidRPr="00A05A59" w:rsidRDefault="008414E2" w:rsidP="00641728">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641728">
            <w:pPr>
              <w:rPr>
                <w:b/>
                <w:bCs/>
              </w:rPr>
            </w:pPr>
            <w:r w:rsidRPr="00732C25">
              <w:rPr>
                <w:b/>
                <w:bCs/>
                <w:color w:val="FFFFFF" w:themeColor="background1"/>
              </w:rPr>
              <w:t>Descripción</w:t>
            </w:r>
          </w:p>
        </w:tc>
      </w:tr>
      <w:tr w:rsidR="008414E2" w:rsidRPr="00A05A59" w14:paraId="5059CC2D" w14:textId="77777777" w:rsidTr="00641728">
        <w:trPr>
          <w:tblCellSpacing w:w="15" w:type="dxa"/>
        </w:trPr>
        <w:tc>
          <w:tcPr>
            <w:tcW w:w="0" w:type="auto"/>
            <w:vAlign w:val="center"/>
            <w:hideMark/>
          </w:tcPr>
          <w:p w14:paraId="53273578" w14:textId="77777777" w:rsidR="008414E2" w:rsidRPr="00A05A59" w:rsidRDefault="008414E2" w:rsidP="00641728">
            <w:r w:rsidRPr="00A05A59">
              <w:t>Version</w:t>
            </w:r>
          </w:p>
        </w:tc>
        <w:tc>
          <w:tcPr>
            <w:tcW w:w="0" w:type="auto"/>
            <w:vAlign w:val="center"/>
            <w:hideMark/>
          </w:tcPr>
          <w:p w14:paraId="223B19CF" w14:textId="77777777" w:rsidR="008414E2" w:rsidRPr="00A05A59" w:rsidRDefault="008414E2" w:rsidP="00641728">
            <w:r w:rsidRPr="00A05A59">
              <w:t>Versión del certificado (v1, v2, v3)</w:t>
            </w:r>
          </w:p>
        </w:tc>
      </w:tr>
      <w:tr w:rsidR="008414E2" w:rsidRPr="00A05A59" w14:paraId="703E23EC" w14:textId="77777777" w:rsidTr="00641728">
        <w:trPr>
          <w:tblCellSpacing w:w="15" w:type="dxa"/>
        </w:trPr>
        <w:tc>
          <w:tcPr>
            <w:tcW w:w="0" w:type="auto"/>
            <w:vAlign w:val="center"/>
            <w:hideMark/>
          </w:tcPr>
          <w:p w14:paraId="1FFABA1C" w14:textId="77777777" w:rsidR="008414E2" w:rsidRPr="00A05A59" w:rsidRDefault="008414E2" w:rsidP="00641728">
            <w:r w:rsidRPr="00A05A59">
              <w:t>Serial Number</w:t>
            </w:r>
          </w:p>
        </w:tc>
        <w:tc>
          <w:tcPr>
            <w:tcW w:w="0" w:type="auto"/>
            <w:vAlign w:val="center"/>
            <w:hideMark/>
          </w:tcPr>
          <w:p w14:paraId="70C27CE4" w14:textId="77777777" w:rsidR="008414E2" w:rsidRPr="00A05A59" w:rsidRDefault="008414E2" w:rsidP="00641728">
            <w:r w:rsidRPr="00A05A59">
              <w:t>Número único del certificado</w:t>
            </w:r>
          </w:p>
        </w:tc>
      </w:tr>
      <w:tr w:rsidR="008414E2" w:rsidRPr="00A05A59" w14:paraId="14F98AED" w14:textId="77777777" w:rsidTr="00641728">
        <w:trPr>
          <w:tblCellSpacing w:w="15" w:type="dxa"/>
        </w:trPr>
        <w:tc>
          <w:tcPr>
            <w:tcW w:w="0" w:type="auto"/>
            <w:vAlign w:val="center"/>
            <w:hideMark/>
          </w:tcPr>
          <w:p w14:paraId="1AF5008F" w14:textId="77777777" w:rsidR="008414E2" w:rsidRPr="00A05A59" w:rsidRDefault="008414E2" w:rsidP="00641728">
            <w:r w:rsidRPr="00A05A59">
              <w:t>Signature Algorithm</w:t>
            </w:r>
          </w:p>
        </w:tc>
        <w:tc>
          <w:tcPr>
            <w:tcW w:w="0" w:type="auto"/>
            <w:vAlign w:val="center"/>
            <w:hideMark/>
          </w:tcPr>
          <w:p w14:paraId="4423301C" w14:textId="77777777" w:rsidR="008414E2" w:rsidRPr="00A05A59" w:rsidRDefault="008414E2" w:rsidP="00641728">
            <w:r w:rsidRPr="00A05A59">
              <w:t>Algoritmo usado para firmar (ej. SHA256withRSA)</w:t>
            </w:r>
          </w:p>
        </w:tc>
      </w:tr>
      <w:tr w:rsidR="008414E2" w:rsidRPr="00A05A59" w14:paraId="12BA5803" w14:textId="77777777" w:rsidTr="00641728">
        <w:trPr>
          <w:tblCellSpacing w:w="15" w:type="dxa"/>
        </w:trPr>
        <w:tc>
          <w:tcPr>
            <w:tcW w:w="0" w:type="auto"/>
            <w:vAlign w:val="center"/>
            <w:hideMark/>
          </w:tcPr>
          <w:p w14:paraId="44535707" w14:textId="77777777" w:rsidR="008414E2" w:rsidRPr="00A05A59" w:rsidRDefault="008414E2" w:rsidP="00641728">
            <w:r w:rsidRPr="00A05A59">
              <w:t>Issuer</w:t>
            </w:r>
          </w:p>
        </w:tc>
        <w:tc>
          <w:tcPr>
            <w:tcW w:w="0" w:type="auto"/>
            <w:vAlign w:val="center"/>
            <w:hideMark/>
          </w:tcPr>
          <w:p w14:paraId="4C3E7279" w14:textId="77777777" w:rsidR="008414E2" w:rsidRPr="00A05A59" w:rsidRDefault="008414E2" w:rsidP="00641728">
            <w:r w:rsidRPr="00A05A59">
              <w:t>Entidad que emite el certificado</w:t>
            </w:r>
          </w:p>
        </w:tc>
      </w:tr>
      <w:tr w:rsidR="008414E2" w:rsidRPr="00A05A59" w14:paraId="6BA2F346" w14:textId="77777777" w:rsidTr="00641728">
        <w:trPr>
          <w:tblCellSpacing w:w="15" w:type="dxa"/>
        </w:trPr>
        <w:tc>
          <w:tcPr>
            <w:tcW w:w="0" w:type="auto"/>
            <w:vAlign w:val="center"/>
            <w:hideMark/>
          </w:tcPr>
          <w:p w14:paraId="11CF2C95" w14:textId="77777777" w:rsidR="008414E2" w:rsidRPr="00A05A59" w:rsidRDefault="008414E2" w:rsidP="00641728">
            <w:r w:rsidRPr="00A05A59">
              <w:t>Validity</w:t>
            </w:r>
          </w:p>
        </w:tc>
        <w:tc>
          <w:tcPr>
            <w:tcW w:w="0" w:type="auto"/>
            <w:vAlign w:val="center"/>
            <w:hideMark/>
          </w:tcPr>
          <w:p w14:paraId="53EDFA2A" w14:textId="77777777" w:rsidR="008414E2" w:rsidRPr="00A05A59" w:rsidRDefault="008414E2" w:rsidP="00641728">
            <w:r w:rsidRPr="00A05A59">
              <w:t>Período de validez (Not Before, Not After)</w:t>
            </w:r>
          </w:p>
        </w:tc>
      </w:tr>
      <w:tr w:rsidR="008414E2" w:rsidRPr="00A05A59" w14:paraId="6ED17C9E" w14:textId="77777777" w:rsidTr="00641728">
        <w:trPr>
          <w:tblCellSpacing w:w="15" w:type="dxa"/>
        </w:trPr>
        <w:tc>
          <w:tcPr>
            <w:tcW w:w="0" w:type="auto"/>
            <w:vAlign w:val="center"/>
            <w:hideMark/>
          </w:tcPr>
          <w:p w14:paraId="655BB259" w14:textId="77777777" w:rsidR="008414E2" w:rsidRPr="00A05A59" w:rsidRDefault="008414E2" w:rsidP="00641728">
            <w:r w:rsidRPr="00A05A59">
              <w:t>Subject</w:t>
            </w:r>
          </w:p>
        </w:tc>
        <w:tc>
          <w:tcPr>
            <w:tcW w:w="0" w:type="auto"/>
            <w:vAlign w:val="center"/>
            <w:hideMark/>
          </w:tcPr>
          <w:p w14:paraId="09D5EC28" w14:textId="77777777" w:rsidR="008414E2" w:rsidRPr="00A05A59" w:rsidRDefault="008414E2" w:rsidP="00641728">
            <w:r w:rsidRPr="00A05A59">
              <w:t>Identidad del titular del certificado</w:t>
            </w:r>
          </w:p>
        </w:tc>
      </w:tr>
      <w:tr w:rsidR="008414E2" w:rsidRPr="00A05A59" w14:paraId="64FFE91F" w14:textId="77777777" w:rsidTr="00641728">
        <w:trPr>
          <w:tblCellSpacing w:w="15" w:type="dxa"/>
        </w:trPr>
        <w:tc>
          <w:tcPr>
            <w:tcW w:w="0" w:type="auto"/>
            <w:vAlign w:val="center"/>
            <w:hideMark/>
          </w:tcPr>
          <w:p w14:paraId="75A69B2D" w14:textId="77777777" w:rsidR="008414E2" w:rsidRPr="00A05A59" w:rsidRDefault="008414E2" w:rsidP="00641728">
            <w:r w:rsidRPr="00A05A59">
              <w:t>Subject Public Key Info</w:t>
            </w:r>
          </w:p>
        </w:tc>
        <w:tc>
          <w:tcPr>
            <w:tcW w:w="0" w:type="auto"/>
            <w:vAlign w:val="center"/>
            <w:hideMark/>
          </w:tcPr>
          <w:p w14:paraId="139C0F34" w14:textId="77777777" w:rsidR="008414E2" w:rsidRPr="00A05A59" w:rsidRDefault="008414E2" w:rsidP="00641728">
            <w:r w:rsidRPr="00A05A59">
              <w:t>Clave pública y algoritmo</w:t>
            </w:r>
          </w:p>
        </w:tc>
      </w:tr>
      <w:tr w:rsidR="008414E2" w:rsidRPr="00A05A59" w14:paraId="316DEC22" w14:textId="77777777" w:rsidTr="00641728">
        <w:trPr>
          <w:tblCellSpacing w:w="15" w:type="dxa"/>
        </w:trPr>
        <w:tc>
          <w:tcPr>
            <w:tcW w:w="0" w:type="auto"/>
            <w:vAlign w:val="center"/>
            <w:hideMark/>
          </w:tcPr>
          <w:p w14:paraId="489F430C" w14:textId="77777777" w:rsidR="008414E2" w:rsidRPr="00A05A59" w:rsidRDefault="008414E2" w:rsidP="00641728">
            <w:r w:rsidRPr="00A05A59">
              <w:t>Extensions</w:t>
            </w:r>
          </w:p>
        </w:tc>
        <w:tc>
          <w:tcPr>
            <w:tcW w:w="0" w:type="auto"/>
            <w:vAlign w:val="center"/>
            <w:hideMark/>
          </w:tcPr>
          <w:p w14:paraId="20DBF5B5" w14:textId="77777777" w:rsidR="008414E2" w:rsidRPr="00A05A59" w:rsidRDefault="008414E2" w:rsidP="00641728">
            <w:r w:rsidRPr="00A05A59">
              <w:t>Extensiones v3 como SAN, Key Usage, etc.</w:t>
            </w:r>
          </w:p>
        </w:tc>
      </w:tr>
      <w:tr w:rsidR="008414E2" w:rsidRPr="00A05A59" w14:paraId="67D9696F" w14:textId="77777777" w:rsidTr="00641728">
        <w:trPr>
          <w:tblCellSpacing w:w="15" w:type="dxa"/>
        </w:trPr>
        <w:tc>
          <w:tcPr>
            <w:tcW w:w="0" w:type="auto"/>
            <w:vAlign w:val="center"/>
            <w:hideMark/>
          </w:tcPr>
          <w:p w14:paraId="6108A3D9" w14:textId="77777777" w:rsidR="008414E2" w:rsidRPr="00A05A59" w:rsidRDefault="008414E2" w:rsidP="00641728">
            <w:r w:rsidRPr="00A05A59">
              <w:t>Signature</w:t>
            </w:r>
          </w:p>
        </w:tc>
        <w:tc>
          <w:tcPr>
            <w:tcW w:w="0" w:type="auto"/>
            <w:vAlign w:val="center"/>
            <w:hideMark/>
          </w:tcPr>
          <w:p w14:paraId="2382B152" w14:textId="77777777" w:rsidR="008414E2" w:rsidRPr="00A05A59" w:rsidRDefault="008414E2" w:rsidP="00641728">
            <w:r w:rsidRPr="00A05A59">
              <w:t>Firma digital del certificado</w:t>
            </w:r>
          </w:p>
        </w:tc>
      </w:tr>
    </w:tbl>
    <w:p w14:paraId="1AAEAE94" w14:textId="77777777" w:rsidR="008414E2" w:rsidRDefault="008414E2" w:rsidP="008414E2"/>
    <w:p w14:paraId="3A6C22C8" w14:textId="77777777" w:rsidR="008414E2" w:rsidRDefault="008414E2" w:rsidP="008414E2">
      <w:r>
        <w:lastRenderedPageBreak/>
        <w:t xml:space="preserve">Los certificados emitidos por CA son emitidos por ellas directamente a través de varios métodos (se comentará posteriormente la forma de solicitarlos). </w:t>
      </w:r>
    </w:p>
    <w:p w14:paraId="617F2347" w14:textId="1DB6D46A" w:rsidR="008414E2" w:rsidRPr="00346BF2"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Pr>
          <w:rStyle w:val="Refdenotaalpie"/>
        </w:rPr>
        <w:footnoteReference w:id="42"/>
      </w:r>
      <w:r>
        <w:br/>
      </w:r>
      <w:r>
        <w:br/>
      </w:r>
      <w:r w:rsidRPr="00346BF2">
        <w:rPr>
          <w:b/>
          <w:bCs/>
        </w:rPr>
        <w:t>Paso 1: Generar clave privada</w:t>
      </w:r>
    </w:p>
    <w:p w14:paraId="657945B7" w14:textId="77777777" w:rsidR="008414E2" w:rsidRDefault="008414E2" w:rsidP="008414E2">
      <w:r w:rsidRPr="00346BF2">
        <w:t>openssl genpkey -algorithm RSA -out clave_privada.pem -pkeyopt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Default="008414E2" w:rsidP="008414E2">
      <w:r>
        <w:t>openssl req -new -x509 -key clave_privada.pem -out certificado.pem -days 365 \</w:t>
      </w:r>
    </w:p>
    <w:p w14:paraId="6C274111" w14:textId="77777777" w:rsidR="008414E2" w:rsidRDefault="008414E2" w:rsidP="008414E2">
      <w:r>
        <w:t xml:space="preserve">  -subj "/C=ES/ST=Madrid/L=Madrid/O=MiEmpresa/CN=miapp.local"</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r w:rsidRPr="00346BF2">
        <w:t>clave_privada.pem: contiene la clave privada.</w:t>
      </w:r>
    </w:p>
    <w:p w14:paraId="215E3F7D" w14:textId="4CAD923E" w:rsidR="008414E2" w:rsidRPr="00346BF2" w:rsidRDefault="008414E2" w:rsidP="008414E2">
      <w:pPr>
        <w:numPr>
          <w:ilvl w:val="0"/>
          <w:numId w:val="6"/>
        </w:numPr>
      </w:pPr>
      <w:r w:rsidRPr="00346BF2">
        <w:t>certificado.pem: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2" w:name="_Toc210226616"/>
      <w:r>
        <w:lastRenderedPageBreak/>
        <w:t>Obtener tu certificado digital</w:t>
      </w:r>
      <w:bookmarkEnd w:id="22"/>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641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641728">
            <w:pPr>
              <w:spacing w:after="160" w:line="259" w:lineRule="auto"/>
            </w:pPr>
            <w:r w:rsidRPr="00B60604">
              <w:t>CA / Emisor</w:t>
            </w:r>
          </w:p>
        </w:tc>
        <w:tc>
          <w:tcPr>
            <w:tcW w:w="0" w:type="auto"/>
            <w:hideMark/>
          </w:tcPr>
          <w:p w14:paraId="295C6C19"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641728">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641728">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641728">
            <w:pPr>
              <w:spacing w:after="160" w:line="259" w:lineRule="auto"/>
            </w:pPr>
            <w:r w:rsidRPr="00B60604">
              <w:t>DNIe</w:t>
            </w:r>
          </w:p>
        </w:tc>
        <w:tc>
          <w:tcPr>
            <w:tcW w:w="0" w:type="auto"/>
            <w:hideMark/>
          </w:tcPr>
          <w:p w14:paraId="679E1EEB"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641728">
            <w:pPr>
              <w:spacing w:after="160" w:line="259" w:lineRule="auto"/>
            </w:pPr>
            <w:r w:rsidRPr="00B60604">
              <w:t>ACCV</w:t>
            </w:r>
          </w:p>
        </w:tc>
        <w:tc>
          <w:tcPr>
            <w:tcW w:w="0" w:type="auto"/>
            <w:hideMark/>
          </w:tcPr>
          <w:p w14:paraId="532C3AD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641728">
            <w:pPr>
              <w:spacing w:after="160" w:line="259" w:lineRule="auto"/>
            </w:pPr>
            <w:r w:rsidRPr="00B60604">
              <w:t>CATCert</w:t>
            </w:r>
          </w:p>
        </w:tc>
        <w:tc>
          <w:tcPr>
            <w:tcW w:w="0" w:type="auto"/>
            <w:hideMark/>
          </w:tcPr>
          <w:p w14:paraId="7726A28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641728">
            <w:pPr>
              <w:spacing w:after="160" w:line="259" w:lineRule="auto"/>
            </w:pPr>
            <w:r w:rsidRPr="00B60604">
              <w:t>ANF AC</w:t>
            </w:r>
          </w:p>
        </w:tc>
        <w:tc>
          <w:tcPr>
            <w:tcW w:w="0" w:type="auto"/>
            <w:hideMark/>
          </w:tcPr>
          <w:p w14:paraId="4B34AA8F"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r w:rsidRPr="00B60604">
                <w:rPr>
                  <w:rStyle w:val="Hipervnculo"/>
                </w:rPr>
                <w:t>Camerfirma</w:t>
              </w:r>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641728">
            <w:pPr>
              <w:spacing w:after="160" w:line="259" w:lineRule="auto"/>
            </w:pPr>
            <w:r w:rsidRPr="00B60604">
              <w:t>Camerfirma</w:t>
            </w:r>
          </w:p>
        </w:tc>
        <w:tc>
          <w:tcPr>
            <w:tcW w:w="0" w:type="auto"/>
            <w:hideMark/>
          </w:tcPr>
          <w:p w14:paraId="7B5E91A6"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641728">
            <w:pPr>
              <w:spacing w:after="160" w:line="259" w:lineRule="auto"/>
            </w:pPr>
            <w:r w:rsidRPr="00B60604">
              <w:t>Izenpe</w:t>
            </w:r>
          </w:p>
        </w:tc>
        <w:tc>
          <w:tcPr>
            <w:tcW w:w="0" w:type="auto"/>
            <w:hideMark/>
          </w:tcPr>
          <w:p w14:paraId="413AA1A2"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641728">
            <w:pPr>
              <w:spacing w:after="160" w:line="259" w:lineRule="auto"/>
            </w:pPr>
            <w:r w:rsidRPr="00B60604">
              <w:t>ACA</w:t>
            </w:r>
          </w:p>
        </w:tc>
        <w:tc>
          <w:tcPr>
            <w:tcW w:w="0" w:type="auto"/>
            <w:hideMark/>
          </w:tcPr>
          <w:p w14:paraId="7A2122B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641728">
            <w:pPr>
              <w:spacing w:after="160" w:line="259" w:lineRule="auto"/>
            </w:pPr>
            <w:r w:rsidRPr="00B60604">
              <w:t>Firmaprofesional</w:t>
            </w:r>
          </w:p>
        </w:tc>
        <w:tc>
          <w:tcPr>
            <w:tcW w:w="0" w:type="auto"/>
            <w:hideMark/>
          </w:tcPr>
          <w:p w14:paraId="1F2C107C"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641728">
            <w:pPr>
              <w:spacing w:after="160" w:line="259" w:lineRule="auto"/>
            </w:pPr>
            <w:r w:rsidRPr="00B60604">
              <w:t>ANCERT</w:t>
            </w:r>
          </w:p>
        </w:tc>
        <w:tc>
          <w:tcPr>
            <w:tcW w:w="0" w:type="auto"/>
            <w:hideMark/>
          </w:tcPr>
          <w:p w14:paraId="6DE1E41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641728">
            <w:pPr>
              <w:spacing w:after="160" w:line="259" w:lineRule="auto"/>
            </w:pPr>
            <w:r w:rsidRPr="00B60604">
              <w:t>EADTrust</w:t>
            </w:r>
          </w:p>
        </w:tc>
        <w:tc>
          <w:tcPr>
            <w:tcW w:w="0" w:type="auto"/>
            <w:hideMark/>
          </w:tcPr>
          <w:p w14:paraId="3DFED2E4"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eIDAS </w:t>
            </w:r>
          </w:p>
        </w:tc>
      </w:tr>
      <w:tr w:rsidR="008414E2" w:rsidRPr="00B60604" w14:paraId="1A52C958"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641728">
            <w:pPr>
              <w:spacing w:after="160" w:line="259" w:lineRule="auto"/>
            </w:pPr>
            <w:r w:rsidRPr="00B60604">
              <w:t>Banesto CA</w:t>
            </w:r>
          </w:p>
        </w:tc>
        <w:tc>
          <w:tcPr>
            <w:tcW w:w="0" w:type="auto"/>
            <w:hideMark/>
          </w:tcPr>
          <w:p w14:paraId="05448830"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641728">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641728">
            <w:pPr>
              <w:spacing w:after="160" w:line="259" w:lineRule="auto"/>
            </w:pPr>
            <w:r w:rsidRPr="00B60604">
              <w:t>SCR</w:t>
            </w:r>
          </w:p>
        </w:tc>
        <w:tc>
          <w:tcPr>
            <w:tcW w:w="0" w:type="auto"/>
            <w:hideMark/>
          </w:tcPr>
          <w:p w14:paraId="0D203DA1"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641728">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77777777" w:rsidR="008414E2" w:rsidRDefault="008414E2" w:rsidP="008414E2"/>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77777777" w:rsidR="008414E2" w:rsidRDefault="008414E2" w:rsidP="008414E2">
      <w:r>
        <w:lastRenderedPageBreak/>
        <w:t>Para obtener el certificado debemos de seguir los siguientes pasos:</w:t>
      </w:r>
      <w:r>
        <w:rPr>
          <w:rStyle w:val="Refdenotaalpie"/>
        </w:rPr>
        <w:footnoteReference w:id="43"/>
      </w:r>
    </w:p>
    <w:p w14:paraId="6AB5F2ED" w14:textId="2CACAAD9" w:rsidR="008414E2" w:rsidRDefault="008414E2" w:rsidP="008414E2">
      <w:pPr>
        <w:pStyle w:val="Prrafodelista"/>
        <w:numPr>
          <w:ilvl w:val="0"/>
          <w:numId w:val="7"/>
        </w:numPr>
      </w:pPr>
      <w:r>
        <w:t>Preparación técnica</w:t>
      </w:r>
      <w:r>
        <w:br/>
        <w:t xml:space="preserve">- Es necesario elegir un dispositivo (movil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3" w:name="_Toc205285380"/>
                            <w:bookmarkStart w:id="24" w:name="_Toc210226583"/>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23"/>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25" w:name="_Toc205285380"/>
                      <w:bookmarkStart w:id="26" w:name="_Toc210226583"/>
                      <w:r>
                        <w:t xml:space="preserve">Ilustración </w:t>
                      </w:r>
                      <w:r>
                        <w:fldChar w:fldCharType="begin"/>
                      </w:r>
                      <w:r>
                        <w:instrText xml:space="preserve"> SEQ Ilustración \* ARABIC </w:instrText>
                      </w:r>
                      <w:r>
                        <w:fldChar w:fldCharType="separate"/>
                      </w:r>
                      <w:r>
                        <w:rPr>
                          <w:noProof/>
                        </w:rPr>
                        <w:t>2</w:t>
                      </w:r>
                      <w:r>
                        <w:rPr>
                          <w:noProof/>
                        </w:rPr>
                        <w:fldChar w:fldCharType="end"/>
                      </w:r>
                      <w:r>
                        <w:t>: Instalación software previo certificado</w:t>
                      </w:r>
                      <w:bookmarkEnd w:id="25"/>
                      <w:bookmarkEnd w:id="26"/>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w:lastRenderedPageBreak/>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27" w:name="_Toc205285381"/>
                            <w:bookmarkStart w:id="28" w:name="_Toc210226584"/>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29" w:name="_Toc205285381"/>
                      <w:bookmarkStart w:id="30" w:name="_Toc210226584"/>
                      <w:r>
                        <w:t xml:space="preserve">Ilustración </w:t>
                      </w:r>
                      <w:r>
                        <w:fldChar w:fldCharType="begin"/>
                      </w:r>
                      <w:r>
                        <w:instrText xml:space="preserve"> SEQ Ilustración \* ARABIC </w:instrText>
                      </w:r>
                      <w:r>
                        <w:fldChar w:fldCharType="separate"/>
                      </w:r>
                      <w:r>
                        <w:rPr>
                          <w:noProof/>
                        </w:rPr>
                        <w:t>3</w:t>
                      </w:r>
                      <w:r>
                        <w:rPr>
                          <w:noProof/>
                        </w:rPr>
                        <w:fldChar w:fldCharType="end"/>
                      </w:r>
                      <w:r>
                        <w:t xml:space="preserve">: </w:t>
                      </w:r>
                      <w:r w:rsidRPr="00150A92">
                        <w:t>Solicitud de certificado</w:t>
                      </w:r>
                      <w:bookmarkEnd w:id="29"/>
                      <w:bookmarkEnd w:id="30"/>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w:lastRenderedPageBreak/>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1" w:name="_Toc205285382"/>
                            <w:bookmarkStart w:id="32" w:name="_Toc210226585"/>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1"/>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3" w:name="_Toc205285382"/>
                      <w:bookmarkStart w:id="34" w:name="_Toc210226585"/>
                      <w:r>
                        <w:t xml:space="preserve">Ilustración </w:t>
                      </w:r>
                      <w:r>
                        <w:fldChar w:fldCharType="begin"/>
                      </w:r>
                      <w:r>
                        <w:instrText xml:space="preserve"> SEQ Ilustración \* ARABIC </w:instrText>
                      </w:r>
                      <w:r>
                        <w:fldChar w:fldCharType="separate"/>
                      </w:r>
                      <w:r>
                        <w:rPr>
                          <w:noProof/>
                        </w:rPr>
                        <w:t>4</w:t>
                      </w:r>
                      <w:r>
                        <w:rPr>
                          <w:noProof/>
                        </w:rPr>
                        <w:fldChar w:fldCharType="end"/>
                      </w:r>
                      <w:r>
                        <w:t xml:space="preserve">: </w:t>
                      </w:r>
                      <w:r w:rsidRPr="00DB07E4">
                        <w:t>Descarga del certificado</w:t>
                      </w:r>
                      <w:bookmarkEnd w:id="33"/>
                      <w:bookmarkEnd w:id="34"/>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77777777" w:rsidR="008414E2" w:rsidRDefault="008414E2" w:rsidP="008414E2">
      <w:pPr>
        <w:ind w:left="1410"/>
      </w:pPr>
      <w:r>
        <w:t>-Tras la instalación se recomienda exportar tu certificado, incluyendo clave privada, creando un archivo .p12 o .pfx protegido por contraseña y guardarlo en un dispositivo externo para futuras instalaciones o recuperaciones.</w:t>
      </w:r>
      <w:r>
        <w:rPr>
          <w:rStyle w:val="Refdenotaalpie"/>
        </w:rPr>
        <w:footnoteReference w:id="44"/>
      </w:r>
    </w:p>
    <w:p w14:paraId="49F6C472" w14:textId="77777777" w:rsidR="008414E2" w:rsidRDefault="008414E2" w:rsidP="008414E2">
      <w:pPr>
        <w:ind w:left="1068"/>
      </w:pPr>
    </w:p>
    <w:p w14:paraId="1ADB1DF0" w14:textId="77777777" w:rsidR="008414E2" w:rsidRDefault="008414E2" w:rsidP="008414E2">
      <w:pPr>
        <w:ind w:left="1068"/>
      </w:pPr>
    </w:p>
    <w:p w14:paraId="7D39F86E" w14:textId="02C31F99" w:rsidR="00C06BE5" w:rsidRDefault="008A63D6" w:rsidP="00E61D44">
      <w:pPr>
        <w:pStyle w:val="Ttulo1"/>
        <w:numPr>
          <w:ilvl w:val="0"/>
          <w:numId w:val="4"/>
        </w:numPr>
      </w:pPr>
      <w:bookmarkStart w:id="35" w:name="_Toc210226617"/>
      <w:r>
        <w:lastRenderedPageBreak/>
        <w:t>T</w:t>
      </w:r>
      <w:r w:rsidR="00E61D44">
        <w:t>écnicas y herramientas</w:t>
      </w:r>
      <w:bookmarkEnd w:id="35"/>
    </w:p>
    <w:p w14:paraId="59FF7566" w14:textId="77777777" w:rsidR="008A63D6" w:rsidRDefault="008A63D6" w:rsidP="008A63D6"/>
    <w:p w14:paraId="1C41396D" w14:textId="77777777" w:rsidR="008A63D6" w:rsidRDefault="008A63D6" w:rsidP="008A63D6">
      <w:r>
        <w:t>En el desarrollo de este proyecto se ha utilizado, PYTHON como lenguaje principal de programación, POSTGRES como gestor de Base de Datos, HTML para el diseño web y DJANGO como API, escrito en Python, para ayudar tanto con la seguridad de los datos, como el manejo y desarrollo ágil de la App.</w:t>
      </w:r>
    </w:p>
    <w:p w14:paraId="0D44DE72" w14:textId="77777777" w:rsidR="008A63D6" w:rsidRDefault="008A63D6" w:rsidP="008A63D6">
      <w:r>
        <w:t>Se ha elegido PYTHON debido a su agilidad, rapidez de aprendizaje, así como también en esta ocasión por los módulos criptográficos, muy importantes en este caso que buscamos certificar y cifrar votos, en general un entorno un poco más seguro.</w:t>
      </w:r>
    </w:p>
    <w:p w14:paraId="261678B5" w14:textId="77777777" w:rsidR="008A63D6" w:rsidRDefault="008A63D6" w:rsidP="008A63D6">
      <w:r>
        <w:t xml:space="preserve">Para más información al respecto de PYTHON tenemos la documentación general de PYTHON aquí: </w:t>
      </w:r>
      <w:hyperlink r:id="rId18" w:history="1">
        <w:r w:rsidRPr="00E828F1">
          <w:rPr>
            <w:rStyle w:val="Hipervnculo"/>
          </w:rPr>
          <w:t>https://www.python.org/</w:t>
        </w:r>
      </w:hyperlink>
    </w:p>
    <w:p w14:paraId="4721818F" w14:textId="77777777" w:rsidR="008A63D6" w:rsidRPr="007F1295" w:rsidRDefault="008A63D6" w:rsidP="008A63D6">
      <w:pPr>
        <w:rPr>
          <w:color w:val="0F4761" w:themeColor="accent1" w:themeShade="BF"/>
          <w:u w:val="single"/>
        </w:rPr>
      </w:pPr>
      <w:r w:rsidRPr="007F1295">
        <w:rPr>
          <w:color w:val="0F4761" w:themeColor="accent1" w:themeShade="BF"/>
          <w:u w:val="single"/>
        </w:rPr>
        <w:t>https://pypi.org/project/cryptography/</w:t>
      </w:r>
    </w:p>
    <w:p w14:paraId="6B742190" w14:textId="77777777" w:rsidR="008A63D6" w:rsidRDefault="008A63D6" w:rsidP="008A63D6">
      <w:r>
        <w:t>En concreto para la gestión de las claves y el módulo se usará el módulo cryptography, este módulo incluye directivas de alto y bajo nivel con algoritmos criptográficos como cifrado simétrico, digestión de mensajes y funciones derivadas de llaves.</w:t>
      </w:r>
    </w:p>
    <w:p w14:paraId="6138909D" w14:textId="59C1F278" w:rsidR="008A63D6" w:rsidRDefault="008A63D6" w:rsidP="008A63D6">
      <w:r>
        <w:t xml:space="preserve">Adicionalmente al HTML se utiliza en la aplicación el toolkit, BOOTSTRAP que agrega bastantes funcionalidades al aspecto visual de los elementos HTML, para organizar los elementos y su presentación, con funciones de </w:t>
      </w:r>
      <w:r w:rsidR="00AB3D4F">
        <w:t>JavaScript</w:t>
      </w:r>
      <w:r>
        <w:t xml:space="preserve"> incorporadas.</w:t>
      </w:r>
    </w:p>
    <w:p w14:paraId="5210C840" w14:textId="77777777" w:rsidR="008A63D6" w:rsidRDefault="008A63D6" w:rsidP="008A63D6">
      <w:r>
        <w:t xml:space="preserve">El framework DJANGO, es muy cómodo y útil para esta configuración en la aplicación, provee de un control de acceso especializado que securiza el acceso de usuarios a la aplicación, tokenizando las claves de acceso para que no sean visibles directamente por administradores ni tan si quiera. También provee una ventana de administración de los objetos de la BD, para manejar directamente desde la APP tablas y filas de la Base de datos, que se registren para su manipulación, permitiendo manejarlo desde la APP en lugar de tener que dar acceso a la BD. </w:t>
      </w:r>
    </w:p>
    <w:p w14:paraId="68DF2AB2" w14:textId="6A92AD08" w:rsidR="008A63D6" w:rsidRDefault="008A63D6" w:rsidP="008A63D6">
      <w:r>
        <w:t>Mas info</w:t>
      </w:r>
      <w:r w:rsidR="00AB3D4F">
        <w:t>rmación</w:t>
      </w:r>
      <w:r>
        <w:t xml:space="preserve"> aquí: </w:t>
      </w:r>
      <w:hyperlink r:id="rId19" w:history="1">
        <w:r w:rsidRPr="00E828F1">
          <w:rPr>
            <w:rStyle w:val="Hipervnculo"/>
          </w:rPr>
          <w:t>https://www.djangoproject.com/start/overview/</w:t>
        </w:r>
      </w:hyperlink>
    </w:p>
    <w:p w14:paraId="5475DAA3" w14:textId="77777777" w:rsidR="008A63D6" w:rsidRDefault="008A63D6" w:rsidP="008A63D6">
      <w:r>
        <w:t xml:space="preserve">Adicionalmente a Django es necesaria la instalación de varios paquetes adicionales para el manejo de distintos apartados/funcionalidades dentro de la APP: </w:t>
      </w:r>
    </w:p>
    <w:p w14:paraId="48516F3D" w14:textId="77777777" w:rsidR="008A63D6" w:rsidRDefault="008A63D6" w:rsidP="008A63D6">
      <w:pPr>
        <w:pStyle w:val="Prrafodelista"/>
        <w:numPr>
          <w:ilvl w:val="0"/>
          <w:numId w:val="2"/>
        </w:numPr>
      </w:pPr>
      <w:r w:rsidRPr="00500D76">
        <w:rPr>
          <w:u w:val="single"/>
        </w:rPr>
        <w:t>Módulo:</w:t>
      </w:r>
      <w:r>
        <w:t xml:space="preserve"> Version. Control de versiones de Python.</w:t>
      </w:r>
    </w:p>
    <w:p w14:paraId="772550B2" w14:textId="77777777" w:rsidR="008A63D6" w:rsidRDefault="008A63D6" w:rsidP="008A63D6">
      <w:pPr>
        <w:pStyle w:val="Prrafodelista"/>
        <w:numPr>
          <w:ilvl w:val="0"/>
          <w:numId w:val="2"/>
        </w:numPr>
      </w:pPr>
      <w:r w:rsidRPr="00500D76">
        <w:rPr>
          <w:u w:val="single"/>
        </w:rPr>
        <w:t>Módulo:</w:t>
      </w:r>
      <w:r>
        <w:t xml:space="preserve"> Django.</w:t>
      </w:r>
    </w:p>
    <w:p w14:paraId="6D95BF30" w14:textId="77777777" w:rsidR="008A63D6" w:rsidRDefault="008A63D6" w:rsidP="008A63D6">
      <w:pPr>
        <w:pStyle w:val="Prrafodelista"/>
        <w:numPr>
          <w:ilvl w:val="0"/>
          <w:numId w:val="2"/>
        </w:numPr>
      </w:pPr>
      <w:r w:rsidRPr="00500D76">
        <w:rPr>
          <w:u w:val="single"/>
        </w:rPr>
        <w:t>Módulo:</w:t>
      </w:r>
      <w:r>
        <w:t xml:space="preserve"> Django-Environ. Tanto este como el anterior es para instalar el framework de Django y sus elementos preestablecidos.</w:t>
      </w:r>
    </w:p>
    <w:p w14:paraId="24D47E77" w14:textId="1D40E53C" w:rsidR="008A63D6" w:rsidRDefault="008A63D6" w:rsidP="008A63D6">
      <w:pPr>
        <w:pStyle w:val="Prrafodelista"/>
        <w:numPr>
          <w:ilvl w:val="0"/>
          <w:numId w:val="2"/>
        </w:numPr>
      </w:pPr>
      <w:r w:rsidRPr="00500D76">
        <w:rPr>
          <w:u w:val="single"/>
        </w:rPr>
        <w:t>Módulo:</w:t>
      </w:r>
      <w:r>
        <w:t xml:space="preserve"> Psycopg2. Este </w:t>
      </w:r>
      <w:r w:rsidR="00AB3D4F">
        <w:t>módulo</w:t>
      </w:r>
      <w:r>
        <w:t xml:space="preserve"> </w:t>
      </w:r>
      <w:r w:rsidR="00AB3D4F">
        <w:t>está</w:t>
      </w:r>
      <w:r>
        <w:t xml:space="preserve"> diseñado como adaptador para el SGBD </w:t>
      </w:r>
      <w:r w:rsidR="00AB3D4F">
        <w:t>PostgreSQL</w:t>
      </w:r>
      <w:r>
        <w:t xml:space="preserve">. Se encarga de la implementación e interconexión hacia la BD. Hay una versión 3, pero se opta por la 2 al ser la </w:t>
      </w:r>
      <w:r w:rsidR="00AB3D4F">
        <w:t>última</w:t>
      </w:r>
      <w:r>
        <w:t xml:space="preserve"> estable y estar la otra en finalización del desarrollo. Mas información al respecto aquí: </w:t>
      </w:r>
      <w:hyperlink r:id="rId20" w:history="1">
        <w:r w:rsidRPr="0010093B">
          <w:rPr>
            <w:rStyle w:val="Hipervnculo"/>
          </w:rPr>
          <w:t>https://pypi.org/project/psycopg2/</w:t>
        </w:r>
      </w:hyperlink>
    </w:p>
    <w:p w14:paraId="07044F9C" w14:textId="455D7163" w:rsidR="008A63D6" w:rsidRDefault="008A63D6" w:rsidP="008A63D6">
      <w:pPr>
        <w:pStyle w:val="Prrafodelista"/>
        <w:numPr>
          <w:ilvl w:val="0"/>
          <w:numId w:val="2"/>
        </w:numPr>
      </w:pPr>
      <w:r w:rsidRPr="00500D76">
        <w:rPr>
          <w:u w:val="single"/>
        </w:rPr>
        <w:t>Módulo:</w:t>
      </w:r>
      <w:r>
        <w:t xml:space="preserve"> Openpyxl. Este módulo está encargado de la gestión y comunicación con ficheros Excel 2010 y operar con ellos para lectura y/o escritura en estos ficheros. Mas info</w:t>
      </w:r>
      <w:r w:rsidR="00AB3D4F">
        <w:t>rmación</w:t>
      </w:r>
      <w:r>
        <w:t xml:space="preserve"> aquí: </w:t>
      </w:r>
      <w:r w:rsidRPr="001E0C44">
        <w:t>https://pypi.org/project/openpyxl/</w:t>
      </w:r>
    </w:p>
    <w:p w14:paraId="4B6EC5E0" w14:textId="3CD56E3A" w:rsidR="00E61D44" w:rsidRDefault="008A63D6" w:rsidP="008A63D6">
      <w:pPr>
        <w:pStyle w:val="Prrafodelista"/>
        <w:numPr>
          <w:ilvl w:val="0"/>
          <w:numId w:val="2"/>
        </w:numPr>
      </w:pPr>
      <w:r w:rsidRPr="00500D76">
        <w:rPr>
          <w:u w:val="single"/>
        </w:rPr>
        <w:lastRenderedPageBreak/>
        <w:t>Módulo:</w:t>
      </w:r>
      <w:r>
        <w:t xml:space="preserve"> Cryptography. Este módulo es diseñado para manejar métodos de encriptación y desencriptación para Python, incluye cifrado simétrico, creación de hash y manejo de llaves. Mas info</w:t>
      </w:r>
      <w:r w:rsidR="00AB3D4F">
        <w:t>rmación aqui</w:t>
      </w:r>
      <w:r>
        <w:t xml:space="preserve">: </w:t>
      </w:r>
      <w:hyperlink r:id="rId21" w:history="1">
        <w:r w:rsidRPr="0010093B">
          <w:rPr>
            <w:rStyle w:val="Hipervnculo"/>
          </w:rPr>
          <w:t>https://pypi.org/project/cryptography/</w:t>
        </w:r>
      </w:hyperlink>
    </w:p>
    <w:p w14:paraId="498690BE" w14:textId="77777777" w:rsidR="00E61D44" w:rsidRDefault="00E61D44">
      <w:r>
        <w:br w:type="page"/>
      </w:r>
    </w:p>
    <w:p w14:paraId="3FBE488C" w14:textId="158504CF" w:rsidR="00E61D44" w:rsidRDefault="00E61D44" w:rsidP="00E61D44">
      <w:pPr>
        <w:pStyle w:val="Ttulo1"/>
        <w:numPr>
          <w:ilvl w:val="0"/>
          <w:numId w:val="4"/>
        </w:numPr>
      </w:pPr>
      <w:r>
        <w:lastRenderedPageBreak/>
        <w:t xml:space="preserve"> </w:t>
      </w:r>
      <w:bookmarkStart w:id="36" w:name="_Toc210226618"/>
      <w:r>
        <w:t>Aspectos Relevantes del desarrollo del proyecto.</w:t>
      </w:r>
      <w:bookmarkEnd w:id="36"/>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37" w:name="_Toc210226619"/>
      <w:r>
        <w:lastRenderedPageBreak/>
        <w:t>Trabajos Relacionados</w:t>
      </w:r>
      <w:bookmarkEnd w:id="37"/>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38" w:name="_Toc210226620"/>
      <w:r>
        <w:lastRenderedPageBreak/>
        <w:t>Conclusiones y Líneas de trabajo futuras</w:t>
      </w:r>
      <w:bookmarkEnd w:id="38"/>
    </w:p>
    <w:p w14:paraId="20E16FF4" w14:textId="03909B3E" w:rsidR="00E61D44" w:rsidRDefault="00E61D44">
      <w:r>
        <w:br w:type="page"/>
      </w:r>
    </w:p>
    <w:p w14:paraId="5DA04475" w14:textId="1B2BFD19" w:rsidR="00E61D44" w:rsidRPr="00E61D44" w:rsidRDefault="00E61D44" w:rsidP="00E61D44">
      <w:pPr>
        <w:pStyle w:val="Ttulo1"/>
      </w:pPr>
      <w:bookmarkStart w:id="39" w:name="_Toc210226621"/>
      <w:r>
        <w:lastRenderedPageBreak/>
        <w:t>Bibliografía</w:t>
      </w:r>
      <w:bookmarkEnd w:id="39"/>
    </w:p>
    <w:p w14:paraId="617B51AC" w14:textId="77777777" w:rsidR="00E61D44" w:rsidRPr="00E61D44" w:rsidRDefault="00E61D44" w:rsidP="00E61D44"/>
    <w:p w14:paraId="2EE5FFAF" w14:textId="77777777" w:rsidR="008A63D6" w:rsidRPr="008A63D6" w:rsidRDefault="008A63D6" w:rsidP="008A63D6"/>
    <w:p w14:paraId="78DC43DD" w14:textId="0AEA9823" w:rsidR="00E309BB" w:rsidRDefault="00E309BB" w:rsidP="00C06BE5">
      <w:r>
        <w:br/>
      </w:r>
    </w:p>
    <w:p w14:paraId="64DB37AD" w14:textId="77777777" w:rsidR="00E309BB" w:rsidRDefault="00E309BB">
      <w:r>
        <w:br w:type="page"/>
      </w:r>
    </w:p>
    <w:sectPr w:rsidR="00E309B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F24A1" w14:textId="77777777" w:rsidR="00D93B5F" w:rsidRDefault="00D93B5F" w:rsidP="00FA47C7">
      <w:pPr>
        <w:spacing w:after="0" w:line="240" w:lineRule="auto"/>
      </w:pPr>
      <w:r>
        <w:separator/>
      </w:r>
    </w:p>
  </w:endnote>
  <w:endnote w:type="continuationSeparator" w:id="0">
    <w:p w14:paraId="51DB6F89" w14:textId="77777777" w:rsidR="00D93B5F" w:rsidRDefault="00D93B5F"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26F36" w14:textId="77777777" w:rsidR="00D93B5F" w:rsidRDefault="00D93B5F" w:rsidP="00FA47C7">
      <w:pPr>
        <w:spacing w:after="0" w:line="240" w:lineRule="auto"/>
      </w:pPr>
      <w:r>
        <w:separator/>
      </w:r>
    </w:p>
  </w:footnote>
  <w:footnote w:type="continuationSeparator" w:id="0">
    <w:p w14:paraId="27ADB94D" w14:textId="77777777" w:rsidR="00D93B5F" w:rsidRDefault="00D93B5F" w:rsidP="00FA47C7">
      <w:pPr>
        <w:spacing w:after="0" w:line="240" w:lineRule="auto"/>
      </w:pPr>
      <w:r>
        <w:continuationSeparator/>
      </w:r>
    </w:p>
  </w:footnote>
  <w:footnote w:id="1">
    <w:p w14:paraId="456685F7" w14:textId="4EEDBE74" w:rsidR="00F31D25" w:rsidRDefault="00F31D25">
      <w:pPr>
        <w:pStyle w:val="Textonotapie"/>
      </w:pPr>
      <w:r>
        <w:rPr>
          <w:rStyle w:val="Refdenotaalpie"/>
        </w:rPr>
        <w:footnoteRef/>
      </w:r>
      <w:r>
        <w:t xml:space="preserve"> </w:t>
      </w:r>
      <w:r w:rsidRPr="00F31D25">
        <w:rPr>
          <w:i/>
          <w:iCs/>
        </w:rPr>
        <w:t>Diccionario de la Real Academia Española</w:t>
      </w:r>
      <w:r w:rsidRPr="00F31D25">
        <w:t xml:space="preserve"> (RAE, 2024)</w:t>
      </w:r>
    </w:p>
  </w:footnote>
  <w:footnote w:id="2">
    <w:p w14:paraId="4B23129C" w14:textId="696FD0E5" w:rsidR="000F236A" w:rsidRDefault="000F236A">
      <w:pPr>
        <w:pStyle w:val="Textonotapie"/>
      </w:pPr>
      <w:r>
        <w:rPr>
          <w:rStyle w:val="Refdenotaalpie"/>
        </w:rPr>
        <w:footnoteRef/>
      </w:r>
      <w:r>
        <w:t xml:space="preserve"> </w:t>
      </w:r>
      <w:r w:rsidRPr="000F236A">
        <w:t>https://www.un.org/es/documents/udhr/UDHR_booklet_SP_web.pdf</w:t>
      </w:r>
    </w:p>
  </w:footnote>
  <w:footnote w:id="3">
    <w:p w14:paraId="0678E34D" w14:textId="63FF9829" w:rsidR="00C67708" w:rsidRDefault="00C67708">
      <w:pPr>
        <w:pStyle w:val="Textonotapie"/>
      </w:pPr>
      <w:r>
        <w:rPr>
          <w:rStyle w:val="Refdenotaalpie"/>
        </w:rPr>
        <w:footnoteRef/>
      </w:r>
      <w:r>
        <w:t xml:space="preserve"> </w:t>
      </w:r>
      <w:r w:rsidRPr="00C67708">
        <w:t xml:space="preserve">Sartori, G. (1993). </w:t>
      </w:r>
      <w:r w:rsidRPr="00C67708">
        <w:rPr>
          <w:i/>
          <w:iCs/>
        </w:rPr>
        <w:t>La democracia después del comunismo</w:t>
      </w:r>
      <w:r w:rsidRPr="00C67708">
        <w:t>.</w:t>
      </w:r>
    </w:p>
  </w:footnote>
  <w:footnote w:id="4">
    <w:p w14:paraId="3DE6C156" w14:textId="0A39F624" w:rsidR="00C67708" w:rsidRDefault="00C67708">
      <w:pPr>
        <w:pStyle w:val="Textonotapie"/>
      </w:pPr>
      <w:r>
        <w:rPr>
          <w:rStyle w:val="Refdenotaalpie"/>
        </w:rPr>
        <w:footnoteRef/>
      </w:r>
      <w:r>
        <w:t xml:space="preserve"> </w:t>
      </w:r>
      <w:r w:rsidRPr="00C67708">
        <w:t xml:space="preserve">Bobbio, N. (1989). </w:t>
      </w:r>
      <w:r w:rsidRPr="00C67708">
        <w:rPr>
          <w:i/>
          <w:iCs/>
        </w:rPr>
        <w:t>El futuro de la democracia</w:t>
      </w:r>
      <w:r w:rsidRPr="00C67708">
        <w:t>.</w:t>
      </w:r>
    </w:p>
  </w:footnote>
  <w:footnote w:id="5">
    <w:p w14:paraId="43587720" w14:textId="116A8DFA" w:rsidR="00C67708" w:rsidRDefault="00C67708">
      <w:pPr>
        <w:pStyle w:val="Textonotapie"/>
      </w:pPr>
      <w:r>
        <w:rPr>
          <w:rStyle w:val="Refdenotaalpie"/>
        </w:rPr>
        <w:footnoteRef/>
      </w:r>
      <w:r>
        <w:t xml:space="preserve"> </w:t>
      </w:r>
      <w:r w:rsidRPr="00C67708">
        <w:t xml:space="preserve">Dahl, R. A. (1989). </w:t>
      </w:r>
      <w:r w:rsidRPr="00C67708">
        <w:rPr>
          <w:i/>
          <w:iCs/>
        </w:rPr>
        <w:t>Democracy and Its Critics</w:t>
      </w:r>
      <w:r w:rsidRPr="00C67708">
        <w:t>.</w:t>
      </w:r>
    </w:p>
  </w:footnote>
  <w:footnote w:id="6">
    <w:p w14:paraId="57DAE402" w14:textId="641810AE" w:rsidR="00C67708" w:rsidRDefault="00C67708">
      <w:pPr>
        <w:pStyle w:val="Textonotapie"/>
      </w:pPr>
      <w:r>
        <w:rPr>
          <w:rStyle w:val="Refdenotaalpie"/>
        </w:rPr>
        <w:footnoteRef/>
      </w:r>
      <w:r>
        <w:t xml:space="preserve"> </w:t>
      </w:r>
      <w:r w:rsidRPr="00C67708">
        <w:t xml:space="preserve">Norris, P. (2004). </w:t>
      </w:r>
      <w:r w:rsidRPr="00C67708">
        <w:rPr>
          <w:i/>
          <w:iCs/>
        </w:rPr>
        <w:t>Electoral Engineering: Voting Rules and Political Behavior</w:t>
      </w:r>
      <w:r w:rsidRPr="00C67708">
        <w:t>.</w:t>
      </w:r>
    </w:p>
  </w:footnote>
  <w:footnote w:id="7">
    <w:p w14:paraId="31DE83FB" w14:textId="0FF659B6" w:rsidR="00D11DB1" w:rsidRDefault="00D11DB1">
      <w:pPr>
        <w:pStyle w:val="Textonotapie"/>
      </w:pPr>
      <w:r>
        <w:rPr>
          <w:rStyle w:val="Refdenotaalpie"/>
        </w:rPr>
        <w:footnoteRef/>
      </w:r>
      <w:r>
        <w:t xml:space="preserve"> </w:t>
      </w:r>
      <w:r w:rsidRPr="00D11DB1">
        <w:t>https://upcndigital.org/~ciper/biblioteca/Filosofia%20griega/Aristoteles%20-%20Politica.pdf</w:t>
      </w:r>
    </w:p>
  </w:footnote>
  <w:footnote w:id="8">
    <w:p w14:paraId="44AB6A3A" w14:textId="1B12BC24" w:rsidR="00CE2A75" w:rsidRDefault="00CE2A75">
      <w:pPr>
        <w:pStyle w:val="Textonotapie"/>
      </w:pPr>
      <w:r>
        <w:rPr>
          <w:rStyle w:val="Refdenotaalpie"/>
        </w:rPr>
        <w:footnoteRef/>
      </w:r>
      <w:r>
        <w:t xml:space="preserve"> </w:t>
      </w:r>
      <w:r w:rsidRPr="00CE2A75">
        <w:t>https://archive.org/details/ciceron-marco-tulio.-sobre-la-republica-g-1991</w:t>
      </w:r>
    </w:p>
  </w:footnote>
  <w:footnote w:id="9">
    <w:p w14:paraId="413A7D20" w14:textId="03BE1000" w:rsidR="00CE2A75" w:rsidRDefault="00CE2A75">
      <w:pPr>
        <w:pStyle w:val="Textonotapie"/>
      </w:pPr>
      <w:r>
        <w:rPr>
          <w:rStyle w:val="Refdenotaalpie"/>
        </w:rPr>
        <w:footnoteRef/>
      </w:r>
      <w:r>
        <w:t xml:space="preserve"> </w:t>
      </w:r>
      <w:r w:rsidRPr="00CE2A75">
        <w:t>https://significanteotro.wordpress.com/wp-content/uploads/2019/12/239157843-la-sociedad-feudal-marc-bloch.pdf</w:t>
      </w:r>
    </w:p>
  </w:footnote>
  <w:footnote w:id="10">
    <w:p w14:paraId="22B844DA" w14:textId="014FEB62" w:rsidR="0067694C" w:rsidRDefault="0067694C">
      <w:pPr>
        <w:pStyle w:val="Textonotapie"/>
      </w:pPr>
      <w:r>
        <w:rPr>
          <w:rStyle w:val="Refdenotaalpie"/>
        </w:rPr>
        <w:footnoteRef/>
      </w:r>
      <w:r>
        <w:t xml:space="preserve"> </w:t>
      </w:r>
      <w:r w:rsidRPr="0067694C">
        <w:rPr>
          <w:i/>
          <w:iCs/>
        </w:rPr>
        <w:t>Segundo tratado sobre el gobierno civil</w:t>
      </w:r>
      <w:r w:rsidRPr="0067694C">
        <w:t>, 1690</w:t>
      </w:r>
    </w:p>
  </w:footnote>
  <w:footnote w:id="11">
    <w:p w14:paraId="4007A500" w14:textId="6889A926" w:rsidR="0067694C" w:rsidRDefault="0067694C">
      <w:pPr>
        <w:pStyle w:val="Textonotapie"/>
      </w:pPr>
      <w:r>
        <w:rPr>
          <w:rStyle w:val="Refdenotaalpie"/>
        </w:rPr>
        <w:footnoteRef/>
      </w:r>
      <w:r>
        <w:t xml:space="preserve"> </w:t>
      </w:r>
      <w:r w:rsidRPr="0067694C">
        <w:t>(</w:t>
      </w:r>
      <w:r w:rsidRPr="0067694C">
        <w:rPr>
          <w:i/>
          <w:iCs/>
        </w:rPr>
        <w:t>El contrato social</w:t>
      </w:r>
      <w:r w:rsidRPr="0067694C">
        <w:t>, 1762)</w:t>
      </w:r>
    </w:p>
  </w:footnote>
  <w:footnote w:id="12">
    <w:p w14:paraId="14AA7F17" w14:textId="3190CCF4" w:rsidR="00637B9C" w:rsidRDefault="00637B9C">
      <w:pPr>
        <w:pStyle w:val="Textonotapie"/>
      </w:pPr>
      <w:r>
        <w:rPr>
          <w:rStyle w:val="Refdenotaalpie"/>
        </w:rPr>
        <w:footnoteRef/>
      </w:r>
      <w:r>
        <w:t xml:space="preserve"> </w:t>
      </w:r>
      <w:r w:rsidRPr="00637B9C">
        <w:t xml:space="preserve">Thompson, </w:t>
      </w:r>
      <w:r w:rsidRPr="00637B9C">
        <w:rPr>
          <w:i/>
          <w:iCs/>
        </w:rPr>
        <w:t>The Making of the English Working Class</w:t>
      </w:r>
    </w:p>
  </w:footnote>
  <w:footnote w:id="13">
    <w:p w14:paraId="5DB3B6F9" w14:textId="35055875" w:rsidR="00FA47C7" w:rsidRDefault="00FA47C7">
      <w:pPr>
        <w:pStyle w:val="Textonotapie"/>
      </w:pPr>
      <w:r>
        <w:rPr>
          <w:rStyle w:val="Refdenotaalpie"/>
        </w:rPr>
        <w:footnoteRef/>
      </w:r>
      <w:r>
        <w:t xml:space="preserve"> </w:t>
      </w:r>
      <w:r w:rsidRPr="00FA47C7">
        <w:t>https://www.venice.coe.int/webforms/documents/?pdf=CDL%282018%29033-e</w:t>
      </w:r>
    </w:p>
  </w:footnote>
  <w:footnote w:id="14">
    <w:p w14:paraId="5A7CF9C8" w14:textId="5E338CF1" w:rsidR="00E928CB" w:rsidRDefault="00E928CB">
      <w:pPr>
        <w:pStyle w:val="Textonotapie"/>
      </w:pPr>
      <w:r>
        <w:rPr>
          <w:rStyle w:val="Refdenotaalpie"/>
        </w:rPr>
        <w:footnoteRef/>
      </w:r>
      <w:r>
        <w:t xml:space="preserve"> </w:t>
      </w:r>
      <w:r w:rsidRPr="00E928CB">
        <w:t>párrafos</w:t>
      </w:r>
      <w:r w:rsidRPr="00E928CB">
        <w:rPr>
          <w:rFonts w:ascii="Arial" w:hAnsi="Arial" w:cs="Arial"/>
        </w:rPr>
        <w:t> </w:t>
      </w:r>
      <w:r w:rsidRPr="00E928CB">
        <w:t xml:space="preserve">I en el </w:t>
      </w:r>
      <w:r w:rsidRPr="00E928CB">
        <w:rPr>
          <w:b/>
          <w:bCs/>
        </w:rPr>
        <w:t>Guidelines</w:t>
      </w:r>
      <w:r w:rsidRPr="00E928CB">
        <w:t xml:space="preserve"> del </w:t>
      </w:r>
      <w:r w:rsidRPr="00E928CB">
        <w:rPr>
          <w:i/>
          <w:iCs/>
        </w:rPr>
        <w:t>Code of Good Practice in Electoral Matters</w:t>
      </w:r>
      <w:r w:rsidRPr="00E928CB">
        <w:t xml:space="preserve"> (CDL</w:t>
      </w:r>
      <w:r w:rsidRPr="00E928CB">
        <w:noBreakHyphen/>
        <w:t>AD(2002)023rev2</w:t>
      </w:r>
      <w:r w:rsidRPr="00E928CB">
        <w:noBreakHyphen/>
        <w:t>cor)</w:t>
      </w:r>
    </w:p>
  </w:footnote>
  <w:footnote w:id="15">
    <w:p w14:paraId="7290A68A" w14:textId="45454F72" w:rsidR="00F4360D" w:rsidRDefault="00F4360D">
      <w:pPr>
        <w:pStyle w:val="Textonotapie"/>
      </w:pPr>
      <w:r>
        <w:rPr>
          <w:rStyle w:val="Refdenotaalpie"/>
        </w:rPr>
        <w:footnoteRef/>
      </w:r>
      <w:r>
        <w:t xml:space="preserve"> </w:t>
      </w:r>
      <w:r w:rsidRPr="00F4360D">
        <w:t>párrafo</w:t>
      </w:r>
      <w:r w:rsidRPr="00F4360D">
        <w:rPr>
          <w:rFonts w:ascii="Arial" w:hAnsi="Arial" w:cs="Arial"/>
        </w:rPr>
        <w:t> </w:t>
      </w:r>
      <w:r w:rsidRPr="00F4360D">
        <w:t xml:space="preserve">20 del </w:t>
      </w:r>
      <w:r w:rsidRPr="00F4360D">
        <w:rPr>
          <w:i/>
          <w:iCs/>
        </w:rPr>
        <w:t>Explanatory Report</w:t>
      </w:r>
    </w:p>
  </w:footnote>
  <w:footnote w:id="16">
    <w:p w14:paraId="0DD41F22" w14:textId="3215D4EC"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 xml:space="preserve">92 y sig. del </w:t>
      </w:r>
      <w:r w:rsidRPr="004A5970">
        <w:rPr>
          <w:i/>
          <w:iCs/>
        </w:rPr>
        <w:t>Explanatory Report</w:t>
      </w:r>
    </w:p>
  </w:footnote>
  <w:footnote w:id="17">
    <w:p w14:paraId="2CC0E9B6" w14:textId="077E7FAF" w:rsidR="004A5970" w:rsidRDefault="004A5970">
      <w:pPr>
        <w:pStyle w:val="Textonotapie"/>
      </w:pPr>
      <w:r>
        <w:rPr>
          <w:rStyle w:val="Refdenotaalpie"/>
        </w:rPr>
        <w:footnoteRef/>
      </w:r>
      <w:r>
        <w:t xml:space="preserve"> </w:t>
      </w:r>
      <w:r w:rsidRPr="004A5970">
        <w:t>párrafos</w:t>
      </w:r>
      <w:r w:rsidRPr="004A5970">
        <w:rPr>
          <w:rFonts w:ascii="Arial" w:hAnsi="Arial" w:cs="Arial"/>
        </w:rPr>
        <w:t> </w:t>
      </w:r>
      <w:r w:rsidRPr="004A5970">
        <w:t>63</w:t>
      </w:r>
      <w:r w:rsidRPr="004A5970">
        <w:noBreakHyphen/>
        <w:t xml:space="preserve">66 del </w:t>
      </w:r>
      <w:r w:rsidRPr="004A5970">
        <w:rPr>
          <w:i/>
          <w:iCs/>
        </w:rPr>
        <w:t>Explanatory Report</w:t>
      </w:r>
      <w:r w:rsidRPr="004A5970">
        <w:t> </w:t>
      </w:r>
    </w:p>
  </w:footnote>
  <w:footnote w:id="18">
    <w:p w14:paraId="702BBE4D" w14:textId="7464FBA7" w:rsidR="00503C17" w:rsidRDefault="00503C17">
      <w:pPr>
        <w:pStyle w:val="Textonotapie"/>
      </w:pPr>
      <w:r>
        <w:rPr>
          <w:rStyle w:val="Refdenotaalpie"/>
        </w:rPr>
        <w:footnoteRef/>
      </w:r>
      <w:r>
        <w:t xml:space="preserve"> </w:t>
      </w:r>
      <w:r w:rsidRPr="00503C17">
        <w:t>https://www.venice.coe.int/webforms/documents/default.aspx?pdffile=CDL-AD(2022)015-e</w:t>
      </w:r>
    </w:p>
  </w:footnote>
  <w:footnote w:id="19">
    <w:p w14:paraId="58CF9E73" w14:textId="65D04C25" w:rsidR="00BF67DB" w:rsidRDefault="00BF67DB">
      <w:pPr>
        <w:pStyle w:val="Textonotapie"/>
      </w:pPr>
      <w:r>
        <w:rPr>
          <w:rStyle w:val="Refdenotaalpie"/>
        </w:rPr>
        <w:footnoteRef/>
      </w:r>
      <w:r>
        <w:t xml:space="preserve"> </w:t>
      </w:r>
      <w:r w:rsidR="00F904C7" w:rsidRPr="00F904C7">
        <w:t>(Sección III.2.1)</w:t>
      </w:r>
    </w:p>
  </w:footnote>
  <w:footnote w:id="20">
    <w:p w14:paraId="011B180A" w14:textId="7E5ED82B" w:rsidR="004A7EA5" w:rsidRDefault="004A7EA5">
      <w:pPr>
        <w:pStyle w:val="Textonotapie"/>
      </w:pPr>
      <w:r>
        <w:rPr>
          <w:rStyle w:val="Refdenotaalpie"/>
        </w:rPr>
        <w:footnoteRef/>
      </w:r>
      <w:r>
        <w:t xml:space="preserve"> </w:t>
      </w:r>
      <w:r w:rsidR="00EB589C" w:rsidRPr="00EB589C">
        <w:t>(Sección III.4)</w:t>
      </w:r>
    </w:p>
  </w:footnote>
  <w:footnote w:id="21">
    <w:p w14:paraId="468E45D8" w14:textId="7BA8DD4D" w:rsidR="004B4E61" w:rsidRDefault="004B4E61">
      <w:pPr>
        <w:pStyle w:val="Textonotapie"/>
      </w:pPr>
      <w:r>
        <w:rPr>
          <w:rStyle w:val="Refdenotaalpie"/>
        </w:rPr>
        <w:footnoteRef/>
      </w:r>
      <w:r>
        <w:t xml:space="preserve"> </w:t>
      </w:r>
      <w:r w:rsidRPr="004B4E61">
        <w:t>(Sección III.3)</w:t>
      </w:r>
    </w:p>
  </w:footnote>
  <w:footnote w:id="22">
    <w:p w14:paraId="45E39F75" w14:textId="4F8363E7" w:rsidR="004B4E61" w:rsidRDefault="004B4E61">
      <w:pPr>
        <w:pStyle w:val="Textonotapie"/>
      </w:pPr>
      <w:r>
        <w:rPr>
          <w:rStyle w:val="Refdenotaalpie"/>
        </w:rPr>
        <w:footnoteRef/>
      </w:r>
      <w:r>
        <w:t xml:space="preserve"> </w:t>
      </w:r>
      <w:r w:rsidRPr="004B4E61">
        <w:t>(Sección IV.2.4)</w:t>
      </w:r>
    </w:p>
  </w:footnote>
  <w:footnote w:id="23">
    <w:p w14:paraId="332B198C" w14:textId="3E025A6D" w:rsidR="003F758A" w:rsidRDefault="003F758A">
      <w:pPr>
        <w:pStyle w:val="Textonotapie"/>
      </w:pPr>
      <w:r>
        <w:rPr>
          <w:rStyle w:val="Refdenotaalpie"/>
        </w:rPr>
        <w:footnoteRef/>
      </w:r>
      <w:r>
        <w:t xml:space="preserve"> </w:t>
      </w:r>
      <w:r w:rsidRPr="003F758A">
        <w:t>(Sección III.3.1)</w:t>
      </w:r>
    </w:p>
  </w:footnote>
  <w:footnote w:id="24">
    <w:p w14:paraId="41C65199" w14:textId="06092CD1" w:rsidR="00955012" w:rsidRDefault="00955012">
      <w:pPr>
        <w:pStyle w:val="Textonotapie"/>
      </w:pPr>
      <w:r>
        <w:rPr>
          <w:rStyle w:val="Refdenotaalpie"/>
        </w:rPr>
        <w:footnoteRef/>
      </w:r>
      <w:r>
        <w:t xml:space="preserve"> </w:t>
      </w:r>
      <w:r w:rsidRPr="00955012">
        <w:t>https://www.eeas.europa.eu/_en</w:t>
      </w:r>
    </w:p>
  </w:footnote>
  <w:footnote w:id="25">
    <w:p w14:paraId="5C2B1FB2" w14:textId="37ADA97E" w:rsidR="00955012" w:rsidRDefault="00955012">
      <w:pPr>
        <w:pStyle w:val="Textonotapie"/>
      </w:pPr>
      <w:r>
        <w:rPr>
          <w:rStyle w:val="Refdenotaalpie"/>
        </w:rPr>
        <w:footnoteRef/>
      </w:r>
      <w:r>
        <w:t xml:space="preserve"> </w:t>
      </w:r>
      <w:r w:rsidRPr="00955012">
        <w:t>https://www.eods.eu/</w:t>
      </w:r>
    </w:p>
  </w:footnote>
  <w:footnote w:id="26">
    <w:p w14:paraId="6CC5695F" w14:textId="37EA3E23" w:rsidR="0012145C" w:rsidRDefault="0012145C">
      <w:pPr>
        <w:pStyle w:val="Textonotapie"/>
      </w:pPr>
      <w:r>
        <w:rPr>
          <w:rStyle w:val="Refdenotaalpie"/>
        </w:rPr>
        <w:footnoteRef/>
      </w:r>
      <w:r>
        <w:t xml:space="preserve"> </w:t>
      </w:r>
      <w:r w:rsidRPr="0012145C">
        <w:t>https://www.eods.eu/library/EUEOM_Handbook_2016.pdf</w:t>
      </w:r>
    </w:p>
  </w:footnote>
  <w:footnote w:id="27">
    <w:p w14:paraId="1AB75DB7" w14:textId="0A9A0C03" w:rsidR="00931068" w:rsidRDefault="00931068">
      <w:pPr>
        <w:pStyle w:val="Textonotapie"/>
      </w:pPr>
      <w:r>
        <w:rPr>
          <w:rStyle w:val="Refdenotaalpie"/>
        </w:rPr>
        <w:footnoteRef/>
      </w:r>
      <w:r>
        <w:t xml:space="preserve"> </w:t>
      </w:r>
      <w:r w:rsidRPr="00931068">
        <w:t>https://www.fortinet.com/lat/resources/cyberglossary/digital-certificates</w:t>
      </w:r>
    </w:p>
  </w:footnote>
  <w:footnote w:id="28">
    <w:p w14:paraId="2206DB84" w14:textId="4C6CF259" w:rsidR="002A7B87" w:rsidRDefault="002A7B87">
      <w:pPr>
        <w:pStyle w:val="Textonotapie"/>
      </w:pPr>
      <w:r>
        <w:rPr>
          <w:rStyle w:val="Refdenotaalpie"/>
        </w:rPr>
        <w:footnoteRef/>
      </w:r>
      <w:r>
        <w:t xml:space="preserve"> </w:t>
      </w:r>
      <w:r w:rsidRPr="002A7B87">
        <w:t>https://www.keyfactor.com/es/blog/self-signed-certificate-risks</w:t>
      </w:r>
    </w:p>
  </w:footnote>
  <w:footnote w:id="29">
    <w:p w14:paraId="50D20AFC" w14:textId="2615E62B" w:rsidR="00B85C1E" w:rsidRDefault="00B85C1E">
      <w:pPr>
        <w:pStyle w:val="Textonotapie"/>
      </w:pPr>
      <w:r>
        <w:rPr>
          <w:rStyle w:val="Refdenotaalpie"/>
        </w:rPr>
        <w:footnoteRef/>
      </w:r>
      <w:r>
        <w:t xml:space="preserve"> </w:t>
      </w:r>
      <w:r w:rsidRPr="00B85C1E">
        <w:t>https://www.keyfactor.com/blog/self-signed-certificate-risks/</w:t>
      </w:r>
    </w:p>
  </w:footnote>
  <w:footnote w:id="30">
    <w:p w14:paraId="711FE543" w14:textId="2AA1BC08" w:rsidR="005E457B" w:rsidRDefault="005E457B">
      <w:pPr>
        <w:pStyle w:val="Textonotapie"/>
      </w:pPr>
      <w:r>
        <w:rPr>
          <w:rStyle w:val="Refdenotaalpie"/>
        </w:rPr>
        <w:footnoteRef/>
      </w:r>
      <w:r>
        <w:t xml:space="preserve"> </w:t>
      </w:r>
      <w:r w:rsidRPr="005E457B">
        <w:t>https://www.fortinet.com/lat/resources/cyberglossary/digital-certificates</w:t>
      </w:r>
    </w:p>
  </w:footnote>
  <w:footnote w:id="31">
    <w:p w14:paraId="34B8E183" w14:textId="6AC93890" w:rsidR="00E30D56" w:rsidRDefault="00E30D56">
      <w:pPr>
        <w:pStyle w:val="Textonotapie"/>
      </w:pPr>
      <w:r>
        <w:rPr>
          <w:rStyle w:val="Refdenotaalpie"/>
        </w:rPr>
        <w:footnoteRef/>
      </w:r>
      <w:r>
        <w:t xml:space="preserve"> </w:t>
      </w:r>
      <w:r w:rsidRPr="00E30D56">
        <w:t>https://www.sede.fnmt.gob.es/certificados/persona-fisica</w:t>
      </w:r>
    </w:p>
  </w:footnote>
  <w:footnote w:id="32">
    <w:p w14:paraId="259DB073" w14:textId="3A0AEC59" w:rsidR="00AD4373" w:rsidRDefault="00AD4373">
      <w:pPr>
        <w:pStyle w:val="Textonotapie"/>
      </w:pPr>
      <w:r>
        <w:rPr>
          <w:rStyle w:val="Refdenotaalpie"/>
        </w:rPr>
        <w:footnoteRef/>
      </w:r>
      <w:r>
        <w:t xml:space="preserve"> </w:t>
      </w:r>
      <w:r w:rsidRPr="00AD4373">
        <w:t>https://www.fortinet.com/lat/resources/cyberglossary/digital-certificates</w:t>
      </w:r>
    </w:p>
  </w:footnote>
  <w:footnote w:id="33">
    <w:p w14:paraId="49701A1D" w14:textId="493EC30F" w:rsidR="000403C8" w:rsidRDefault="000403C8">
      <w:pPr>
        <w:pStyle w:val="Textonotapie"/>
      </w:pPr>
      <w:r>
        <w:rPr>
          <w:rStyle w:val="Refdenotaalpie"/>
        </w:rPr>
        <w:footnoteRef/>
      </w:r>
      <w:r>
        <w:t xml:space="preserve"> </w:t>
      </w:r>
      <w:r w:rsidRPr="000403C8">
        <w:t>https://www.fortinet.com/lat/resources/cyberglossary/digital-certificates</w:t>
      </w:r>
    </w:p>
  </w:footnote>
  <w:footnote w:id="34">
    <w:p w14:paraId="2B8D049E" w14:textId="40EA9C15" w:rsidR="00B64D64" w:rsidRDefault="00B64D64">
      <w:pPr>
        <w:pStyle w:val="Textonotapie"/>
      </w:pPr>
      <w:r>
        <w:rPr>
          <w:rStyle w:val="Refdenotaalpie"/>
        </w:rPr>
        <w:footnoteRef/>
      </w:r>
      <w:r>
        <w:t xml:space="preserve"> </w:t>
      </w:r>
      <w:r w:rsidRPr="00B64D64">
        <w:t>https://www.fortinet.com/lat/resources/cyberglossary/digital-certificates</w:t>
      </w:r>
    </w:p>
  </w:footnote>
  <w:footnote w:id="35">
    <w:p w14:paraId="44494F66" w14:textId="77777777" w:rsidR="008414E2" w:rsidRDefault="008414E2" w:rsidP="008414E2">
      <w:pPr>
        <w:pStyle w:val="Textonotapie"/>
      </w:pPr>
      <w:r>
        <w:rPr>
          <w:rStyle w:val="Refdenotaalpie"/>
        </w:rPr>
        <w:footnoteRef/>
      </w:r>
      <w:r>
        <w:t xml:space="preserve"> </w:t>
      </w:r>
      <w:r w:rsidRPr="002553A1">
        <w:t>https://developer.mozilla.org/es/</w:t>
      </w:r>
    </w:p>
  </w:footnote>
  <w:footnote w:id="36">
    <w:p w14:paraId="4B77C6C2" w14:textId="77777777" w:rsidR="008414E2" w:rsidRDefault="008414E2" w:rsidP="008414E2">
      <w:pPr>
        <w:pStyle w:val="Textonotapie"/>
      </w:pPr>
      <w:r>
        <w:rPr>
          <w:rStyle w:val="Refdenotaalpie"/>
        </w:rPr>
        <w:footnoteRef/>
      </w:r>
      <w:r>
        <w:t xml:space="preserve"> </w:t>
      </w:r>
      <w:r w:rsidRPr="002553A1">
        <w:t>https://datatracker.ietf.org/doc/html/rfc1421</w:t>
      </w:r>
    </w:p>
  </w:footnote>
  <w:footnote w:id="37">
    <w:p w14:paraId="4D10DDFD" w14:textId="77777777" w:rsidR="008414E2" w:rsidRDefault="008414E2" w:rsidP="008414E2">
      <w:pPr>
        <w:pStyle w:val="Textonotapie"/>
      </w:pPr>
      <w:r>
        <w:rPr>
          <w:rStyle w:val="Refdenotaalpie"/>
        </w:rPr>
        <w:footnoteRef/>
      </w:r>
      <w:r>
        <w:t xml:space="preserve"> </w:t>
      </w:r>
      <w:r w:rsidRPr="002553A1">
        <w:t>https://datatracker.ietf.org/doc/html/rfc1422</w:t>
      </w:r>
    </w:p>
  </w:footnote>
  <w:footnote w:id="38">
    <w:p w14:paraId="1B2100C3" w14:textId="77777777" w:rsidR="008414E2" w:rsidRDefault="008414E2" w:rsidP="008414E2">
      <w:pPr>
        <w:pStyle w:val="Textonotapie"/>
      </w:pPr>
      <w:r>
        <w:rPr>
          <w:rStyle w:val="Refdenotaalpie"/>
        </w:rPr>
        <w:footnoteRef/>
      </w:r>
      <w:r>
        <w:t xml:space="preserve"> </w:t>
      </w:r>
      <w:r w:rsidRPr="002553A1">
        <w:t>https://datatracker.ietf.org/doc/html/rfc1423</w:t>
      </w:r>
    </w:p>
  </w:footnote>
  <w:footnote w:id="39">
    <w:p w14:paraId="5C27081D" w14:textId="77777777" w:rsidR="008414E2" w:rsidRDefault="008414E2" w:rsidP="008414E2">
      <w:pPr>
        <w:pStyle w:val="Textonotapie"/>
      </w:pPr>
      <w:r>
        <w:rPr>
          <w:rStyle w:val="Refdenotaalpie"/>
        </w:rPr>
        <w:footnoteRef/>
      </w:r>
      <w:r>
        <w:t xml:space="preserve"> </w:t>
      </w:r>
      <w:r w:rsidRPr="004C1C7A">
        <w:t>https://datatracker.ietf.org/doc/html/rfc1424</w:t>
      </w:r>
    </w:p>
  </w:footnote>
  <w:footnote w:id="40">
    <w:p w14:paraId="606F211E" w14:textId="77777777" w:rsidR="008414E2" w:rsidRDefault="008414E2" w:rsidP="008414E2">
      <w:pPr>
        <w:pStyle w:val="Textonotapie"/>
      </w:pPr>
      <w:r>
        <w:rPr>
          <w:rStyle w:val="Refdenotaalpie"/>
        </w:rPr>
        <w:footnoteRef/>
      </w:r>
      <w:r>
        <w:t xml:space="preserve"> </w:t>
      </w:r>
      <w:r w:rsidRPr="004C1C7A">
        <w:t>https://en.wikipedia.org/wiki/Privacy-Enhanced_Mail</w:t>
      </w:r>
    </w:p>
  </w:footnote>
  <w:footnote w:id="41">
    <w:p w14:paraId="22565AE9" w14:textId="77777777" w:rsidR="008414E2" w:rsidRDefault="008414E2" w:rsidP="008414E2">
      <w:pPr>
        <w:pStyle w:val="Textonotapie"/>
      </w:pPr>
      <w:r>
        <w:rPr>
          <w:rStyle w:val="Refdenotaalpie"/>
        </w:rPr>
        <w:footnoteRef/>
      </w:r>
      <w:r>
        <w:t xml:space="preserve"> </w:t>
      </w:r>
      <w:r w:rsidRPr="009A3E52">
        <w:t>https://docs.openssl.org/1.1.1/man1/x509/</w:t>
      </w:r>
    </w:p>
  </w:footnote>
  <w:footnote w:id="42">
    <w:p w14:paraId="65EA5C68" w14:textId="77777777" w:rsidR="008414E2" w:rsidRDefault="008414E2" w:rsidP="008414E2">
      <w:pPr>
        <w:pStyle w:val="Textonotapie"/>
      </w:pPr>
      <w:r>
        <w:rPr>
          <w:rStyle w:val="Refdenotaalpie"/>
        </w:rPr>
        <w:footnoteRef/>
      </w:r>
      <w:r>
        <w:t xml:space="preserve"> </w:t>
      </w:r>
      <w:r w:rsidRPr="00346BF2">
        <w:t>https://docs.openssl.org/master/man1/openssl-cmds/</w:t>
      </w:r>
    </w:p>
  </w:footnote>
  <w:footnote w:id="43">
    <w:p w14:paraId="6AE7F1B9" w14:textId="77777777" w:rsidR="008414E2" w:rsidRDefault="008414E2" w:rsidP="008414E2">
      <w:pPr>
        <w:pStyle w:val="Textonotapie"/>
      </w:pPr>
      <w:r>
        <w:rPr>
          <w:rStyle w:val="Refdenotaalpie"/>
        </w:rPr>
        <w:footnoteRef/>
      </w:r>
      <w:r>
        <w:t xml:space="preserve"> </w:t>
      </w:r>
      <w:r w:rsidRPr="0050084B">
        <w:t>https://sede.agenciatributaria.gob.es/Sede/ayuda/consultas-informaticas/firma-digital-sistema-clave-pin-tecnica/informacion-pasos-obtencion-certificado-electronico.html</w:t>
      </w:r>
    </w:p>
  </w:footnote>
  <w:footnote w:id="44">
    <w:p w14:paraId="5F312E48" w14:textId="77777777" w:rsidR="008414E2" w:rsidRDefault="008414E2" w:rsidP="008414E2">
      <w:pPr>
        <w:pStyle w:val="Textonotapie"/>
      </w:pPr>
      <w:r>
        <w:rPr>
          <w:rStyle w:val="Refdenotaalpie"/>
        </w:rPr>
        <w:footnoteRef/>
      </w:r>
      <w:r>
        <w:t xml:space="preserve"> </w:t>
      </w:r>
      <w:r w:rsidRPr="00A335C9">
        <w:t>https://sede.uco.es/documentos/guias/guia-como-obtener-certificado-digital-persona-fisica-fnmt.pdf</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0C2B89"/>
    <w:multiLevelType w:val="multilevel"/>
    <w:tmpl w:val="E63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1"/>
  </w:num>
  <w:num w:numId="2" w16cid:durableId="1966889322">
    <w:abstractNumId w:val="5"/>
  </w:num>
  <w:num w:numId="3" w16cid:durableId="1336570558">
    <w:abstractNumId w:val="6"/>
  </w:num>
  <w:num w:numId="4" w16cid:durableId="588582578">
    <w:abstractNumId w:val="7"/>
  </w:num>
  <w:num w:numId="5" w16cid:durableId="1182628037">
    <w:abstractNumId w:val="2"/>
  </w:num>
  <w:num w:numId="6" w16cid:durableId="280578333">
    <w:abstractNumId w:val="3"/>
  </w:num>
  <w:num w:numId="7" w16cid:durableId="732850719">
    <w:abstractNumId w:val="0"/>
  </w:num>
  <w:num w:numId="8" w16cid:durableId="1053044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403C8"/>
    <w:rsid w:val="00043009"/>
    <w:rsid w:val="0004435F"/>
    <w:rsid w:val="00074760"/>
    <w:rsid w:val="000760F3"/>
    <w:rsid w:val="00077A38"/>
    <w:rsid w:val="0008381E"/>
    <w:rsid w:val="000F236A"/>
    <w:rsid w:val="0012145C"/>
    <w:rsid w:val="00141B85"/>
    <w:rsid w:val="002050EF"/>
    <w:rsid w:val="00211920"/>
    <w:rsid w:val="00213244"/>
    <w:rsid w:val="00221D74"/>
    <w:rsid w:val="002A7B87"/>
    <w:rsid w:val="002D1CC4"/>
    <w:rsid w:val="0030051E"/>
    <w:rsid w:val="00350908"/>
    <w:rsid w:val="00351FEA"/>
    <w:rsid w:val="0036347C"/>
    <w:rsid w:val="00374447"/>
    <w:rsid w:val="003A6456"/>
    <w:rsid w:val="003D3E9A"/>
    <w:rsid w:val="003F758A"/>
    <w:rsid w:val="0044002B"/>
    <w:rsid w:val="004606BA"/>
    <w:rsid w:val="004A5970"/>
    <w:rsid w:val="004A7EA5"/>
    <w:rsid w:val="004B4E61"/>
    <w:rsid w:val="004E6F63"/>
    <w:rsid w:val="00503C17"/>
    <w:rsid w:val="0051061D"/>
    <w:rsid w:val="00537E2E"/>
    <w:rsid w:val="00587424"/>
    <w:rsid w:val="005906E1"/>
    <w:rsid w:val="005E457B"/>
    <w:rsid w:val="005F364A"/>
    <w:rsid w:val="0060418C"/>
    <w:rsid w:val="00624B70"/>
    <w:rsid w:val="00637B9C"/>
    <w:rsid w:val="00657322"/>
    <w:rsid w:val="0067694C"/>
    <w:rsid w:val="006827F9"/>
    <w:rsid w:val="006B2C5A"/>
    <w:rsid w:val="006C1B77"/>
    <w:rsid w:val="006C568B"/>
    <w:rsid w:val="006D09E5"/>
    <w:rsid w:val="006E75C0"/>
    <w:rsid w:val="007028C7"/>
    <w:rsid w:val="007766C4"/>
    <w:rsid w:val="007D37B5"/>
    <w:rsid w:val="007E334A"/>
    <w:rsid w:val="007E358B"/>
    <w:rsid w:val="008355BC"/>
    <w:rsid w:val="008414E2"/>
    <w:rsid w:val="00860901"/>
    <w:rsid w:val="008A63D6"/>
    <w:rsid w:val="008B203E"/>
    <w:rsid w:val="0091115F"/>
    <w:rsid w:val="00912493"/>
    <w:rsid w:val="00931068"/>
    <w:rsid w:val="00955012"/>
    <w:rsid w:val="009C08B2"/>
    <w:rsid w:val="009C2459"/>
    <w:rsid w:val="009C2530"/>
    <w:rsid w:val="009C5875"/>
    <w:rsid w:val="009E601E"/>
    <w:rsid w:val="009E72B5"/>
    <w:rsid w:val="009F238D"/>
    <w:rsid w:val="00A75770"/>
    <w:rsid w:val="00AA4490"/>
    <w:rsid w:val="00AB3D4F"/>
    <w:rsid w:val="00AD4373"/>
    <w:rsid w:val="00AE2495"/>
    <w:rsid w:val="00AE75C3"/>
    <w:rsid w:val="00B04DBA"/>
    <w:rsid w:val="00B501B4"/>
    <w:rsid w:val="00B64D64"/>
    <w:rsid w:val="00B74504"/>
    <w:rsid w:val="00B85C1E"/>
    <w:rsid w:val="00BB026A"/>
    <w:rsid w:val="00BB7139"/>
    <w:rsid w:val="00BB7C00"/>
    <w:rsid w:val="00BF67DB"/>
    <w:rsid w:val="00C06BE5"/>
    <w:rsid w:val="00C67708"/>
    <w:rsid w:val="00C7456B"/>
    <w:rsid w:val="00C90155"/>
    <w:rsid w:val="00CE2A75"/>
    <w:rsid w:val="00CF36C5"/>
    <w:rsid w:val="00D11866"/>
    <w:rsid w:val="00D11DB1"/>
    <w:rsid w:val="00D36529"/>
    <w:rsid w:val="00D41160"/>
    <w:rsid w:val="00D47FDA"/>
    <w:rsid w:val="00D93B5F"/>
    <w:rsid w:val="00DB39B0"/>
    <w:rsid w:val="00E078B5"/>
    <w:rsid w:val="00E23F56"/>
    <w:rsid w:val="00E309BB"/>
    <w:rsid w:val="00E30D56"/>
    <w:rsid w:val="00E430DD"/>
    <w:rsid w:val="00E61D44"/>
    <w:rsid w:val="00E928CB"/>
    <w:rsid w:val="00E9384A"/>
    <w:rsid w:val="00EB41F6"/>
    <w:rsid w:val="00EB589C"/>
    <w:rsid w:val="00ED709A"/>
    <w:rsid w:val="00F00240"/>
    <w:rsid w:val="00F31D25"/>
    <w:rsid w:val="00F4360D"/>
    <w:rsid w:val="00F904C7"/>
    <w:rsid w:val="00FA47C7"/>
    <w:rsid w:val="00FB29D4"/>
    <w:rsid w:val="00FC56A6"/>
    <w:rsid w:val="00FE527A"/>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65A98120-6544-4EA0-9946-3AFF81843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hyperlink" Target="https://www.python.org/" TargetMode="External"/><Relationship Id="rId3" Type="http://schemas.openxmlformats.org/officeDocument/2006/relationships/styles" Target="styles.xml"/><Relationship Id="rId21" Type="http://schemas.openxmlformats.org/officeDocument/2006/relationships/hyperlink" Target="https://pypi.org/project/cryptography/" TargetMode="Externa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yperlink" Target="https://pypi.org/project/psycopg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djangoproject.com/start/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TotalTime>
  <Pages>31</Pages>
  <Words>6601</Words>
  <Characters>36310</Characters>
  <Application>Microsoft Office Word</Application>
  <DocSecurity>0</DocSecurity>
  <Lines>302</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Garcia</cp:lastModifiedBy>
  <cp:revision>16</cp:revision>
  <dcterms:created xsi:type="dcterms:W3CDTF">2024-11-18T17:53:00Z</dcterms:created>
  <dcterms:modified xsi:type="dcterms:W3CDTF">2025-10-07T15:43:00Z</dcterms:modified>
</cp:coreProperties>
</file>