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550351" cy="2361071"/>
            <wp:docPr id="0" name="Drawing 0" descr="d099bf1f546ddcdeed3f0be931d9a61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099bf1f546ddcdeed3f0be931d9a617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49832" b="4078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550351" cy="23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Caso de teste : </w:t>
      </w:r>
      <w:r>
        <w:rPr>
          <w:rFonts w:ascii="Arimo" w:hAnsi="Arimo" w:cs="Arimo" w:eastAsia="Arimo"/>
          <w:color w:val="000000"/>
          <w:sz w:val="24"/>
          <w:szCs w:val="24"/>
        </w:rPr>
        <w:t>Verificar se um funcionário pode ser cadastrado corretamente com dados válidos.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Passo-a-passo :</w:t>
      </w: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1. Escolher a opção "1- Cadastrar o funcionário" no menu.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2. Inserir um nome válido (exemplo: "João Silva").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3. Inserir uma idade maior ou igual a 18 (exemplo: "25 anos").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4. Inserir um cargo válido (exemplo: "Gerente").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5. Inserir um salário válido (exemplo: "2500 Euros 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6. Inserir um NIF com 9 dígitos numéricos (exemplo: "123456789").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Resultado esperado: Funcionário adicionado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com sucesso!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550581" cy="2803090"/>
            <wp:docPr id="1" name="Drawing 1" descr="7a06a108ca6ec8f175a0a09e078e95b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a06a108ca6ec8f175a0a09e078e95bd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49692" b="2967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550581" cy="28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obtido : </w:t>
      </w:r>
      <w:r>
        <w:rPr>
          <w:rFonts w:ascii="Arimo" w:hAnsi="Arimo" w:cs="Arimo" w:eastAsia="Arimo"/>
          <w:color w:val="000000"/>
          <w:sz w:val="24"/>
          <w:szCs w:val="24"/>
        </w:rPr>
        <w:t>Ocorreu um erro, o programa está a receber caracteres do tipo inteiro: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Última atualização : 02/02/25
</w:t>
      </w:r>
    </w:p>
    <w:p>
      <w:pPr>
        <w:spacing w:after="120" w:before="120"/>
        <w:jc w:val="center"/>
      </w:pPr>
      <w:r>
        <w:drawing>
          <wp:inline>
            <wp:extent cx="5734050" cy="1495626"/>
            <wp:docPr id="2" name="Drawing 2" descr="6f2b48bdebcc7b94cd09a2f7343ba50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f2b48bdebcc7b94cd09a2f7343ba508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35326" r="0" b="1828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49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Correção do erro :
</w:t>
      </w:r>
    </w:p>
    <w:p>
      <w:pPr>
        <w:spacing w:after="120" w:before="120"/>
        <w:jc w:val="center"/>
      </w:pPr>
      <w:r>
        <w:drawing>
          <wp:inline>
            <wp:extent cx="5734050" cy="1073531"/>
            <wp:docPr id="3" name="Drawing 3" descr="a71c153b40e6caeecd8b61fe76ea531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71c153b40e6caeecd8b61fe76ea5311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36314" r="0" b="3038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0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obtido : </w:t>
      </w:r>
      <w:r>
        <w:rPr>
          <w:rFonts w:ascii="Arimo" w:hAnsi="Arimo" w:cs="Arimo" w:eastAsia="Arimo"/>
          <w:color w:val="000000"/>
          <w:sz w:val="24"/>
          <w:szCs w:val="24"/>
        </w:rPr>
        <w:t>Funcionário adicionado com sucesso✅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196464"/>
            <wp:docPr id="4" name="Drawing 4" descr="a80699db95a069b49edfe64ee238eb5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80699db95a069b49edfe64ee238eb5c.pn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17045" r="0" b="1482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9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Última atualização : 03/02/25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851160" cy="3161963"/>
            <wp:docPr id="5" name="Drawing 5" descr="f4eaae5f1cfabbef25986cab4f2cc9e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4eaae5f1cfabbef25986cab4f2cc9ee.pn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49832" b="2700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851160" cy="316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Caso teste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Listar os funcionários cadastrados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Passo-a-passo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Escolher a opção "2- Listar  funcionários " no menu.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Resultado esperado 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Lista dos funcionários cadastrados 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obtido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Passou ✅ 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Última atualização : 03/02/25
</w:t>
      </w:r>
    </w:p>
    <w:p>
      <w:pPr>
        <w:spacing w:after="120" w:before="120"/>
        <w:jc w:val="start"/>
      </w:pPr>
      <w:r>
        <w:drawing>
          <wp:inline>
            <wp:extent cx="4581849" cy="2185420"/>
            <wp:docPr id="6" name="Drawing 6" descr="b85b71f96d10b623deb9af6299f8beb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85b71f96d10b623deb9af6299f8beb4.png"/>
                    <pic:cNvPicPr>
                      <a:picLocks noChangeAspect="true"/>
                    </pic:cNvPicPr>
                  </pic:nvPicPr>
                  <pic:blipFill>
                    <a:blip r:embed="rId9"/>
                    <a:srcRect l="0" t="37010" r="57604" b="2717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81849" cy="2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Caso teste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Gravar os  funcionários cadastrados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Passo-a-passo 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Escolher a opção "3- Gravar  funcionários " no menu.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esperado : </w:t>
      </w:r>
      <w:r>
        <w:rPr>
          <w:rFonts w:ascii="Arimo" w:hAnsi="Arimo" w:cs="Arimo" w:eastAsia="Arimo"/>
          <w:color w:val="000000"/>
          <w:sz w:val="24"/>
          <w:szCs w:val="24"/>
        </w:rPr>
        <w:t>Funcionários gravados com sucesso no ficheiro.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obtido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Passou ✅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Última atualização : 03/02/25
</w:t>
      </w:r>
    </w:p>
    <w:p>
      <w:pPr>
        <w:spacing w:after="120" w:before="120"/>
        <w:jc w:val="start"/>
      </w:pPr>
      <w:r>
        <w:drawing>
          <wp:inline>
            <wp:extent cx="4768206" cy="2049882"/>
            <wp:docPr id="7" name="Drawing 7" descr="0d077c86f6dd959214ab3e9ba3e01e2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d077c86f6dd959214ab3e9ba3e01e2b.png"/>
                    <pic:cNvPicPr>
                      <a:picLocks noChangeAspect="true"/>
                    </pic:cNvPicPr>
                  </pic:nvPicPr>
                  <pic:blipFill>
                    <a:blip r:embed="rId10"/>
                    <a:srcRect l="0" t="40672" r="55262" b="2519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768206" cy="20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Caso teste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Carregar os funcionários cadastrados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Passo-a-passo 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Escolher a opção "4- Carregar funcionários " no menu.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esperado : </w:t>
      </w:r>
      <w:r>
        <w:rPr>
          <w:rFonts w:ascii="Arimo" w:hAnsi="Arimo" w:cs="Arimo" w:eastAsia="Arimo"/>
          <w:color w:val="000000"/>
          <w:sz w:val="24"/>
          <w:szCs w:val="24"/>
        </w:rPr>
        <w:t>Funcionários carregados com sucesso no ficheiro.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Resultado obtido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Passou ✅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Última atualização : 03/02/25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2025-02-04T20:58:14Z</dcterms:created>
  <dc:creator>Apache POI</dc:creator>
</cp:coreProperties>
</file>