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E0921" w:rsidRDefault="009558EC">
      <w:r>
        <w:fldChar w:fldCharType="begin"/>
      </w:r>
      <w:r>
        <w:instrText xml:space="preserve"> HYPERLINK "</w:instrText>
      </w:r>
      <w:r w:rsidRPr="009558EC">
        <w:instrText>https://eservice.ura.gov.sg/maps/api/</w:instrText>
      </w:r>
      <w:r>
        <w:instrText xml:space="preserve">" </w:instrText>
      </w:r>
      <w:r>
        <w:fldChar w:fldCharType="separate"/>
      </w:r>
      <w:r w:rsidRPr="003C1D7B">
        <w:rPr>
          <w:rStyle w:val="Hyperlink"/>
        </w:rPr>
        <w:t>https://eservice.ura.gov.sg/maps/api/</w:t>
      </w:r>
      <w:r>
        <w:fldChar w:fldCharType="end"/>
      </w:r>
    </w:p>
    <w:p w:rsidR="009558EC" w:rsidRDefault="009558EC">
      <w:bookmarkStart w:id="0" w:name="_GoBack"/>
      <w:bookmarkEnd w:id="0"/>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9360"/>
      </w:tblGrid>
      <w:tr w:rsidR="009558EC" w:rsidRPr="009558EC" w:rsidTr="009558EC">
        <w:trPr>
          <w:tblCellSpacing w:w="15" w:type="dxa"/>
        </w:trPr>
        <w:tc>
          <w:tcPr>
            <w:tcW w:w="0" w:type="auto"/>
            <w:shd w:val="clear" w:color="auto" w:fill="FFFFFF"/>
            <w:vAlign w:val="center"/>
            <w:hideMark/>
          </w:tcPr>
          <w:p w:rsidR="009558EC" w:rsidRPr="009558EC" w:rsidRDefault="009558EC" w:rsidP="009558EC">
            <w:pPr>
              <w:rPr>
                <w:rFonts w:ascii="Arial" w:eastAsia="Times New Roman" w:hAnsi="Arial" w:cs="Arial"/>
                <w:color w:val="222222"/>
              </w:rPr>
            </w:pPr>
            <w:r w:rsidRPr="009558EC">
              <w:rPr>
                <w:rFonts w:ascii="Arial" w:eastAsia="Times New Roman" w:hAnsi="Arial" w:cs="Arial"/>
                <w:color w:val="222222"/>
              </w:rPr>
              <w:t xml:space="preserve">Your access key </w:t>
            </w:r>
            <w:proofErr w:type="gramStart"/>
            <w:r w:rsidRPr="009558EC">
              <w:rPr>
                <w:rFonts w:ascii="Arial" w:eastAsia="Times New Roman" w:hAnsi="Arial" w:cs="Arial"/>
                <w:color w:val="222222"/>
              </w:rPr>
              <w:t>is :</w:t>
            </w:r>
            <w:proofErr w:type="gramEnd"/>
            <w:r w:rsidRPr="009558EC">
              <w:rPr>
                <w:rFonts w:ascii="Arial" w:eastAsia="Times New Roman" w:hAnsi="Arial" w:cs="Arial"/>
                <w:color w:val="222222"/>
              </w:rPr>
              <w:t xml:space="preserve"> b89dfe0f-0dae-4765-a71c-3f2d16d310b3</w:t>
            </w:r>
          </w:p>
        </w:tc>
      </w:tr>
      <w:tr w:rsidR="009558EC" w:rsidRPr="009558EC" w:rsidTr="009558EC">
        <w:trPr>
          <w:tblCellSpacing w:w="15" w:type="dxa"/>
        </w:trPr>
        <w:tc>
          <w:tcPr>
            <w:tcW w:w="0" w:type="auto"/>
            <w:shd w:val="clear" w:color="auto" w:fill="FFFFFF"/>
            <w:vAlign w:val="center"/>
            <w:hideMark/>
          </w:tcPr>
          <w:p w:rsidR="009558EC" w:rsidRPr="009558EC" w:rsidRDefault="009558EC" w:rsidP="009558EC">
            <w:pPr>
              <w:rPr>
                <w:rFonts w:ascii="Arial" w:eastAsia="Times New Roman" w:hAnsi="Arial" w:cs="Arial"/>
                <w:color w:val="222222"/>
              </w:rPr>
            </w:pPr>
            <w:r w:rsidRPr="009558EC">
              <w:rPr>
                <w:rFonts w:ascii="Arial" w:eastAsia="Times New Roman" w:hAnsi="Arial" w:cs="Arial"/>
                <w:color w:val="222222"/>
              </w:rPr>
              <w:t>You will need a token in order to access the data Service. Please refer to the URA Data Service API manual for further details on generating your token and accessing the data service.</w:t>
            </w:r>
            <w:r w:rsidRPr="009558EC">
              <w:rPr>
                <w:rFonts w:ascii="Arial" w:eastAsia="Times New Roman" w:hAnsi="Arial" w:cs="Arial"/>
                <w:color w:val="222222"/>
              </w:rPr>
              <w:br/>
              <w:t>The manual is located at https://eservice.ura.gov.sg/maps/api/</w:t>
            </w:r>
          </w:p>
        </w:tc>
      </w:tr>
      <w:tr w:rsidR="009558EC" w:rsidRPr="009558EC" w:rsidTr="009558EC">
        <w:trPr>
          <w:tblCellSpacing w:w="15" w:type="dxa"/>
        </w:trPr>
        <w:tc>
          <w:tcPr>
            <w:tcW w:w="0" w:type="auto"/>
            <w:shd w:val="clear" w:color="auto" w:fill="FFFFFF"/>
            <w:vAlign w:val="center"/>
            <w:hideMark/>
          </w:tcPr>
          <w:p w:rsidR="009558EC" w:rsidRPr="009558EC" w:rsidRDefault="009558EC" w:rsidP="009558EC">
            <w:pPr>
              <w:rPr>
                <w:rFonts w:ascii="Arial" w:eastAsia="Times New Roman" w:hAnsi="Arial" w:cs="Arial"/>
                <w:color w:val="222222"/>
              </w:rPr>
            </w:pPr>
            <w:r w:rsidRPr="009558EC">
              <w:rPr>
                <w:rFonts w:ascii="Arial" w:eastAsia="Times New Roman" w:hAnsi="Arial" w:cs="Arial"/>
                <w:color w:val="222222"/>
              </w:rPr>
              <w:br/>
              <w:t>Please read the attached URA Data Service API manual for further details to access the data services. Kindly note that the data services are to be called from your server. Please refrain from calling the data services directly from your product or service. Regular monitoring of your data usage will be done to ensure the data services are used correctly. Please observe the terms and conditions of use.</w:t>
            </w:r>
          </w:p>
        </w:tc>
      </w:tr>
    </w:tbl>
    <w:p w:rsidR="009558EC" w:rsidRDefault="009558EC"/>
    <w:sectPr w:rsidR="009558EC" w:rsidSect="00855CB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ACF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8EC"/>
    <w:rsid w:val="00063D2C"/>
    <w:rsid w:val="001A3C12"/>
    <w:rsid w:val="0054068F"/>
    <w:rsid w:val="006D0CB1"/>
    <w:rsid w:val="007E59DA"/>
    <w:rsid w:val="00855CB9"/>
    <w:rsid w:val="009558EC"/>
    <w:rsid w:val="0099502C"/>
    <w:rsid w:val="00A37FDF"/>
    <w:rsid w:val="00A61973"/>
    <w:rsid w:val="00C923FD"/>
    <w:rsid w:val="00D14857"/>
    <w:rsid w:val="00DE6AEA"/>
    <w:rsid w:val="00F36C62"/>
    <w:rsid w:val="00F8475F"/>
    <w:rsid w:val="00F936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718F93A"/>
  <w14:defaultImageDpi w14:val="32767"/>
  <w15:chartTrackingRefBased/>
  <w15:docId w15:val="{DF0E595F-8174-AF4F-A111-528087A55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558EC"/>
    <w:rPr>
      <w:color w:val="0563C1" w:themeColor="hyperlink"/>
      <w:u w:val="single"/>
    </w:rPr>
  </w:style>
  <w:style w:type="character" w:styleId="UnresolvedMention">
    <w:name w:val="Unresolved Mention"/>
    <w:basedOn w:val="DefaultParagraphFont"/>
    <w:uiPriority w:val="99"/>
    <w:rsid w:val="009558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382975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120</Words>
  <Characters>687</Characters>
  <Application>Microsoft Office Word</Application>
  <DocSecurity>0</DocSecurity>
  <Lines>5</Lines>
  <Paragraphs>1</Paragraphs>
  <ScaleCrop>false</ScaleCrop>
  <Company/>
  <LinksUpToDate>false</LinksUpToDate>
  <CharactersWithSpaces>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2026-05-02T13:05:00Z</dcterms:created>
  <dcterms:modified xsi:type="dcterms:W3CDTF">2026-05-02T13:06:00Z</dcterms:modified>
</cp:coreProperties>
</file>