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DSA Revision Notes — Arrays &amp; Subarrays</w:t>
      </w:r>
    </w:p>
    <w:p>
      <w:pPr>
        <w:jc w:val="center"/>
      </w:pPr>
      <w:r>
        <w:rPr>
          <w:i/>
        </w:rPr>
        <w:t>Concept-first notes for remembering the approach without code</w:t>
      </w:r>
    </w:p>
    <w:p/>
    <w:p>
      <w:pPr>
        <w:pStyle w:val="Heading1"/>
      </w:pPr>
      <w:r>
        <w:t>How to use these notes</w:t>
      </w:r>
    </w:p>
    <w:p>
      <w:r>
        <w:t>These notes are not meant to teach the problems from zero. They are memory triggers. When revising after a week or longer, first read the problem pattern, then the mental model, then the key invariant. Try to rebuild the solution in your head before writing code.</w:t>
      </w:r>
    </w:p>
    <w:p>
      <w:pPr>
        <w:pStyle w:val="Heading1"/>
      </w:pPr>
      <w:r>
        <w:t>1. General Pattern: Subarray Problems</w:t>
      </w:r>
    </w:p>
    <w:p>
      <w:pPr>
        <w:pStyle w:val="ListBullet"/>
      </w:pPr>
      <w:r>
        <w:t>A subarray is contiguous. You cannot skip elements.</w:t>
      </w:r>
    </w:p>
    <w:p>
      <w:pPr>
        <w:pStyle w:val="ListBullet"/>
      </w:pPr>
      <w:r>
        <w:t>For counting problems, a powerful question is: “How many valid subarrays end at the current index?”</w:t>
      </w:r>
    </w:p>
    <w:p>
      <w:pPr>
        <w:pStyle w:val="ListBullet"/>
      </w:pPr>
      <w:r>
        <w:t>For maximum-sum problems, another powerful question is: “What is the best subarray ending at the current index?”</w:t>
      </w:r>
    </w:p>
    <w:p>
      <w:pPr>
        <w:pStyle w:val="ListBullet"/>
      </w:pPr>
      <w:r>
        <w:t>Many O(N) subarray solutions work because information from previous positions can be reused instead of rebuilding every subarray.</w:t>
      </w:r>
    </w:p>
    <w:p>
      <w:pPr>
        <w:pStyle w:val="ListBullet"/>
      </w:pPr>
      <w:r>
        <w:t>Always identify what property changes when you extend a subarray by one element: maximum, sum, count, validity, etc.</w:t>
      </w:r>
    </w:p>
    <w:p>
      <w:pPr>
        <w:pStyle w:val="Heading1"/>
      </w:pPr>
      <w:r>
        <w:t>2. Problem: Bounded Maximum</w:t>
      </w:r>
    </w:p>
    <w:p>
      <w:r>
        <w:t>Goal: Count non-empty contiguous subarrays whose maximum element lies in the inclusive range [left, right].</w:t>
      </w:r>
    </w:p>
    <w:p>
      <w:pPr>
        <w:pStyle w:val="Heading1"/>
      </w:pPr>
      <w:r>
        <w:t>First learning path: Brute force</w:t>
      </w:r>
    </w:p>
    <w:p>
      <w:pPr>
        <w:pStyle w:val="ListBullet"/>
      </w:pPr>
      <w:r>
        <w:t>The simplest idea is to choose every start index and extend the end index.</w:t>
      </w:r>
    </w:p>
    <w:p>
      <w:pPr>
        <w:pStyle w:val="ListBullet"/>
      </w:pPr>
      <w:r>
        <w:t>While extending, do not recompute the maximum from scratch.</w:t>
      </w:r>
    </w:p>
    <w:p>
      <w:pPr>
        <w:pStyle w:val="ListBullet"/>
      </w:pPr>
      <w:r>
        <w:t>Maintain a running maximum for the current start position.</w:t>
      </w:r>
    </w:p>
    <w:p>
      <w:pPr>
        <w:pStyle w:val="ListBullet"/>
      </w:pPr>
      <w:r>
        <w:t>This improves the straightforward approach from O(N³) to O(N²).</w:t>
      </w:r>
    </w:p>
    <w:p>
      <w:pPr>
        <w:pStyle w:val="Heading2"/>
      </w:pPr>
      <w:r>
        <w:t>Important monotonic observation</w:t>
      </w:r>
    </w:p>
    <w:p>
      <w:r>
        <w:t>When a subarray is extended, its maximum can stay the same or increase. It can never decrease.</w:t>
      </w:r>
    </w:p>
    <w:p>
      <w:pPr>
        <w:pStyle w:val="ListBullet"/>
      </w:pPr>
      <w:r>
        <w:t>Therefore, once the running maximum becomes greater than right, all larger subarrays with the same start are invalid.</w:t>
      </w:r>
    </w:p>
    <w:p>
      <w:pPr>
        <w:pStyle w:val="ListBullet"/>
      </w:pPr>
      <w:r>
        <w:t>You can stop extending from that start position.</w:t>
      </w:r>
    </w:p>
    <w:p>
      <w:pPr>
        <w:pStyle w:val="ListBullet"/>
      </w:pPr>
      <w:r>
        <w:t>This often saves work in practice, although the worst-case complexity remains O(N²).</w:t>
      </w:r>
    </w:p>
    <w:p>
      <w:pPr>
        <w:pStyle w:val="Heading2"/>
      </w:pPr>
      <w:r>
        <w:t>O(N) mental model: Count subarrays ending at each index</w:t>
      </w:r>
    </w:p>
    <w:p>
      <w:r>
        <w:t>Instead of generating subarrays, process the array from left to right. At every index, ask: “How many valid subarrays end exactly here?” The final answer is the sum of these contributions.</w:t>
      </w:r>
    </w:p>
    <w:p>
      <w:pPr>
        <w:pStyle w:val="Heading2"/>
      </w:pPr>
      <w:r>
        <w:t>Three cases</w:t>
      </w:r>
    </w:p>
    <w:p>
      <w:r>
        <w:t>Case 1 — Current element is greater than right</w:t>
      </w:r>
    </w:p>
    <w:p>
      <w:pPr>
        <w:pStyle w:val="ListBullet"/>
      </w:pPr>
      <w:r>
        <w:t>This element is too large.</w:t>
      </w:r>
    </w:p>
    <w:p>
      <w:pPr>
        <w:pStyle w:val="ListBullet"/>
      </w:pPr>
      <w:r>
        <w:t>Any subarray containing it has a maximum greater than right.</w:t>
      </w:r>
    </w:p>
    <w:p>
      <w:pPr>
        <w:pStyle w:val="ListBullet"/>
      </w:pPr>
      <w:r>
        <w:t>It acts like a wall: valid subarrays cannot cross it.</w:t>
      </w:r>
    </w:p>
    <w:p>
      <w:pPr>
        <w:pStyle w:val="ListBullet"/>
      </w:pPr>
      <w:r>
        <w:t>Reset the count of valid subarrays ending here to zero.</w:t>
      </w:r>
    </w:p>
    <w:p>
      <w:pPr>
        <w:pStyle w:val="ListBullet"/>
      </w:pPr>
      <w:r>
        <w:t>The next possible valid region starts after this element.</w:t>
      </w:r>
    </w:p>
    <w:p>
      <w:r>
        <w:t>Case 2 — Current element is between left and right</w:t>
      </w:r>
    </w:p>
    <w:p>
      <w:pPr>
        <w:pStyle w:val="ListBullet"/>
      </w:pPr>
      <w:r>
        <w:t>This element itself guarantees that every subarray ending here and starting after the last too-large element is valid.</w:t>
      </w:r>
    </w:p>
    <w:p>
      <w:pPr>
        <w:pStyle w:val="ListBullet"/>
      </w:pPr>
      <w:r>
        <w:t>Why? Every such subarray contains this current element, so its maximum is at least left.</w:t>
      </w:r>
    </w:p>
    <w:p>
      <w:pPr>
        <w:pStyle w:val="ListBullet"/>
      </w:pPr>
      <w:r>
        <w:t>Because the subarray starts after the last wall, it contains no element greater than right.</w:t>
      </w:r>
    </w:p>
    <w:p>
      <w:pPr>
        <w:pStyle w:val="ListBullet"/>
      </w:pPr>
      <w:r>
        <w:t>Therefore, all possible starts in the current safe region create valid subarrays.</w:t>
      </w:r>
    </w:p>
    <w:p>
      <w:pPr>
        <w:pStyle w:val="ListBullet"/>
      </w:pPr>
      <w:r>
        <w:t>The count is the number of positions from the safe region's start through the current index.</w:t>
      </w:r>
    </w:p>
    <w:p>
      <w:r>
        <w:t>Case 3 — Current element is less than left</w:t>
      </w:r>
    </w:p>
    <w:p>
      <w:pPr>
        <w:pStyle w:val="ListBullet"/>
      </w:pPr>
      <w:r>
        <w:t>This element does not make a new subarray valid by itself.</w:t>
      </w:r>
    </w:p>
    <w:p>
      <w:pPr>
        <w:pStyle w:val="ListBullet"/>
      </w:pPr>
      <w:r>
        <w:t>However, extending a previously valid subarray with a smaller element does not remove the valid maximum already inside it.</w:t>
      </w:r>
    </w:p>
    <w:p>
      <w:pPr>
        <w:pStyle w:val="ListBullet"/>
      </w:pPr>
      <w:r>
        <w:t>Therefore, the number of valid subarrays ending here is the same as the number of valid subarrays ending at the previous index.</w:t>
      </w:r>
    </w:p>
    <w:p>
      <w:pPr>
        <w:pStyle w:val="Heading2"/>
      </w:pPr>
      <w:r>
        <w:t>The memory sentence</w:t>
      </w:r>
    </w:p>
    <w:p>
      <w:r>
        <w:t>BIG (&gt; right) → destroys/reset.  VALID (between left and right) → creates new valid endings.  SMALL (&lt; left) → preserves previous valid endings.</w:t>
      </w:r>
    </w:p>
    <w:p>
      <w:pPr>
        <w:pStyle w:val="Heading2"/>
      </w:pPr>
      <w:r>
        <w:t>Useful state to remember</w:t>
      </w:r>
    </w:p>
    <w:p>
      <w:pPr>
        <w:pStyle w:val="ListBullet"/>
      </w:pPr>
      <w:r>
        <w:t>Where the current safe region starts: immediately after the last element greater than right.</w:t>
      </w:r>
    </w:p>
    <w:p>
      <w:pPr>
        <w:pStyle w:val="ListBullet"/>
      </w:pPr>
      <w:r>
        <w:t>How many valid subarrays ended at the previous index.</w:t>
      </w:r>
    </w:p>
    <w:p>
      <w:pPr>
        <w:pStyle w:val="ListBullet"/>
      </w:pPr>
      <w:r>
        <w:t>The global answer: sum of all valid endings.</w:t>
      </w:r>
    </w:p>
    <w:p>
      <w:pPr>
        <w:pStyle w:val="Heading2"/>
      </w:pPr>
      <w:r>
        <w:t>Common mistakes</w:t>
      </w:r>
    </w:p>
    <w:p>
      <w:pPr>
        <w:pStyle w:val="ListBullet"/>
      </w:pPr>
      <w:r>
        <w:t>Using two separate if statements when the three cases are supposed to be mutually exclusive.</w:t>
      </w:r>
    </w:p>
    <w:p>
      <w:pPr>
        <w:pStyle w:val="ListBullet"/>
      </w:pPr>
      <w:r>
        <w:t>Thinking a small element creates validity. It only preserves validity that already existed.</w:t>
      </w:r>
    </w:p>
    <w:p>
      <w:pPr>
        <w:pStyle w:val="ListBullet"/>
      </w:pPr>
      <w:r>
        <w:t>Forgetting that an element greater than right invalidates every subarray crossing it.</w:t>
      </w:r>
    </w:p>
    <w:p>
      <w:pPr>
        <w:pStyle w:val="ListBullet"/>
      </w:pPr>
      <w:r>
        <w:t>Using unclear variable names that hide the meaning of the state.</w:t>
      </w:r>
    </w:p>
    <w:p>
      <w:pPr>
        <w:pStyle w:val="Heading1"/>
      </w:pPr>
      <w:r>
        <w:t>3. Problem: Maximum Sum Subarray</w:t>
      </w:r>
    </w:p>
    <w:p>
      <w:r>
        <w:t>Goal: Find the maximum possible sum of a non-empty contiguous subarray.</w:t>
      </w:r>
    </w:p>
    <w:p>
      <w:pPr>
        <w:pStyle w:val="Heading2"/>
      </w:pPr>
      <w:r>
        <w:t>Prefix-sum identity</w:t>
      </w:r>
    </w:p>
    <w:p>
      <w:r>
        <w:t>The sum of a subarray ending at the current position can be viewed as: current prefix sum minus a prefix sum that occurred before the subarray started.</w:t>
      </w:r>
    </w:p>
    <w:p>
      <w:r>
        <w:t>So the key question becomes: “For the current prefix sum, which earlier prefix sum should I subtract to get the largest result?”</w:t>
      </w:r>
    </w:p>
    <w:p>
      <w:r>
        <w:t>Answer: the smallest earlier prefix sum.</w:t>
      </w:r>
    </w:p>
    <w:p>
      <w:pPr>
        <w:pStyle w:val="Heading2"/>
      </w:pPr>
      <w:r>
        <w:t>Core mental model</w:t>
      </w:r>
    </w:p>
    <w:p>
      <w:pPr>
        <w:pStyle w:val="ListBullet"/>
      </w:pPr>
      <w:r>
        <w:t>Walk from left to right.</w:t>
      </w:r>
    </w:p>
    <w:p>
      <w:pPr>
        <w:pStyle w:val="ListBullet"/>
      </w:pPr>
      <w:r>
        <w:t>Maintain the current prefix sum.</w:t>
      </w:r>
    </w:p>
    <w:p>
      <w:pPr>
        <w:pStyle w:val="ListBullet"/>
      </w:pPr>
      <w:r>
        <w:t>Maintain the minimum prefix sum seen before the current position.</w:t>
      </w:r>
    </w:p>
    <w:p>
      <w:pPr>
        <w:pStyle w:val="ListBullet"/>
      </w:pPr>
      <w:r>
        <w:t>The difference between the current prefix and that earlier minimum is the best subarray sum ending at the current position.</w:t>
      </w:r>
    </w:p>
    <w:p>
      <w:pPr>
        <w:pStyle w:val="ListBullet"/>
      </w:pPr>
      <w:r>
        <w:t>Compare that candidate with the global maximum answer.</w:t>
      </w:r>
    </w:p>
    <w:p>
      <w:pPr>
        <w:pStyle w:val="ListBullet"/>
      </w:pPr>
      <w:r>
        <w:t>Only after evaluating the candidate, update the minimum prefix if the current prefix is smaller.</w:t>
      </w:r>
    </w:p>
    <w:p>
      <w:pPr>
        <w:pStyle w:val="Heading2"/>
      </w:pPr>
      <w:r>
        <w:t>Why the order matters</w:t>
      </w:r>
    </w:p>
    <w:p>
      <w:r>
        <w:t>The current prefix must first be compared with an earlier minimum prefix. If you update the minimum first and use the same current prefix as both values, you can effectively calculate prefix minus itself, which represents an empty subarray. The problem requires a non-empty subarray.</w:t>
      </w:r>
    </w:p>
    <w:p>
      <w:pPr>
        <w:pStyle w:val="Heading2"/>
      </w:pPr>
      <w:r>
        <w:t>The imaginary prefix before the array</w:t>
      </w:r>
    </w:p>
    <w:p>
      <w:pPr>
        <w:pStyle w:val="ListBullet"/>
      </w:pPr>
      <w:r>
        <w:t>Imagine a prefix sum of 0 before index 0.</w:t>
      </w:r>
    </w:p>
    <w:p>
      <w:pPr>
        <w:pStyle w:val="ListBullet"/>
      </w:pPr>
      <w:r>
        <w:t>This represents the sum of zero elements before the array begins.</w:t>
      </w:r>
    </w:p>
    <w:p>
      <w:pPr>
        <w:pStyle w:val="ListBullet"/>
      </w:pPr>
      <w:r>
        <w:t>It allows a subarray starting from index 0 to be evaluated naturally.</w:t>
      </w:r>
    </w:p>
    <w:p>
      <w:pPr>
        <w:pStyle w:val="ListBullet"/>
      </w:pPr>
      <w:r>
        <w:t>It also helps avoid a special-case branch for the first element.</w:t>
      </w:r>
    </w:p>
    <w:p>
      <w:pPr>
        <w:pStyle w:val="Heading2"/>
      </w:pPr>
      <w:r>
        <w:t>All-negative arrays: the important edge case</w:t>
      </w:r>
    </w:p>
    <w:p>
      <w:r>
        <w:t>The answer is not always 0. For an array containing only negative values, the best non-empty subarray is the least negative element.</w:t>
      </w:r>
    </w:p>
    <w:p>
      <w:pPr>
        <w:pStyle w:val="ListBullet"/>
      </w:pPr>
      <w:r>
        <w:t>Never initialize the final answer to 0 unless the problem explicitly allows an empty subarray.</w:t>
      </w:r>
    </w:p>
    <w:p>
      <w:pPr>
        <w:pStyle w:val="ListBullet"/>
      </w:pPr>
      <w:r>
        <w:t>The non-empty requirement must be preserved by initialization and by the order of updates.</w:t>
      </w:r>
    </w:p>
    <w:p>
      <w:pPr>
        <w:pStyle w:val="Heading2"/>
      </w:pPr>
      <w:r>
        <w:t>Example reasoning</w:t>
      </w:r>
    </w:p>
    <w:p>
      <w:r>
        <w:t>For a current prefix P, suppose the smallest earlier prefix is M. The best subarray ending here has sum P − M. If P later becomes the smallest prefix seen so far, it may help future positions, but it must not be used as the earlier prefix for itself.</w:t>
      </w:r>
    </w:p>
    <w:p>
      <w:pPr>
        <w:pStyle w:val="Heading2"/>
      </w:pPr>
      <w:r>
        <w:t>Common mistakes</w:t>
      </w:r>
    </w:p>
    <w:p>
      <w:pPr>
        <w:pStyle w:val="ListBullet"/>
      </w:pPr>
      <w:r>
        <w:t>Choosing the largest and second-largest prefix sums without respecting index order.</w:t>
      </w:r>
    </w:p>
    <w:p>
      <w:pPr>
        <w:pStyle w:val="ListBullet"/>
      </w:pPr>
      <w:r>
        <w:t>Choosing a minimum prefix that occurs at the same position as the current prefix.</w:t>
      </w:r>
    </w:p>
    <w:p>
      <w:pPr>
        <w:pStyle w:val="ListBullet"/>
      </w:pPr>
      <w:r>
        <w:t>Forgetting the virtual prefix sum of 0 before the array.</w:t>
      </w:r>
    </w:p>
    <w:p>
      <w:pPr>
        <w:pStyle w:val="ListBullet"/>
      </w:pPr>
      <w:r>
        <w:t>Initializing the answer to 0 and failing all-negative arrays.</w:t>
      </w:r>
    </w:p>
    <w:p>
      <w:pPr>
        <w:pStyle w:val="ListBullet"/>
      </w:pPr>
      <w:r>
        <w:t>Updating the minimum prefix before calculating the current candidate.</w:t>
      </w:r>
    </w:p>
    <w:p>
      <w:pPr>
        <w:pStyle w:val="Heading1"/>
      </w:pPr>
      <w:r>
        <w:t>4. Complexity Revision</w:t>
      </w:r>
    </w:p>
    <w:p>
      <w:r>
        <w:t>Bounded Maximum</w:t>
      </w:r>
    </w:p>
    <w:p>
      <w:pPr>
        <w:pStyle w:val="ListBullet"/>
      </w:pPr>
      <w:r>
        <w:t>Basic brute force with recalculating maximum repeatedly: O(N³).</w:t>
      </w:r>
    </w:p>
    <w:p>
      <w:pPr>
        <w:pStyle w:val="ListBullet"/>
      </w:pPr>
      <w:r>
        <w:t>Maintain running maximum while extending each start: O(N²).</w:t>
      </w:r>
    </w:p>
    <w:p>
      <w:pPr>
        <w:pStyle w:val="ListBullet"/>
      </w:pPr>
      <w:r>
        <w:t>Count valid subarrays ending at each index using the three-case logic: O(N).</w:t>
      </w:r>
    </w:p>
    <w:p>
      <w:pPr>
        <w:pStyle w:val="ListBullet"/>
      </w:pPr>
      <w:r>
        <w:t>Optimized approach uses O(1) auxiliary space.</w:t>
      </w:r>
    </w:p>
    <w:p>
      <w:r>
        <w:t>Maximum Sum Subarray</w:t>
      </w:r>
    </w:p>
    <w:p>
      <w:pPr>
        <w:pStyle w:val="ListBullet"/>
      </w:pPr>
      <w:r>
        <w:t>Enumerating all subarrays is at least O(N²), and summing each separately can become O(N³).</w:t>
      </w:r>
    </w:p>
    <w:p>
      <w:pPr>
        <w:pStyle w:val="ListBullet"/>
      </w:pPr>
      <w:r>
        <w:t>Prefix-sum approach with a running minimum prefix can solve it in O(N).</w:t>
      </w:r>
    </w:p>
    <w:p>
      <w:pPr>
        <w:pStyle w:val="ListBullet"/>
      </w:pPr>
      <w:r>
        <w:t>Only constant extra state is needed: O(1) auxiliary space.</w:t>
      </w:r>
    </w:p>
    <w:p>
      <w:pPr>
        <w:pStyle w:val="Heading1"/>
      </w:pPr>
      <w:r>
        <w:t>5. General Problem-Solving Lessons From These Problems</w:t>
      </w:r>
    </w:p>
    <w:p>
      <w:pPr>
        <w:pStyle w:val="ListBullet"/>
      </w:pPr>
      <w:r>
        <w:t>Do not jump directly to the optimal solution. First solve something correct, then look for repeated work.</w:t>
      </w:r>
    </w:p>
    <w:p>
      <w:pPr>
        <w:pStyle w:val="ListBullet"/>
      </w:pPr>
      <w:r>
        <w:t>Ask: “What am I recalculating again and again?”</w:t>
      </w:r>
    </w:p>
    <w:p>
      <w:pPr>
        <w:pStyle w:val="ListBullet"/>
      </w:pPr>
      <w:r>
        <w:t>Look for properties that are monotonic while extending a subarray.</w:t>
      </w:r>
    </w:p>
    <w:p>
      <w:pPr>
        <w:pStyle w:val="ListBullet"/>
      </w:pPr>
      <w:r>
        <w:t>For O(N) solutions, try processing the array once and maintaining only the information future indices actually need.</w:t>
      </w:r>
    </w:p>
    <w:p>
      <w:pPr>
        <w:pStyle w:val="ListBullet"/>
      </w:pPr>
      <w:r>
        <w:t>A good state variable has a clear meaning. If you cannot explain what a variable represents, its name or role is probably unclear.</w:t>
      </w:r>
    </w:p>
    <w:p>
      <w:pPr>
        <w:pStyle w:val="ListBullet"/>
      </w:pPr>
      <w:r>
        <w:t>Good initialization can remove special cases.</w:t>
      </w:r>
    </w:p>
    <w:p>
      <w:pPr>
        <w:pStyle w:val="ListBullet"/>
      </w:pPr>
      <w:r>
        <w:t>For counting subarrays, think about contributions per ending index.</w:t>
      </w:r>
    </w:p>
    <w:p>
      <w:pPr>
        <w:pStyle w:val="ListBullet"/>
      </w:pPr>
      <w:r>
        <w:t>For optimization problems, think about the best result ending at the current index.</w:t>
      </w:r>
    </w:p>
    <w:p>
      <w:pPr>
        <w:pStyle w:val="Heading1"/>
      </w:pPr>
      <w:r>
        <w:t>Quick Revision Checklist</w:t>
      </w:r>
    </w:p>
    <w:p>
      <w:pPr>
        <w:pStyle w:val="ListNumber"/>
      </w:pPr>
      <w:r>
        <w:t>What exactly is the subarray property I care about?</w:t>
      </w:r>
    </w:p>
    <w:p>
      <w:pPr>
        <w:pStyle w:val="ListNumber"/>
      </w:pPr>
      <w:r>
        <w:t>Can I avoid generating every subarray?</w:t>
      </w:r>
    </w:p>
    <w:p>
      <w:pPr>
        <w:pStyle w:val="ListNumber"/>
      </w:pPr>
      <w:r>
        <w:t>If I extend a subarray, what changes and what is preserved?</w:t>
      </w:r>
    </w:p>
    <w:p>
      <w:pPr>
        <w:pStyle w:val="ListNumber"/>
      </w:pPr>
      <w:r>
        <w:t>Can I maintain that information incrementally?</w:t>
      </w:r>
    </w:p>
    <w:p>
      <w:pPr>
        <w:pStyle w:val="ListNumber"/>
      </w:pPr>
      <w:r>
        <w:t>Can I count or optimize subarrays ending at each index?</w:t>
      </w:r>
    </w:p>
    <w:p>
      <w:pPr>
        <w:pStyle w:val="ListNumber"/>
      </w:pPr>
      <w:r>
        <w:t>Is there an index-order constraint?</w:t>
      </w:r>
    </w:p>
    <w:p>
      <w:pPr>
        <w:pStyle w:val="ListNumber"/>
      </w:pPr>
      <w:r>
        <w:t>Does my initialization accidentally allow an empty subarray?</w:t>
      </w:r>
    </w:p>
    <w:p>
      <w:pPr>
        <w:pStyle w:val="ListNumber"/>
      </w:pPr>
      <w:r>
        <w:t>What happens for all-negative, all-positive, single-element, and boundary-value inputs?</w:t>
      </w:r>
    </w:p>
    <w:p>
      <w:pPr>
        <w:pStyle w:val="Heading1"/>
      </w:pPr>
      <w:r>
        <w:t>Final Memory Triggers</w:t>
      </w:r>
    </w:p>
    <w:p>
      <w:r>
        <w:t>Bounded Maximum: “At each index, how many valid subarrays end here?”</w:t>
      </w:r>
    </w:p>
    <w:p>
      <w:r>
        <w:t>BIG → reset. VALID → create. SMALL → preserve.</w:t>
      </w:r>
    </w:p>
    <w:p>
      <w:r>
        <w:t>Maximum Sum Subarray: “Current prefix − smallest earlier prefix.”</w:t>
      </w:r>
    </w:p>
    <w:p>
      <w:r>
        <w:t>Evaluate first. Update the minimum afterward.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