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1BFB2" w14:textId="77777777" w:rsidR="00DE4D4A" w:rsidRDefault="00DE4D4A" w:rsidP="00DE4D4A">
      <w:pPr>
        <w:spacing w:after="0" w:line="240" w:lineRule="auto"/>
        <w:jc w:val="center"/>
        <w:rPr>
          <w:rFonts w:ascii="inherit" w:eastAsia="Times New Roman" w:hAnsi="inherit" w:cs="Calibri"/>
          <w:b/>
          <w:bCs/>
          <w:color w:val="000000"/>
          <w:kern w:val="0"/>
          <w:sz w:val="26"/>
          <w:szCs w:val="26"/>
          <w:bdr w:val="none" w:sz="0" w:space="0" w:color="auto" w:frame="1"/>
          <w:lang w:val="en-US" w:eastAsia="en-IN" w:bidi="ta-IN"/>
          <w14:ligatures w14:val="none"/>
        </w:rPr>
      </w:pPr>
      <w:proofErr w:type="spellStart"/>
      <w:r w:rsidRPr="00DE4D4A">
        <w:rPr>
          <w:rFonts w:ascii="inherit" w:eastAsia="Times New Roman" w:hAnsi="inherit" w:cs="Calibri"/>
          <w:b/>
          <w:bCs/>
          <w:color w:val="000000"/>
          <w:kern w:val="0"/>
          <w:sz w:val="26"/>
          <w:szCs w:val="26"/>
          <w:highlight w:val="yellow"/>
          <w:bdr w:val="none" w:sz="0" w:space="0" w:color="auto" w:frame="1"/>
          <w:lang w:val="en-US" w:eastAsia="en-IN" w:bidi="ta-IN"/>
          <w14:ligatures w14:val="none"/>
        </w:rPr>
        <w:t>Cooperwind</w:t>
      </w:r>
      <w:proofErr w:type="spellEnd"/>
      <w:r w:rsidRPr="00DE4D4A">
        <w:rPr>
          <w:rFonts w:ascii="inherit" w:eastAsia="Times New Roman" w:hAnsi="inherit" w:cs="Calibri"/>
          <w:b/>
          <w:bCs/>
          <w:color w:val="000000"/>
          <w:kern w:val="0"/>
          <w:sz w:val="26"/>
          <w:szCs w:val="26"/>
          <w:bdr w:val="none" w:sz="0" w:space="0" w:color="auto" w:frame="1"/>
          <w:lang w:val="en-US" w:eastAsia="en-IN" w:bidi="ta-IN"/>
          <w14:ligatures w14:val="none"/>
        </w:rPr>
        <w:t> </w:t>
      </w:r>
    </w:p>
    <w:p w14:paraId="4ACDEE24" w14:textId="77777777" w:rsidR="00357B76" w:rsidRDefault="00357B76" w:rsidP="00DE4D4A">
      <w:pPr>
        <w:spacing w:after="0" w:line="240" w:lineRule="auto"/>
        <w:jc w:val="center"/>
        <w:rPr>
          <w:rFonts w:ascii="inherit" w:eastAsia="Times New Roman" w:hAnsi="inherit" w:cs="Calibri"/>
          <w:b/>
          <w:bCs/>
          <w:color w:val="000000"/>
          <w:kern w:val="0"/>
          <w:sz w:val="26"/>
          <w:szCs w:val="26"/>
          <w:bdr w:val="none" w:sz="0" w:space="0" w:color="auto" w:frame="1"/>
          <w:lang w:val="en-US" w:eastAsia="en-IN" w:bidi="ta-IN"/>
          <w14:ligatures w14:val="none"/>
        </w:rPr>
      </w:pPr>
    </w:p>
    <w:p w14:paraId="7D78A0E2" w14:textId="5408DFD3" w:rsidR="00357B76" w:rsidRPr="00357B76" w:rsidRDefault="00357B76" w:rsidP="00357B76">
      <w:pPr>
        <w:spacing w:after="0" w:line="240" w:lineRule="auto"/>
        <w:rPr>
          <w:rFonts w:ascii="Calibri" w:eastAsia="Times New Roman" w:hAnsi="Calibri" w:cs="Calibri"/>
          <w:color w:val="000000" w:themeColor="text1"/>
          <w:kern w:val="0"/>
          <w:lang w:eastAsia="en-IN" w:bidi="ta-IN"/>
          <w14:ligatures w14:val="none"/>
        </w:rPr>
      </w:pPr>
      <w:r w:rsidRPr="00357B76">
        <w:rPr>
          <w:rFonts w:ascii="inherit" w:eastAsia="Times New Roman" w:hAnsi="inherit" w:cs="Calibri"/>
          <w:b/>
          <w:bCs/>
          <w:color w:val="000000"/>
          <w:kern w:val="0"/>
          <w:sz w:val="26"/>
          <w:szCs w:val="26"/>
          <w:highlight w:val="red"/>
          <w:bdr w:val="none" w:sz="0" w:space="0" w:color="auto" w:frame="1"/>
          <w:lang w:val="en-US" w:eastAsia="en-IN" w:bidi="ta-IN"/>
          <w14:ligatures w14:val="none"/>
        </w:rPr>
        <w:t>PHASE 1– 04.07.2023</w:t>
      </w:r>
    </w:p>
    <w:p w14:paraId="4973DAE4" w14:textId="77777777"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They have system Sigma MRP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from that system, u QR will be generated, which consists of Part No’s. </w:t>
      </w:r>
    </w:p>
    <w:p w14:paraId="7CA144C0" w14:textId="77777777"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In their system Sigma MRP, they only have Part No’s list.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(Not Mother, Child).</w:t>
      </w:r>
      <w:r w:rsidRPr="00DE4D4A">
        <w:rPr>
          <w:rFonts w:ascii="Calibri" w:eastAsia="Times New Roman" w:hAnsi="Calibri" w:cs="Calibri"/>
          <w:color w:val="000000"/>
          <w:kern w:val="0"/>
          <w:sz w:val="24"/>
          <w:szCs w:val="24"/>
          <w:bdr w:val="none" w:sz="0" w:space="0" w:color="auto" w:frame="1"/>
          <w:lang w:val="en-US" w:eastAsia="en-IN" w:bidi="ta-IN"/>
          <w14:ligatures w14:val="none"/>
        </w:rPr>
        <w:t> </w:t>
      </w:r>
    </w:p>
    <w:p w14:paraId="51D7777B" w14:textId="77777777"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In our system Pro-Biz, we should consider it has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Mother Part No, Child Part No.</w:t>
      </w:r>
      <w:r w:rsidRPr="00DE4D4A">
        <w:rPr>
          <w:rFonts w:ascii="Calibri" w:eastAsia="Times New Roman" w:hAnsi="Calibri" w:cs="Calibri"/>
          <w:color w:val="000000"/>
          <w:kern w:val="0"/>
          <w:sz w:val="24"/>
          <w:szCs w:val="24"/>
          <w:bdr w:val="none" w:sz="0" w:space="0" w:color="auto" w:frame="1"/>
          <w:lang w:val="en-US" w:eastAsia="en-IN" w:bidi="ta-IN"/>
          <w14:ligatures w14:val="none"/>
        </w:rPr>
        <w:t> </w:t>
      </w:r>
    </w:p>
    <w:p w14:paraId="55B9961C" w14:textId="520A815E" w:rsidR="005F2172" w:rsidRPr="005F2172" w:rsidRDefault="00DE4D4A" w:rsidP="005F2172">
      <w:pPr>
        <w:numPr>
          <w:ilvl w:val="0"/>
          <w:numId w:val="4"/>
        </w:numPr>
        <w:spacing w:beforeAutospacing="1" w:after="0" w:afterAutospacing="1" w:line="240" w:lineRule="auto"/>
        <w:textAlignment w:val="baseline"/>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Around 5 different kinds of Mother Part No’s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(Groups), </w:t>
      </w:r>
      <w:r w:rsidRPr="00DE4D4A">
        <w:rPr>
          <w:rFonts w:ascii="Calibri" w:eastAsia="Times New Roman" w:hAnsi="Calibri" w:cs="Calibri"/>
          <w:color w:val="000000"/>
          <w:kern w:val="0"/>
          <w:sz w:val="24"/>
          <w:szCs w:val="24"/>
          <w:bdr w:val="none" w:sz="0" w:space="0" w:color="auto" w:frame="1"/>
          <w:lang w:val="en-US" w:eastAsia="en-IN" w:bidi="ta-IN"/>
          <w14:ligatures w14:val="none"/>
        </w:rPr>
        <w:t>each consisting of 80-100 Child Part No’s. </w:t>
      </w:r>
    </w:p>
    <w:p w14:paraId="370A8ACD" w14:textId="5559164E" w:rsidR="00DE4D4A" w:rsidRPr="00DE4D4A" w:rsidRDefault="00DE4D4A" w:rsidP="005F2172">
      <w:pPr>
        <w:spacing w:beforeAutospacing="1" w:after="0" w:afterAutospacing="1" w:line="240" w:lineRule="auto"/>
        <w:ind w:left="720"/>
        <w:textAlignment w:val="baseline"/>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Item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w:t>
      </w:r>
      <w:r w:rsidRPr="00DE4D4A">
        <w:rPr>
          <w:rFonts w:ascii="Calibri" w:eastAsia="Times New Roman" w:hAnsi="Calibri" w:cs="Calibri"/>
          <w:b/>
          <w:bCs/>
          <w:color w:val="FF0000"/>
          <w:kern w:val="0"/>
          <w:sz w:val="24"/>
          <w:szCs w:val="24"/>
          <w:bdr w:val="none" w:sz="0" w:space="0" w:color="auto" w:frame="1"/>
          <w:lang w:val="en-US" w:eastAsia="en-IN" w:bidi="ta-IN"/>
          <w14:ligatures w14:val="none"/>
        </w:rPr>
        <w:t>Group</w:t>
      </w:r>
      <w:r w:rsidRPr="00DE4D4A">
        <w:rPr>
          <w:rFonts w:ascii="Calibri" w:eastAsia="Times New Roman" w:hAnsi="Calibri" w:cs="Calibri"/>
          <w:color w:val="000000"/>
          <w:kern w:val="0"/>
          <w:sz w:val="24"/>
          <w:szCs w:val="24"/>
          <w:bdr w:val="none" w:sz="0" w:space="0" w:color="auto" w:frame="1"/>
          <w:lang w:val="en-US" w:eastAsia="en-IN" w:bidi="ta-IN"/>
          <w14:ligatures w14:val="none"/>
        </w:rPr>
        <w:t>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change it to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Mother Part No</w:t>
      </w:r>
      <w:r w:rsidRPr="00DE4D4A">
        <w:rPr>
          <w:rFonts w:ascii="Calibri" w:eastAsia="Times New Roman" w:hAnsi="Calibri" w:cs="Calibri"/>
          <w:color w:val="000000"/>
          <w:kern w:val="0"/>
          <w:sz w:val="24"/>
          <w:szCs w:val="24"/>
          <w:bdr w:val="none" w:sz="0" w:space="0" w:color="auto" w:frame="1"/>
          <w:lang w:val="en-US" w:eastAsia="en-IN" w:bidi="ta-IN"/>
          <w14:ligatures w14:val="none"/>
        </w:rPr>
        <w:t> </w:t>
      </w:r>
    </w:p>
    <w:p w14:paraId="2A7BBA75" w14:textId="12E6DAE8"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Add a New Module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Kitting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Under Item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in this module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we will select Group (Mother Part No)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assign QTY’s for Child Part No’s. (Before sale or Purchase Order). </w:t>
      </w:r>
    </w:p>
    <w:p w14:paraId="67ACE821" w14:textId="41AC0148"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 xml:space="preserve">After assigning </w:t>
      </w:r>
      <w:proofErr w:type="spellStart"/>
      <w:r w:rsidRPr="00DE4D4A">
        <w:rPr>
          <w:rFonts w:ascii="Calibri" w:eastAsia="Times New Roman" w:hAnsi="Calibri" w:cs="Calibri"/>
          <w:color w:val="000000"/>
          <w:kern w:val="0"/>
          <w:sz w:val="24"/>
          <w:szCs w:val="24"/>
          <w:bdr w:val="none" w:sz="0" w:space="0" w:color="auto" w:frame="1"/>
          <w:lang w:val="en-US" w:eastAsia="en-IN" w:bidi="ta-IN"/>
          <w14:ligatures w14:val="none"/>
        </w:rPr>
        <w:t>Qty</w:t>
      </w:r>
      <w:proofErr w:type="spellEnd"/>
      <w:r w:rsidR="000B3796">
        <w:rPr>
          <w:rFonts w:ascii="Calibri" w:eastAsia="Times New Roman" w:hAnsi="Calibri" w:cs="Calibri"/>
          <w:color w:val="000000"/>
          <w:kern w:val="0"/>
          <w:sz w:val="24"/>
          <w:szCs w:val="24"/>
          <w:bdr w:val="none" w:sz="0" w:space="0" w:color="auto" w:frame="1"/>
          <w:lang w:val="en-US" w:eastAsia="en-IN" w:bidi="ta-IN"/>
          <w14:ligatures w14:val="none"/>
        </w:rPr>
        <w:t xml:space="preserve"> </w:t>
      </w:r>
      <w:r w:rsidRPr="00DE4D4A">
        <w:rPr>
          <w:rFonts w:ascii="Calibri" w:eastAsia="Times New Roman" w:hAnsi="Calibri" w:cs="Calibri"/>
          <w:color w:val="000000"/>
          <w:kern w:val="0"/>
          <w:sz w:val="24"/>
          <w:szCs w:val="24"/>
          <w:bdr w:val="none" w:sz="0" w:space="0" w:color="auto" w:frame="1"/>
          <w:lang w:val="en-US" w:eastAsia="en-IN" w:bidi="ta-IN"/>
          <w14:ligatures w14:val="none"/>
        </w:rPr>
        <w:t>s in Kitting Module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user go to Sale/ Purchase Order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xml:space="preserve"> and </w:t>
      </w:r>
      <w:proofErr w:type="gramStart"/>
      <w:r w:rsidRPr="00DE4D4A">
        <w:rPr>
          <w:rFonts w:ascii="Calibri" w:eastAsia="Times New Roman" w:hAnsi="Calibri" w:cs="Calibri"/>
          <w:color w:val="000000"/>
          <w:kern w:val="0"/>
          <w:sz w:val="24"/>
          <w:szCs w:val="24"/>
          <w:bdr w:val="none" w:sz="0" w:space="0" w:color="auto" w:frame="1"/>
          <w:lang w:val="en-US" w:eastAsia="en-IN" w:bidi="ta-IN"/>
          <w14:ligatures w14:val="none"/>
        </w:rPr>
        <w:t>enter</w:t>
      </w:r>
      <w:proofErr w:type="gramEnd"/>
      <w:r w:rsidRPr="00DE4D4A">
        <w:rPr>
          <w:rFonts w:ascii="Calibri" w:eastAsia="Times New Roman" w:hAnsi="Calibri" w:cs="Calibri"/>
          <w:color w:val="000000"/>
          <w:kern w:val="0"/>
          <w:sz w:val="24"/>
          <w:szCs w:val="24"/>
          <w:bdr w:val="none" w:sz="0" w:space="0" w:color="auto" w:frame="1"/>
          <w:lang w:val="en-US" w:eastAsia="en-IN" w:bidi="ta-IN"/>
          <w14:ligatures w14:val="none"/>
        </w:rPr>
        <w:t xml:space="preserve"> the Particular (Mother Part No (Group)). And enter the total QTYs of a Particular Kitting. After the sale / Purchase Order Proceeded automatically the inventory should change based on Kitting QTY. </w:t>
      </w:r>
    </w:p>
    <w:p w14:paraId="6F521AB8" w14:textId="77777777"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During the Purchase Order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xml:space="preserve"> we will </w:t>
      </w:r>
      <w:proofErr w:type="gramStart"/>
      <w:r w:rsidRPr="00DE4D4A">
        <w:rPr>
          <w:rFonts w:ascii="Calibri" w:eastAsia="Times New Roman" w:hAnsi="Calibri" w:cs="Calibri"/>
          <w:color w:val="000000"/>
          <w:kern w:val="0"/>
          <w:sz w:val="24"/>
          <w:szCs w:val="24"/>
          <w:bdr w:val="none" w:sz="0" w:space="0" w:color="auto" w:frame="1"/>
          <w:lang w:val="en-US" w:eastAsia="en-IN" w:bidi="ta-IN"/>
          <w14:ligatures w14:val="none"/>
        </w:rPr>
        <w:t>Scan</w:t>
      </w:r>
      <w:proofErr w:type="gramEnd"/>
      <w:r w:rsidRPr="00DE4D4A">
        <w:rPr>
          <w:rFonts w:ascii="Calibri" w:eastAsia="Times New Roman" w:hAnsi="Calibri" w:cs="Calibri"/>
          <w:color w:val="000000"/>
          <w:kern w:val="0"/>
          <w:sz w:val="24"/>
          <w:szCs w:val="24"/>
          <w:bdr w:val="none" w:sz="0" w:space="0" w:color="auto" w:frame="1"/>
          <w:lang w:val="en-US" w:eastAsia="en-IN" w:bidi="ta-IN"/>
          <w14:ligatures w14:val="none"/>
        </w:rPr>
        <w:t xml:space="preserve"> the QR and then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create/ assign Child Part No Quantities. And will bring it to the system as stock. </w:t>
      </w:r>
    </w:p>
    <w:p w14:paraId="3BD7F1CA" w14:textId="77777777"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During Sale Order </w:t>
      </w:r>
      <w:r w:rsidRPr="00DE4D4A">
        <w:rPr>
          <w:rFonts w:ascii="Wingdings" w:eastAsia="Times New Roman" w:hAnsi="Wingdings" w:cs="Calibri"/>
          <w:color w:val="000000"/>
          <w:kern w:val="0"/>
          <w:sz w:val="24"/>
          <w:szCs w:val="24"/>
          <w:bdr w:val="none" w:sz="0" w:space="0" w:color="auto" w:frame="1"/>
          <w:lang w:val="en-US" w:eastAsia="en-IN" w:bidi="ta-IN"/>
          <w14:ligatures w14:val="none"/>
        </w:rPr>
        <w:t></w:t>
      </w:r>
      <w:r w:rsidRPr="00DE4D4A">
        <w:rPr>
          <w:rFonts w:ascii="Calibri" w:eastAsia="Times New Roman" w:hAnsi="Calibri" w:cs="Calibri"/>
          <w:color w:val="000000"/>
          <w:kern w:val="0"/>
          <w:sz w:val="24"/>
          <w:szCs w:val="24"/>
          <w:bdr w:val="none" w:sz="0" w:space="0" w:color="auto" w:frame="1"/>
          <w:lang w:val="en-US" w:eastAsia="en-IN" w:bidi="ta-IN"/>
          <w14:ligatures w14:val="none"/>
        </w:rPr>
        <w:t> enter Mother Part no (Group) which we created in kitting.  </w:t>
      </w:r>
    </w:p>
    <w:p w14:paraId="6663B06A" w14:textId="77777777" w:rsidR="00DE4D4A" w:rsidRPr="00DE4D4A" w:rsidRDefault="00DE4D4A" w:rsidP="00DE4D4A">
      <w:pPr>
        <w:numPr>
          <w:ilvl w:val="0"/>
          <w:numId w:val="4"/>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After the sale order is created, the packing person will collect the packing slip and go for packing. At that time, he used to scan the same QR in which we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INWARD</w:t>
      </w:r>
      <w:r w:rsidRPr="00DE4D4A">
        <w:rPr>
          <w:rFonts w:ascii="Calibri" w:eastAsia="Times New Roman" w:hAnsi="Calibri" w:cs="Calibri"/>
          <w:color w:val="000000"/>
          <w:kern w:val="0"/>
          <w:sz w:val="24"/>
          <w:szCs w:val="24"/>
          <w:bdr w:val="none" w:sz="0" w:space="0" w:color="auto" w:frame="1"/>
          <w:lang w:val="en-US" w:eastAsia="en-IN" w:bidi="ta-IN"/>
          <w14:ligatures w14:val="none"/>
        </w:rPr>
        <w:t> the quantity during the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Purchase Order</w:t>
      </w:r>
      <w:r w:rsidRPr="00DE4D4A">
        <w:rPr>
          <w:rFonts w:ascii="Calibri" w:eastAsia="Times New Roman" w:hAnsi="Calibri" w:cs="Calibri"/>
          <w:color w:val="000000"/>
          <w:kern w:val="0"/>
          <w:sz w:val="24"/>
          <w:szCs w:val="24"/>
          <w:bdr w:val="none" w:sz="0" w:space="0" w:color="auto" w:frame="1"/>
          <w:lang w:val="en-US" w:eastAsia="en-IN" w:bidi="ta-IN"/>
          <w14:ligatures w14:val="none"/>
        </w:rPr>
        <w:t>. The same QR will be scanned for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Sale Order</w:t>
      </w:r>
      <w:r w:rsidRPr="00DE4D4A">
        <w:rPr>
          <w:rFonts w:ascii="Calibri" w:eastAsia="Times New Roman" w:hAnsi="Calibri" w:cs="Calibri"/>
          <w:color w:val="000000"/>
          <w:kern w:val="0"/>
          <w:sz w:val="24"/>
          <w:szCs w:val="24"/>
          <w:bdr w:val="none" w:sz="0" w:space="0" w:color="auto" w:frame="1"/>
          <w:lang w:val="en-US" w:eastAsia="en-IN" w:bidi="ta-IN"/>
          <w14:ligatures w14:val="none"/>
        </w:rPr>
        <w:t> </w:t>
      </w:r>
      <w:r w:rsidRPr="00DE4D4A">
        <w:rPr>
          <w:rFonts w:ascii="Calibri" w:eastAsia="Times New Roman" w:hAnsi="Calibri" w:cs="Calibri"/>
          <w:b/>
          <w:bCs/>
          <w:color w:val="000000"/>
          <w:kern w:val="0"/>
          <w:sz w:val="24"/>
          <w:szCs w:val="24"/>
          <w:bdr w:val="none" w:sz="0" w:space="0" w:color="auto" w:frame="1"/>
          <w:lang w:val="en-US" w:eastAsia="en-IN" w:bidi="ta-IN"/>
          <w14:ligatures w14:val="none"/>
        </w:rPr>
        <w:t>OUTWARD</w:t>
      </w:r>
      <w:r w:rsidRPr="00DE4D4A">
        <w:rPr>
          <w:rFonts w:ascii="Calibri" w:eastAsia="Times New Roman" w:hAnsi="Calibri" w:cs="Calibri"/>
          <w:color w:val="000000"/>
          <w:kern w:val="0"/>
          <w:sz w:val="24"/>
          <w:szCs w:val="24"/>
          <w:bdr w:val="none" w:sz="0" w:space="0" w:color="auto" w:frame="1"/>
          <w:lang w:val="en-US" w:eastAsia="en-IN" w:bidi="ta-IN"/>
          <w14:ligatures w14:val="none"/>
        </w:rPr>
        <w:t> also. </w:t>
      </w:r>
      <w:r w:rsidRPr="00DE4D4A">
        <w:rPr>
          <w:rFonts w:ascii="Calibri" w:eastAsia="Times New Roman" w:hAnsi="Calibri" w:cs="Calibri"/>
          <w:color w:val="000000"/>
          <w:kern w:val="0"/>
          <w:sz w:val="24"/>
          <w:szCs w:val="24"/>
          <w:lang w:eastAsia="en-IN" w:bidi="ta-IN"/>
          <w14:ligatures w14:val="none"/>
        </w:rPr>
        <w:br/>
      </w:r>
      <w:r w:rsidRPr="00DE4D4A">
        <w:rPr>
          <w:rFonts w:ascii="Calibri" w:eastAsia="Times New Roman" w:hAnsi="Calibri" w:cs="Calibri"/>
          <w:color w:val="000000"/>
          <w:kern w:val="0"/>
          <w:sz w:val="24"/>
          <w:szCs w:val="24"/>
          <w:lang w:eastAsia="en-IN" w:bidi="ta-IN"/>
          <w14:ligatures w14:val="none"/>
        </w:rPr>
        <w:br/>
      </w:r>
      <w:r w:rsidRPr="00DE4D4A">
        <w:rPr>
          <w:rFonts w:ascii="Calibri" w:eastAsia="Times New Roman" w:hAnsi="Calibri" w:cs="Calibri"/>
          <w:color w:val="000000"/>
          <w:kern w:val="0"/>
          <w:sz w:val="24"/>
          <w:szCs w:val="24"/>
          <w:bdr w:val="none" w:sz="0" w:space="0" w:color="auto" w:frame="1"/>
          <w:lang w:val="en-US" w:eastAsia="en-IN" w:bidi="ta-IN"/>
          <w14:ligatures w14:val="none"/>
        </w:rPr>
        <w:t>For e.g.: for a particular child Part No if a quantity is 10,  </w:t>
      </w:r>
    </w:p>
    <w:p w14:paraId="1973D124" w14:textId="77777777" w:rsidR="00DE4D4A" w:rsidRPr="00DE4D4A" w:rsidRDefault="00DE4D4A" w:rsidP="00DE4D4A">
      <w:pPr>
        <w:numPr>
          <w:ilvl w:val="0"/>
          <w:numId w:val="5"/>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proofErr w:type="gramStart"/>
      <w:r w:rsidRPr="00DE4D4A">
        <w:rPr>
          <w:rFonts w:ascii="Calibri" w:eastAsia="Times New Roman" w:hAnsi="Calibri" w:cs="Calibri"/>
          <w:color w:val="000000"/>
          <w:kern w:val="0"/>
          <w:sz w:val="24"/>
          <w:szCs w:val="24"/>
          <w:bdr w:val="none" w:sz="0" w:space="0" w:color="auto" w:frame="1"/>
          <w:lang w:val="en-US" w:eastAsia="en-IN" w:bidi="ta-IN"/>
          <w14:ligatures w14:val="none"/>
        </w:rPr>
        <w:t>then</w:t>
      </w:r>
      <w:proofErr w:type="gramEnd"/>
      <w:r w:rsidRPr="00DE4D4A">
        <w:rPr>
          <w:rFonts w:ascii="Calibri" w:eastAsia="Times New Roman" w:hAnsi="Calibri" w:cs="Calibri"/>
          <w:color w:val="000000"/>
          <w:kern w:val="0"/>
          <w:sz w:val="24"/>
          <w:szCs w:val="24"/>
          <w:bdr w:val="none" w:sz="0" w:space="0" w:color="auto" w:frame="1"/>
          <w:lang w:val="en-US" w:eastAsia="en-IN" w:bidi="ta-IN"/>
          <w14:ligatures w14:val="none"/>
        </w:rPr>
        <w:t xml:space="preserve"> the packing person should scan 10 times only, if he scans after the 10</w:t>
      </w:r>
      <w:r w:rsidRPr="00DE4D4A">
        <w:rPr>
          <w:rFonts w:ascii="Calibri" w:eastAsia="Times New Roman" w:hAnsi="Calibri" w:cs="Calibri"/>
          <w:color w:val="000000"/>
          <w:kern w:val="0"/>
          <w:sz w:val="24"/>
          <w:szCs w:val="24"/>
          <w:bdr w:val="none" w:sz="0" w:space="0" w:color="auto" w:frame="1"/>
          <w:vertAlign w:val="superscript"/>
          <w:lang w:val="en-US" w:eastAsia="en-IN" w:bidi="ta-IN"/>
          <w14:ligatures w14:val="none"/>
        </w:rPr>
        <w:t>th</w:t>
      </w:r>
      <w:r w:rsidRPr="00DE4D4A">
        <w:rPr>
          <w:rFonts w:ascii="Calibri" w:eastAsia="Times New Roman" w:hAnsi="Calibri" w:cs="Calibri"/>
          <w:color w:val="000000"/>
          <w:kern w:val="0"/>
          <w:sz w:val="24"/>
          <w:szCs w:val="24"/>
          <w:bdr w:val="none" w:sz="0" w:space="0" w:color="auto" w:frame="1"/>
          <w:lang w:val="en-US" w:eastAsia="en-IN" w:bidi="ta-IN"/>
          <w14:ligatures w14:val="none"/>
        </w:rPr>
        <w:t> time, there should be a beep sound.  </w:t>
      </w:r>
    </w:p>
    <w:p w14:paraId="0B2B0482" w14:textId="77777777" w:rsidR="00DE4D4A" w:rsidRPr="00DE4D4A" w:rsidRDefault="00DE4D4A" w:rsidP="00DE4D4A">
      <w:pPr>
        <w:numPr>
          <w:ilvl w:val="0"/>
          <w:numId w:val="5"/>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If he scans 1-9 times only for a 10-quantity Part No, then it should move to the next Part No, until it scans 10 times. </w:t>
      </w:r>
    </w:p>
    <w:p w14:paraId="0C58AC12" w14:textId="77777777" w:rsidR="00DE4D4A" w:rsidRPr="00DE4D4A" w:rsidRDefault="00DE4D4A" w:rsidP="00DE4D4A">
      <w:pPr>
        <w:numPr>
          <w:ilvl w:val="0"/>
          <w:numId w:val="5"/>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Likewise, there should be a manual entry also, with approval from a manager. </w:t>
      </w:r>
    </w:p>
    <w:p w14:paraId="40CDF4E6" w14:textId="77777777" w:rsidR="00DE4D4A" w:rsidRPr="00DE4D4A" w:rsidRDefault="00DE4D4A" w:rsidP="00DE4D4A">
      <w:pPr>
        <w:numPr>
          <w:ilvl w:val="0"/>
          <w:numId w:val="5"/>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t>If Packing Person wants to ente</w:t>
      </w:r>
      <w:r w:rsidRPr="00DE4D4A">
        <w:rPr>
          <w:rFonts w:ascii="Calibri" w:eastAsia="Times New Roman" w:hAnsi="Calibri" w:cs="Calibri"/>
          <w:color w:val="000000"/>
          <w:kern w:val="0"/>
          <w:sz w:val="24"/>
          <w:szCs w:val="24"/>
          <w:bdr w:val="none" w:sz="0" w:space="0" w:color="auto" w:frame="1"/>
          <w:lang w:val="en-US" w:eastAsia="en-IN" w:bidi="ta-IN"/>
          <w14:ligatures w14:val="none"/>
        </w:rPr>
        <w:softHyphen/>
        <w:t>r manually, then he should request to Manager's approval, if the manager approves, then only be able to enter manually and submit. </w:t>
      </w:r>
    </w:p>
    <w:p w14:paraId="1C720D0E" w14:textId="77777777" w:rsidR="00BE2177" w:rsidRDefault="00DE4D4A" w:rsidP="00BE2177">
      <w:pPr>
        <w:numPr>
          <w:ilvl w:val="0"/>
          <w:numId w:val="5"/>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DE4D4A">
        <w:rPr>
          <w:rFonts w:ascii="Calibri" w:eastAsia="Times New Roman" w:hAnsi="Calibri" w:cs="Calibri"/>
          <w:color w:val="000000"/>
          <w:kern w:val="0"/>
          <w:sz w:val="24"/>
          <w:szCs w:val="24"/>
          <w:bdr w:val="none" w:sz="0" w:space="0" w:color="auto" w:frame="1"/>
          <w:lang w:val="en-US" w:eastAsia="en-IN" w:bidi="ta-IN"/>
          <w14:ligatures w14:val="none"/>
        </w:rPr>
        <w:softHyphen/>
      </w:r>
      <w:r w:rsidRPr="00DE4D4A">
        <w:rPr>
          <w:rFonts w:ascii="Calibri" w:eastAsia="Times New Roman" w:hAnsi="Calibri" w:cs="Calibri"/>
          <w:color w:val="000000"/>
          <w:kern w:val="0"/>
          <w:sz w:val="24"/>
          <w:szCs w:val="24"/>
          <w:bdr w:val="none" w:sz="0" w:space="0" w:color="auto" w:frame="1"/>
          <w:lang w:val="en-US" w:eastAsia="en-IN" w:bidi="ta-IN"/>
          <w14:ligatures w14:val="none"/>
        </w:rPr>
        <w:softHyphen/>
      </w:r>
      <w:r w:rsidRPr="00DE4D4A">
        <w:rPr>
          <w:rFonts w:ascii="Calibri" w:eastAsia="Times New Roman" w:hAnsi="Calibri" w:cs="Calibri"/>
          <w:color w:val="000000"/>
          <w:kern w:val="0"/>
          <w:sz w:val="24"/>
          <w:szCs w:val="24"/>
          <w:lang w:eastAsia="en-IN" w:bidi="ta-IN"/>
          <w14:ligatures w14:val="none"/>
        </w:rPr>
        <w:t xml:space="preserve">but the Packing person should enter only the exact quantity. </w:t>
      </w:r>
      <w:proofErr w:type="gramStart"/>
      <w:r w:rsidRPr="00DE4D4A">
        <w:rPr>
          <w:rFonts w:ascii="Calibri" w:eastAsia="Times New Roman" w:hAnsi="Calibri" w:cs="Calibri"/>
          <w:color w:val="000000"/>
          <w:kern w:val="0"/>
          <w:sz w:val="24"/>
          <w:szCs w:val="24"/>
          <w:lang w:eastAsia="en-IN" w:bidi="ta-IN"/>
          <w14:ligatures w14:val="none"/>
        </w:rPr>
        <w:t>no</w:t>
      </w:r>
      <w:proofErr w:type="gramEnd"/>
      <w:r w:rsidRPr="00DE4D4A">
        <w:rPr>
          <w:rFonts w:ascii="Calibri" w:eastAsia="Times New Roman" w:hAnsi="Calibri" w:cs="Calibri"/>
          <w:color w:val="000000"/>
          <w:kern w:val="0"/>
          <w:sz w:val="24"/>
          <w:szCs w:val="24"/>
          <w:lang w:eastAsia="en-IN" w:bidi="ta-IN"/>
          <w14:ligatures w14:val="none"/>
        </w:rPr>
        <w:t xml:space="preserve"> excess or shortage </w:t>
      </w:r>
      <w:proofErr w:type="spellStart"/>
      <w:r w:rsidRPr="00DE4D4A">
        <w:rPr>
          <w:rFonts w:ascii="Calibri" w:eastAsia="Times New Roman" w:hAnsi="Calibri" w:cs="Calibri"/>
          <w:color w:val="000000"/>
          <w:kern w:val="0"/>
          <w:sz w:val="24"/>
          <w:szCs w:val="24"/>
          <w:lang w:eastAsia="en-IN" w:bidi="ta-IN"/>
          <w14:ligatures w14:val="none"/>
        </w:rPr>
        <w:t>qty</w:t>
      </w:r>
      <w:proofErr w:type="spellEnd"/>
      <w:r w:rsidRPr="00DE4D4A">
        <w:rPr>
          <w:rFonts w:ascii="Calibri" w:eastAsia="Times New Roman" w:hAnsi="Calibri" w:cs="Calibri"/>
          <w:color w:val="000000"/>
          <w:kern w:val="0"/>
          <w:sz w:val="24"/>
          <w:szCs w:val="24"/>
          <w:lang w:eastAsia="en-IN" w:bidi="ta-IN"/>
          <w14:ligatures w14:val="none"/>
        </w:rPr>
        <w:t xml:space="preserve"> should allow. </w:t>
      </w:r>
    </w:p>
    <w:p w14:paraId="0C43497A" w14:textId="77777777" w:rsidR="00BE2177" w:rsidRDefault="00BE2177" w:rsidP="00BE2177">
      <w:pPr>
        <w:numPr>
          <w:ilvl w:val="0"/>
          <w:numId w:val="5"/>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BE2177">
        <w:rPr>
          <w:rFonts w:ascii="Times New Roman" w:eastAsia="Times New Roman" w:hAnsi="Symbol" w:cs="Times New Roman"/>
          <w:kern w:val="0"/>
          <w:sz w:val="24"/>
          <w:szCs w:val="24"/>
          <w:lang w:eastAsia="en-IN" w:bidi="ta-IN"/>
          <w14:ligatures w14:val="none"/>
        </w:rPr>
        <w:t>D</w:t>
      </w:r>
      <w:r w:rsidRPr="00BE2177">
        <w:rPr>
          <w:rFonts w:ascii="inherit" w:eastAsia="Times New Roman" w:hAnsi="inherit" w:cs="Times New Roman"/>
          <w:kern w:val="0"/>
          <w:sz w:val="24"/>
          <w:szCs w:val="24"/>
          <w:bdr w:val="none" w:sz="0" w:space="0" w:color="auto" w:frame="1"/>
          <w:lang w:eastAsia="en-IN" w:bidi="ta-IN"/>
          <w14:ligatures w14:val="none"/>
        </w:rPr>
        <w:t xml:space="preserve">uring the scan, inventory should change </w:t>
      </w:r>
      <w:proofErr w:type="gramStart"/>
      <w:r w:rsidRPr="00BE2177">
        <w:rPr>
          <w:rFonts w:ascii="inherit" w:eastAsia="Times New Roman" w:hAnsi="inherit" w:cs="Times New Roman"/>
          <w:kern w:val="0"/>
          <w:sz w:val="24"/>
          <w:szCs w:val="24"/>
          <w:bdr w:val="none" w:sz="0" w:space="0" w:color="auto" w:frame="1"/>
          <w:lang w:eastAsia="en-IN" w:bidi="ta-IN"/>
          <w14:ligatures w14:val="none"/>
        </w:rPr>
        <w:t>Automatically</w:t>
      </w:r>
      <w:proofErr w:type="gramEnd"/>
      <w:r w:rsidRPr="00BE2177">
        <w:rPr>
          <w:rFonts w:ascii="inherit" w:eastAsia="Times New Roman" w:hAnsi="inherit" w:cs="Times New Roman"/>
          <w:kern w:val="0"/>
          <w:sz w:val="24"/>
          <w:szCs w:val="24"/>
          <w:bdr w:val="none" w:sz="0" w:space="0" w:color="auto" w:frame="1"/>
          <w:lang w:eastAsia="en-IN" w:bidi="ta-IN"/>
          <w14:ligatures w14:val="none"/>
        </w:rPr>
        <w:t>. </w:t>
      </w:r>
    </w:p>
    <w:p w14:paraId="77B161C7" w14:textId="2D4A08E0" w:rsidR="00F3707C" w:rsidRPr="00C1311F" w:rsidRDefault="00BE2177" w:rsidP="00BE2177">
      <w:pPr>
        <w:numPr>
          <w:ilvl w:val="0"/>
          <w:numId w:val="5"/>
        </w:numPr>
        <w:spacing w:beforeAutospacing="1" w:after="0" w:afterAutospacing="1" w:line="240" w:lineRule="auto"/>
        <w:rPr>
          <w:rFonts w:ascii="Calibri" w:eastAsia="Times New Roman" w:hAnsi="Calibri" w:cs="Calibri"/>
          <w:color w:val="000000"/>
          <w:kern w:val="0"/>
          <w:sz w:val="24"/>
          <w:szCs w:val="24"/>
          <w:lang w:eastAsia="en-IN" w:bidi="ta-IN"/>
          <w14:ligatures w14:val="none"/>
        </w:rPr>
      </w:pPr>
      <w:r w:rsidRPr="00BE2177">
        <w:rPr>
          <w:rFonts w:ascii="inherit" w:eastAsia="Times New Roman" w:hAnsi="inherit" w:cs="Times New Roman"/>
          <w:kern w:val="0"/>
          <w:sz w:val="24"/>
          <w:szCs w:val="24"/>
          <w:bdr w:val="none" w:sz="0" w:space="0" w:color="auto" w:frame="1"/>
          <w:lang w:eastAsia="en-IN" w:bidi="ta-IN"/>
          <w14:ligatures w14:val="none"/>
        </w:rPr>
        <w:t>During the Purchase order, </w:t>
      </w:r>
      <w:r w:rsidRPr="00BE2177">
        <w:rPr>
          <w:rFonts w:ascii="Wingdings" w:eastAsia="Times New Roman" w:hAnsi="Wingdings" w:cs="Times New Roman"/>
          <w:kern w:val="0"/>
          <w:sz w:val="24"/>
          <w:szCs w:val="24"/>
          <w:bdr w:val="none" w:sz="0" w:space="0" w:color="auto" w:frame="1"/>
          <w:lang w:eastAsia="en-IN" w:bidi="ta-IN"/>
          <w14:ligatures w14:val="none"/>
        </w:rPr>
        <w:t></w:t>
      </w:r>
      <w:r w:rsidRPr="00BE2177">
        <w:rPr>
          <w:rFonts w:ascii="inherit" w:eastAsia="Times New Roman" w:hAnsi="inherit" w:cs="Times New Roman"/>
          <w:kern w:val="0"/>
          <w:sz w:val="24"/>
          <w:szCs w:val="24"/>
          <w:bdr w:val="none" w:sz="0" w:space="0" w:color="auto" w:frame="1"/>
          <w:lang w:eastAsia="en-IN" w:bidi="ta-IN"/>
          <w14:ligatures w14:val="none"/>
        </w:rPr>
        <w:t xml:space="preserve"> when </w:t>
      </w:r>
      <w:proofErr w:type="gramStart"/>
      <w:r w:rsidRPr="00BE2177">
        <w:rPr>
          <w:rFonts w:ascii="inherit" w:eastAsia="Times New Roman" w:hAnsi="inherit" w:cs="Times New Roman"/>
          <w:kern w:val="0"/>
          <w:sz w:val="24"/>
          <w:szCs w:val="24"/>
          <w:bdr w:val="none" w:sz="0" w:space="0" w:color="auto" w:frame="1"/>
          <w:lang w:eastAsia="en-IN" w:bidi="ta-IN"/>
          <w14:ligatures w14:val="none"/>
        </w:rPr>
        <w:t>Scanning</w:t>
      </w:r>
      <w:proofErr w:type="gramEnd"/>
      <w:r w:rsidRPr="00BE2177">
        <w:rPr>
          <w:rFonts w:ascii="inherit" w:eastAsia="Times New Roman" w:hAnsi="inherit" w:cs="Times New Roman"/>
          <w:kern w:val="0"/>
          <w:sz w:val="24"/>
          <w:szCs w:val="24"/>
          <w:bdr w:val="none" w:sz="0" w:space="0" w:color="auto" w:frame="1"/>
          <w:lang w:eastAsia="en-IN" w:bidi="ta-IN"/>
          <w14:ligatures w14:val="none"/>
        </w:rPr>
        <w:t xml:space="preserve"> the QR inventory should add automatically. </w:t>
      </w:r>
      <w:r w:rsidR="005F2172">
        <w:t xml:space="preserve">  </w:t>
      </w:r>
    </w:p>
    <w:p w14:paraId="57CCB4C1" w14:textId="2F29022B" w:rsidR="00C1311F" w:rsidRDefault="00C1311F" w:rsidP="00C1311F">
      <w:pPr>
        <w:spacing w:beforeAutospacing="1" w:after="0" w:afterAutospacing="1" w:line="240" w:lineRule="auto"/>
        <w:rPr>
          <w:b/>
          <w:bCs/>
        </w:rPr>
      </w:pPr>
      <w:r w:rsidRPr="00C1311F">
        <w:rPr>
          <w:b/>
          <w:bCs/>
        </w:rPr>
        <w:t>I am attaching meeting link in this document: for your reference.</w:t>
      </w:r>
      <w:r>
        <w:rPr>
          <w:b/>
          <w:bCs/>
        </w:rPr>
        <w:t xml:space="preserve"> Kindly refer the meeting link in case of any assistance.  </w:t>
      </w:r>
    </w:p>
    <w:p w14:paraId="1C241D76" w14:textId="2774E546" w:rsidR="00524578" w:rsidRPr="00C1311F" w:rsidRDefault="00524578" w:rsidP="00C1311F">
      <w:pPr>
        <w:spacing w:beforeAutospacing="1" w:after="0" w:afterAutospacing="1" w:line="240" w:lineRule="auto"/>
        <w:rPr>
          <w:b/>
          <w:bCs/>
        </w:rPr>
      </w:pPr>
      <w:r>
        <w:rPr>
          <w:noProof/>
          <w:lang w:eastAsia="en-IN"/>
        </w:rPr>
        <w:lastRenderedPageBreak/>
        <w:drawing>
          <wp:inline distT="0" distB="0" distL="0" distR="0" wp14:anchorId="4A8C6DE5" wp14:editId="0DDB3026">
            <wp:extent cx="5731510" cy="741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41680"/>
                    </a:xfrm>
                    <a:prstGeom prst="rect">
                      <a:avLst/>
                    </a:prstGeom>
                  </pic:spPr>
                </pic:pic>
              </a:graphicData>
            </a:graphic>
          </wp:inline>
        </w:drawing>
      </w:r>
      <w:bookmarkStart w:id="0" w:name="_GoBack"/>
      <w:bookmarkEnd w:id="0"/>
    </w:p>
    <w:p w14:paraId="7447C7C8" w14:textId="29DB3E5B" w:rsidR="005F14CC" w:rsidRPr="005F14CC" w:rsidRDefault="00524578" w:rsidP="005F14CC">
      <w:pPr>
        <w:spacing w:beforeAutospacing="1" w:after="0" w:afterAutospacing="1" w:line="240" w:lineRule="auto"/>
        <w:rPr>
          <w:rStyle w:val="Hyperlink"/>
          <w:rFonts w:ascii="inherit" w:hAnsi="inherit"/>
          <w:b/>
          <w:bCs/>
          <w:color w:val="000000" w:themeColor="text1"/>
          <w:u w:val="none"/>
        </w:rPr>
      </w:pPr>
      <w:hyperlink r:id="rId6" w:history="1">
        <w:proofErr w:type="spellStart"/>
        <w:r w:rsidR="00C1311F">
          <w:rPr>
            <w:rStyle w:val="Hyperlink"/>
          </w:rPr>
          <w:t>Cooperwind</w:t>
        </w:r>
        <w:proofErr w:type="spellEnd"/>
        <w:r w:rsidR="00C1311F">
          <w:rPr>
            <w:rStyle w:val="Hyperlink"/>
          </w:rPr>
          <w:t xml:space="preserve"> Discussion-20230407_120203-Meeting Recording.mp4</w:t>
        </w:r>
      </w:hyperlink>
    </w:p>
    <w:p w14:paraId="5DD54696" w14:textId="4CE3C724" w:rsidR="005F14CC" w:rsidRDefault="005F14CC" w:rsidP="005F14CC">
      <w:pPr>
        <w:spacing w:beforeAutospacing="1" w:after="0" w:afterAutospacing="1" w:line="240" w:lineRule="auto"/>
        <w:rPr>
          <w:rStyle w:val="Hyperlink"/>
          <w:rFonts w:ascii="inherit" w:hAnsi="inherit"/>
          <w:b/>
          <w:bCs/>
          <w:color w:val="000000" w:themeColor="text1"/>
          <w:u w:val="none"/>
        </w:rPr>
      </w:pPr>
      <w:r w:rsidRPr="005F14CC">
        <w:rPr>
          <w:rStyle w:val="Hyperlink"/>
          <w:rFonts w:ascii="inherit" w:hAnsi="inherit"/>
          <w:b/>
          <w:bCs/>
          <w:color w:val="000000" w:themeColor="text1"/>
          <w:highlight w:val="yellow"/>
          <w:u w:val="none"/>
        </w:rPr>
        <w:t>PHASE 2:</w:t>
      </w:r>
      <w:r>
        <w:rPr>
          <w:rStyle w:val="Hyperlink"/>
          <w:rFonts w:ascii="inherit" w:hAnsi="inherit"/>
          <w:b/>
          <w:bCs/>
          <w:color w:val="000000" w:themeColor="text1"/>
          <w:u w:val="none"/>
        </w:rPr>
        <w:t xml:space="preserve"> </w:t>
      </w:r>
      <w:r w:rsidRPr="005F14CC">
        <w:rPr>
          <w:rStyle w:val="Hyperlink"/>
          <w:rFonts w:ascii="inherit" w:hAnsi="inherit"/>
          <w:b/>
          <w:bCs/>
          <w:color w:val="000000" w:themeColor="text1"/>
          <w:highlight w:val="yellow"/>
          <w:u w:val="none"/>
        </w:rPr>
        <w:t>- After Phase 1</w:t>
      </w:r>
    </w:p>
    <w:p w14:paraId="2A984D95" w14:textId="15E4C853" w:rsidR="005F14CC" w:rsidRDefault="005F14CC"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 xml:space="preserve">During delivery </w:t>
      </w:r>
      <w:r w:rsidRPr="005F14CC">
        <w:rPr>
          <w:rStyle w:val="Hyperlink"/>
          <w:rFonts w:ascii="inherit" w:hAnsi="inherit"/>
          <w:color w:val="000000" w:themeColor="text1"/>
          <w:u w:val="none"/>
        </w:rPr>
        <w:sym w:font="Wingdings" w:char="F0E0"/>
      </w:r>
    </w:p>
    <w:p w14:paraId="22398F7F" w14:textId="4365749D" w:rsidR="005F14CC" w:rsidRDefault="00205823"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While creating delivery challan at that time, there should be an option to generate QR.</w:t>
      </w:r>
    </w:p>
    <w:p w14:paraId="3D89592C" w14:textId="73781BC5" w:rsidR="00205823" w:rsidRDefault="00205823"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That QR will be pasted in the Parcel.</w:t>
      </w:r>
    </w:p>
    <w:p w14:paraId="34A5EFF0" w14:textId="77777777" w:rsidR="00205823" w:rsidRDefault="00205823"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 xml:space="preserve">When the sale order received to customer </w:t>
      </w:r>
      <w:r w:rsidRPr="00205823">
        <w:rPr>
          <w:rStyle w:val="Hyperlink"/>
          <w:rFonts w:ascii="inherit" w:hAnsi="inherit"/>
          <w:color w:val="000000" w:themeColor="text1"/>
          <w:u w:val="none"/>
        </w:rPr>
        <w:sym w:font="Wingdings" w:char="F0E0"/>
      </w:r>
      <w:r>
        <w:rPr>
          <w:rStyle w:val="Hyperlink"/>
          <w:rFonts w:ascii="inherit" w:hAnsi="inherit"/>
          <w:color w:val="000000" w:themeColor="text1"/>
          <w:u w:val="none"/>
        </w:rPr>
        <w:t xml:space="preserve"> at that time customer will scan the QR.</w:t>
      </w:r>
    </w:p>
    <w:p w14:paraId="3C22178E" w14:textId="77777777" w:rsidR="00205823" w:rsidRDefault="00205823"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 xml:space="preserve">In that QR it should contains Part No and QTY’s. </w:t>
      </w:r>
    </w:p>
    <w:p w14:paraId="3C73B387" w14:textId="77777777" w:rsidR="00205823" w:rsidRDefault="00205823"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By scanning this QR customer can able to check the Parcel with this QR.</w:t>
      </w:r>
    </w:p>
    <w:p w14:paraId="52E84F7C" w14:textId="77777777" w:rsidR="00205823" w:rsidRDefault="00205823"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 xml:space="preserve">After scan customer will update the status to </w:t>
      </w:r>
      <w:proofErr w:type="gramStart"/>
      <w:r w:rsidRPr="00205823">
        <w:rPr>
          <w:rStyle w:val="Hyperlink"/>
          <w:rFonts w:ascii="inherit" w:hAnsi="inherit"/>
          <w:b/>
          <w:bCs/>
          <w:color w:val="000000" w:themeColor="text1"/>
          <w:u w:val="none"/>
        </w:rPr>
        <w:t>delivered</w:t>
      </w:r>
      <w:proofErr w:type="gramEnd"/>
      <w:r w:rsidRPr="00205823">
        <w:rPr>
          <w:rStyle w:val="Hyperlink"/>
          <w:rFonts w:ascii="inherit" w:hAnsi="inherit"/>
          <w:b/>
          <w:bCs/>
          <w:color w:val="000000" w:themeColor="text1"/>
          <w:u w:val="none"/>
        </w:rPr>
        <w:t>.</w:t>
      </w:r>
    </w:p>
    <w:p w14:paraId="2F72676D" w14:textId="77777777" w:rsidR="00205823" w:rsidRDefault="00205823" w:rsidP="005F14CC">
      <w:pPr>
        <w:spacing w:beforeAutospacing="1" w:after="0" w:afterAutospacing="1" w:line="240" w:lineRule="auto"/>
        <w:rPr>
          <w:rStyle w:val="Hyperlink"/>
          <w:rFonts w:ascii="inherit" w:hAnsi="inherit"/>
          <w:color w:val="000000" w:themeColor="text1"/>
          <w:u w:val="none"/>
        </w:rPr>
      </w:pPr>
    </w:p>
    <w:p w14:paraId="5D032832" w14:textId="77777777" w:rsidR="00205823" w:rsidRDefault="00205823" w:rsidP="005F14CC">
      <w:pPr>
        <w:spacing w:beforeAutospacing="1" w:after="0" w:afterAutospacing="1" w:line="240" w:lineRule="auto"/>
        <w:rPr>
          <w:rStyle w:val="Hyperlink"/>
          <w:rFonts w:ascii="inherit" w:hAnsi="inherit"/>
          <w:color w:val="000000" w:themeColor="text1"/>
          <w:u w:val="none"/>
        </w:rPr>
      </w:pPr>
      <w:r>
        <w:rPr>
          <w:rStyle w:val="Hyperlink"/>
          <w:rFonts w:ascii="inherit" w:hAnsi="inherit"/>
          <w:color w:val="000000" w:themeColor="text1"/>
          <w:u w:val="none"/>
        </w:rPr>
        <w:t xml:space="preserve">If there </w:t>
      </w:r>
      <w:proofErr w:type="gramStart"/>
      <w:r>
        <w:rPr>
          <w:rStyle w:val="Hyperlink"/>
          <w:rFonts w:ascii="inherit" w:hAnsi="inherit"/>
          <w:color w:val="000000" w:themeColor="text1"/>
          <w:u w:val="none"/>
        </w:rPr>
        <w:t>Is</w:t>
      </w:r>
      <w:proofErr w:type="gramEnd"/>
      <w:r>
        <w:rPr>
          <w:rStyle w:val="Hyperlink"/>
          <w:rFonts w:ascii="inherit" w:hAnsi="inherit"/>
          <w:color w:val="000000" w:themeColor="text1"/>
          <w:u w:val="none"/>
        </w:rPr>
        <w:t xml:space="preserve"> any Shortage, damage, Excess in the quantity. Customer will report it.</w:t>
      </w:r>
    </w:p>
    <w:p w14:paraId="41E7AEB6" w14:textId="20C34A36" w:rsidR="00205823" w:rsidRPr="005F14CC" w:rsidRDefault="00205823" w:rsidP="005F14CC">
      <w:pPr>
        <w:spacing w:beforeAutospacing="1" w:after="0" w:afterAutospacing="1" w:line="240" w:lineRule="auto"/>
        <w:rPr>
          <w:rFonts w:ascii="inherit" w:hAnsi="inherit"/>
          <w:color w:val="000000" w:themeColor="text1"/>
        </w:rPr>
      </w:pPr>
      <w:r>
        <w:rPr>
          <w:rStyle w:val="Hyperlink"/>
          <w:rFonts w:ascii="inherit" w:hAnsi="inherit"/>
          <w:color w:val="000000" w:themeColor="text1"/>
          <w:u w:val="none"/>
        </w:rPr>
        <w:t xml:space="preserve">And those </w:t>
      </w:r>
      <w:proofErr w:type="spellStart"/>
      <w:r>
        <w:rPr>
          <w:rStyle w:val="Hyperlink"/>
          <w:rFonts w:ascii="inherit" w:hAnsi="inherit"/>
          <w:color w:val="000000" w:themeColor="text1"/>
          <w:u w:val="none"/>
        </w:rPr>
        <w:t>Qty’s</w:t>
      </w:r>
      <w:proofErr w:type="spellEnd"/>
      <w:r>
        <w:rPr>
          <w:rStyle w:val="Hyperlink"/>
          <w:rFonts w:ascii="inherit" w:hAnsi="inherit"/>
          <w:color w:val="000000" w:themeColor="text1"/>
          <w:u w:val="none"/>
        </w:rPr>
        <w:t xml:space="preserve"> with Part Nos will reflect in Return module. </w:t>
      </w:r>
    </w:p>
    <w:sectPr w:rsidR="00205823" w:rsidRPr="005F1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61938"/>
    <w:multiLevelType w:val="hybridMultilevel"/>
    <w:tmpl w:val="11B22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E94669F"/>
    <w:multiLevelType w:val="hybridMultilevel"/>
    <w:tmpl w:val="7B026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66E7B"/>
    <w:multiLevelType w:val="multilevel"/>
    <w:tmpl w:val="7686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35CAC"/>
    <w:multiLevelType w:val="hybridMultilevel"/>
    <w:tmpl w:val="F0EAF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B12471"/>
    <w:multiLevelType w:val="multilevel"/>
    <w:tmpl w:val="8E8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BA"/>
    <w:rsid w:val="00013584"/>
    <w:rsid w:val="000B3796"/>
    <w:rsid w:val="000F5FCD"/>
    <w:rsid w:val="00137DA7"/>
    <w:rsid w:val="00161A73"/>
    <w:rsid w:val="00205823"/>
    <w:rsid w:val="0020782E"/>
    <w:rsid w:val="00232C86"/>
    <w:rsid w:val="00330825"/>
    <w:rsid w:val="00357B76"/>
    <w:rsid w:val="0037321A"/>
    <w:rsid w:val="003C4D89"/>
    <w:rsid w:val="00524578"/>
    <w:rsid w:val="005F14CC"/>
    <w:rsid w:val="005F2172"/>
    <w:rsid w:val="00644BD5"/>
    <w:rsid w:val="006534AA"/>
    <w:rsid w:val="0080494C"/>
    <w:rsid w:val="00821F23"/>
    <w:rsid w:val="00824636"/>
    <w:rsid w:val="0084518E"/>
    <w:rsid w:val="009872BA"/>
    <w:rsid w:val="009C14FA"/>
    <w:rsid w:val="00A571F0"/>
    <w:rsid w:val="00AA5F3F"/>
    <w:rsid w:val="00BA3A1A"/>
    <w:rsid w:val="00BB4256"/>
    <w:rsid w:val="00BE2177"/>
    <w:rsid w:val="00C1311F"/>
    <w:rsid w:val="00C63262"/>
    <w:rsid w:val="00D829ED"/>
    <w:rsid w:val="00DE1296"/>
    <w:rsid w:val="00DE4D4A"/>
    <w:rsid w:val="00F370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8C89"/>
  <w15:chartTrackingRefBased/>
  <w15:docId w15:val="{99E664D9-6144-4376-891D-6C8E5A66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2BA"/>
    <w:pPr>
      <w:ind w:left="720"/>
      <w:contextualSpacing/>
    </w:pPr>
  </w:style>
  <w:style w:type="character" w:customStyle="1" w:styleId="contentpasted0">
    <w:name w:val="contentpasted0"/>
    <w:basedOn w:val="DefaultParagraphFont"/>
    <w:rsid w:val="00DE4D4A"/>
  </w:style>
  <w:style w:type="paragraph" w:customStyle="1" w:styleId="elementtoproof">
    <w:name w:val="elementtoproof"/>
    <w:basedOn w:val="Normal"/>
    <w:rsid w:val="00DE4D4A"/>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customStyle="1" w:styleId="contentpasted01">
    <w:name w:val="contentpasted01"/>
    <w:basedOn w:val="Normal"/>
    <w:rsid w:val="00DE4D4A"/>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unhideWhenUsed/>
    <w:rsid w:val="00C1311F"/>
    <w:rPr>
      <w:color w:val="0563C1" w:themeColor="hyperlink"/>
      <w:u w:val="single"/>
    </w:rPr>
  </w:style>
  <w:style w:type="character" w:customStyle="1" w:styleId="UnresolvedMention">
    <w:name w:val="Unresolved Mention"/>
    <w:basedOn w:val="DefaultParagraphFont"/>
    <w:uiPriority w:val="99"/>
    <w:semiHidden/>
    <w:unhideWhenUsed/>
    <w:rsid w:val="00C1311F"/>
    <w:rPr>
      <w:color w:val="605E5C"/>
      <w:shd w:val="clear" w:color="auto" w:fill="E1DFDD"/>
    </w:rPr>
  </w:style>
  <w:style w:type="character" w:styleId="FollowedHyperlink">
    <w:name w:val="FollowedHyperlink"/>
    <w:basedOn w:val="DefaultParagraphFont"/>
    <w:uiPriority w:val="99"/>
    <w:semiHidden/>
    <w:unhideWhenUsed/>
    <w:rsid w:val="00C13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700248">
      <w:bodyDiv w:val="1"/>
      <w:marLeft w:val="0"/>
      <w:marRight w:val="0"/>
      <w:marTop w:val="0"/>
      <w:marBottom w:val="0"/>
      <w:divBdr>
        <w:top w:val="none" w:sz="0" w:space="0" w:color="auto"/>
        <w:left w:val="none" w:sz="0" w:space="0" w:color="auto"/>
        <w:bottom w:val="none" w:sz="0" w:space="0" w:color="auto"/>
        <w:right w:val="none" w:sz="0" w:space="0" w:color="auto"/>
      </w:divBdr>
    </w:div>
    <w:div w:id="1956666885">
      <w:bodyDiv w:val="1"/>
      <w:marLeft w:val="0"/>
      <w:marRight w:val="0"/>
      <w:marTop w:val="0"/>
      <w:marBottom w:val="0"/>
      <w:divBdr>
        <w:top w:val="none" w:sz="0" w:space="0" w:color="auto"/>
        <w:left w:val="none" w:sz="0" w:space="0" w:color="auto"/>
        <w:bottom w:val="none" w:sz="0" w:space="0" w:color="auto"/>
        <w:right w:val="none" w:sz="0" w:space="0" w:color="auto"/>
      </w:divBdr>
      <w:divsChild>
        <w:div w:id="19427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roat-my.sharepoint.com/:v:/p/basker/EQL-lvhW7rlFnHdiViF5fZAB2INvfYKKuyhVYY9bGqoOYg?e=kBFmc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Basker s</dc:creator>
  <cp:keywords/>
  <dc:description/>
  <cp:lastModifiedBy>Microsoft account</cp:lastModifiedBy>
  <cp:revision>21</cp:revision>
  <dcterms:created xsi:type="dcterms:W3CDTF">2023-04-11T06:12:00Z</dcterms:created>
  <dcterms:modified xsi:type="dcterms:W3CDTF">2023-04-13T07:20:00Z</dcterms:modified>
</cp:coreProperties>
</file>