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A3551E1" w14:textId="77777777" w:rsidR="00D87309" w:rsidRPr="00D87309" w:rsidRDefault="00D87309" w:rsidP="00D8730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Employee Onboarding and Offboarding systems are crucial components of HR management that ensure smooth transitions for employees entering and leaving an organization. Here are the key functionalities of each:</w:t>
      </w:r>
    </w:p>
    <w:p w14:paraId="3A92E57A" w14:textId="77777777" w:rsidR="00D87309" w:rsidRPr="00D87309" w:rsidRDefault="00D87309" w:rsidP="00D8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Employee Onboarding System:</w:t>
      </w:r>
    </w:p>
    <w:p w14:paraId="307A50C3" w14:textId="77777777" w:rsidR="00D87309" w:rsidRPr="00D87309" w:rsidRDefault="00D87309" w:rsidP="00D8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Documentation Management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F7921B4" w14:textId="77777777" w:rsidR="00D87309" w:rsidRPr="00D87309" w:rsidRDefault="00D87309" w:rsidP="00D87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Handles electronic forms such as contracts, NDAs, tax forms, and employee handbooks.</w:t>
      </w:r>
    </w:p>
    <w:p w14:paraId="450EE090" w14:textId="77777777" w:rsidR="00D87309" w:rsidRPr="00D87309" w:rsidRDefault="00D87309" w:rsidP="00D8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Task Automation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66C9DCE9" w14:textId="77777777" w:rsidR="00D87309" w:rsidRPr="00D87309" w:rsidRDefault="00D87309" w:rsidP="00D87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Automates tasks like setting up email accounts, creating user profiles, and assigning equipment.</w:t>
      </w:r>
    </w:p>
    <w:p w14:paraId="692CC65C" w14:textId="77777777" w:rsidR="00D87309" w:rsidRPr="00D87309" w:rsidRDefault="00D87309" w:rsidP="00D8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Training and Orientation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5C2B0F4" w14:textId="77777777" w:rsidR="00D87309" w:rsidRPr="00D87309" w:rsidRDefault="00D87309" w:rsidP="00D87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Manages onboarding training schedules and tracks completion of orientation programs.</w:t>
      </w:r>
    </w:p>
    <w:p w14:paraId="490B724E" w14:textId="77777777" w:rsidR="00D87309" w:rsidRPr="00D87309" w:rsidRDefault="00D87309" w:rsidP="00D8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Integration with HR Systems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72D094E" w14:textId="77777777" w:rsidR="00D87309" w:rsidRPr="00D87309" w:rsidRDefault="00D87309" w:rsidP="00D87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Syncs with HRIS (Human Resource Information Systems) for employee data and payroll setup.</w:t>
      </w:r>
    </w:p>
    <w:p w14:paraId="75CACF8C" w14:textId="77777777" w:rsidR="00D87309" w:rsidRPr="00D87309" w:rsidRDefault="00D87309" w:rsidP="00D8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Communication Tools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0892261" w14:textId="77777777" w:rsidR="00D87309" w:rsidRPr="00D87309" w:rsidRDefault="00D87309" w:rsidP="00D87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Facilitates communication between HR, managers, and new hires regarding schedules, expectations, and policies.</w:t>
      </w:r>
    </w:p>
    <w:p w14:paraId="27F881BC" w14:textId="77777777" w:rsidR="00D87309" w:rsidRPr="00D87309" w:rsidRDefault="00D87309" w:rsidP="00D8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Feedback Collection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395E05E" w14:textId="77777777" w:rsidR="00D87309" w:rsidRPr="00D87309" w:rsidRDefault="00D87309" w:rsidP="00D87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Gathers feedback from new hires to improve the onboarding process continuously.</w:t>
      </w:r>
    </w:p>
    <w:p w14:paraId="27CD37AD" w14:textId="77777777" w:rsidR="00D87309" w:rsidRPr="00D87309" w:rsidRDefault="00D87309" w:rsidP="00D8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Compliance and Legal Requirements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6DDA88D" w14:textId="77777777" w:rsidR="00D87309" w:rsidRPr="00D87309" w:rsidRDefault="00D87309" w:rsidP="00D87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Ensures all legal and compliance requirements are met, such as I-9 verification and background checks.</w:t>
      </w:r>
    </w:p>
    <w:p w14:paraId="0097EA01" w14:textId="77777777" w:rsidR="00D87309" w:rsidRPr="00D87309" w:rsidRDefault="00D87309" w:rsidP="00D87309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Welcome and Culture Building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5EF8C9BE" w14:textId="77777777" w:rsidR="00D87309" w:rsidRPr="00D87309" w:rsidRDefault="00D87309" w:rsidP="00D87309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Introduces new hires to company culture, values, and introduces them to their team members.</w:t>
      </w:r>
    </w:p>
    <w:p w14:paraId="09606804" w14:textId="77777777" w:rsidR="00D87309" w:rsidRPr="00D87309" w:rsidRDefault="00D87309" w:rsidP="00D87309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CA"/>
          <w14:ligatures w14:val="none"/>
        </w:rPr>
        <w:t>Employee Offboarding System:</w:t>
      </w:r>
    </w:p>
    <w:p w14:paraId="52830A97" w14:textId="77777777" w:rsidR="00D87309" w:rsidRPr="00D87309" w:rsidRDefault="00D87309" w:rsidP="00D8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Exit Interviews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083A11FC" w14:textId="77777777" w:rsidR="00D87309" w:rsidRPr="00D87309" w:rsidRDefault="00D87309" w:rsidP="00D87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Conducts exit interviews to gather feedback and insights from departing employees.</w:t>
      </w:r>
    </w:p>
    <w:p w14:paraId="36D09CD5" w14:textId="77777777" w:rsidR="00D87309" w:rsidRPr="00D87309" w:rsidRDefault="00D87309" w:rsidP="00D8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Access Revocation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7C1D5843" w14:textId="77777777" w:rsidR="00D87309" w:rsidRPr="00D87309" w:rsidRDefault="00D87309" w:rsidP="00D87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Manages the process of revoking access to company systems, networks, and physical spaces.</w:t>
      </w:r>
    </w:p>
    <w:p w14:paraId="0CD00E16" w14:textId="77777777" w:rsidR="00D87309" w:rsidRPr="00D87309" w:rsidRDefault="00D87309" w:rsidP="00D8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Asset Return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4B90C54" w14:textId="77777777" w:rsidR="00D87309" w:rsidRPr="00D87309" w:rsidRDefault="00D87309" w:rsidP="00D87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Tracks and ensures the return of company property like laptops, phones, and access badges.</w:t>
      </w:r>
    </w:p>
    <w:p w14:paraId="6A1ABE0B" w14:textId="77777777" w:rsidR="00D87309" w:rsidRPr="00D87309" w:rsidRDefault="00D87309" w:rsidP="00D8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Offboarding Documentation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EF9896F" w14:textId="77777777" w:rsidR="00D87309" w:rsidRPr="00D87309" w:rsidRDefault="00D87309" w:rsidP="00D87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Processes necessary paperwork such as termination notices and benefits information.</w:t>
      </w:r>
    </w:p>
    <w:p w14:paraId="661A2E34" w14:textId="77777777" w:rsidR="00D87309" w:rsidRPr="00D87309" w:rsidRDefault="00D87309" w:rsidP="00D8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Knowledge Transfer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156B7AA7" w14:textId="77777777" w:rsidR="00D87309" w:rsidRPr="00D87309" w:rsidRDefault="00D87309" w:rsidP="00D87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lastRenderedPageBreak/>
        <w:t>Facilitates knowledge transfer from departing employees to their successors or team members.</w:t>
      </w:r>
    </w:p>
    <w:p w14:paraId="574D1283" w14:textId="77777777" w:rsidR="00D87309" w:rsidRPr="00D87309" w:rsidRDefault="00D87309" w:rsidP="00D8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Final Payments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42CC0E1F" w14:textId="77777777" w:rsidR="00D87309" w:rsidRPr="00D87309" w:rsidRDefault="00D87309" w:rsidP="00D87309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Manages final paychecks, benefits payouts, and any outstanding reimbursements.</w:t>
      </w:r>
    </w:p>
    <w:p w14:paraId="29468FA2" w14:textId="77777777" w:rsidR="00D87309" w:rsidRPr="00D87309" w:rsidRDefault="00D87309" w:rsidP="00D87309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CA"/>
          <w14:ligatures w14:val="none"/>
        </w:rPr>
        <w:t>Exit Surveys</w:t>
      </w: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:</w:t>
      </w:r>
    </w:p>
    <w:p w14:paraId="21345C4A" w14:textId="1EF63A0E" w:rsidR="009C043D" w:rsidRPr="009A6526" w:rsidRDefault="00D87309" w:rsidP="009A6526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</w:pPr>
      <w:r w:rsidRPr="00D87309">
        <w:rPr>
          <w:rFonts w:ascii="Times New Roman" w:eastAsia="Times New Roman" w:hAnsi="Times New Roman" w:cs="Times New Roman"/>
          <w:kern w:val="0"/>
          <w:sz w:val="24"/>
          <w:szCs w:val="24"/>
          <w:lang w:eastAsia="en-CA"/>
          <w14:ligatures w14:val="none"/>
        </w:rPr>
        <w:t>Conducts exit surveys to understand reasons for leaving and areas for organizational improvement.</w:t>
      </w:r>
    </w:p>
    <w:sectPr w:rsidR="009C043D" w:rsidRPr="009A652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6750ABF"/>
    <w:multiLevelType w:val="multilevel"/>
    <w:tmpl w:val="F63275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46876D52"/>
    <w:multiLevelType w:val="multilevel"/>
    <w:tmpl w:val="599403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81286491">
    <w:abstractNumId w:val="0"/>
  </w:num>
  <w:num w:numId="2" w16cid:durableId="1565786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2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5963"/>
    <w:rsid w:val="009A6526"/>
    <w:rsid w:val="009C043D"/>
    <w:rsid w:val="00B11026"/>
    <w:rsid w:val="00C45963"/>
    <w:rsid w:val="00C52460"/>
    <w:rsid w:val="00D87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31E4F"/>
  <w15:chartTrackingRefBased/>
  <w15:docId w15:val="{D0803930-201B-4433-A8FC-691E1D766B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4596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4596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45963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45963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45963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45963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45963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45963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45963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4596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4596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C45963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45963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45963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45963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45963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45963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45963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4596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596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45963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45963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4596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4596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4596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4596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4596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4596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45963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D8730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CA"/>
      <w14:ligatures w14:val="none"/>
    </w:rPr>
  </w:style>
  <w:style w:type="character" w:styleId="Strong">
    <w:name w:val="Strong"/>
    <w:basedOn w:val="DefaultParagraphFont"/>
    <w:uiPriority w:val="22"/>
    <w:qFormat/>
    <w:rsid w:val="00D8730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5401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292</Words>
  <Characters>1667</Characters>
  <Application>Microsoft Office Word</Application>
  <DocSecurity>0</DocSecurity>
  <Lines>13</Lines>
  <Paragraphs>3</Paragraphs>
  <ScaleCrop>false</ScaleCrop>
  <Company/>
  <LinksUpToDate>false</LinksUpToDate>
  <CharactersWithSpaces>1956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Manisha Krishnan</dc:creator>
  <cp:keywords/>
  <dc:description/>
  <cp:lastModifiedBy>Manisha Krishnan</cp:lastModifiedBy>
  <cp:revision>3</cp:revision>
  <dcterms:created xsi:type="dcterms:W3CDTF">2024-07-11T15:38:00Z</dcterms:created>
  <dcterms:modified xsi:type="dcterms:W3CDTF">2024-07-11T15:39:00Z</dcterms:modified>
</cp:coreProperties>
</file>