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87656C" w14:textId="33D9C987" w:rsidR="000E4E55" w:rsidRDefault="000E4E55">
      <w:r>
        <w:rPr>
          <w:noProof/>
        </w:rPr>
        <w:drawing>
          <wp:anchor distT="0" distB="0" distL="114300" distR="114300" simplePos="0" relativeHeight="251660288" behindDoc="0" locked="0" layoutInCell="1" allowOverlap="1" wp14:anchorId="74D43B84" wp14:editId="57EBA2A6">
            <wp:simplePos x="0" y="0"/>
            <wp:positionH relativeFrom="margin">
              <wp:posOffset>3786505</wp:posOffset>
            </wp:positionH>
            <wp:positionV relativeFrom="margin">
              <wp:posOffset>1905</wp:posOffset>
            </wp:positionV>
            <wp:extent cx="1962150" cy="1079500"/>
            <wp:effectExtent l="0" t="0" r="6350" b="0"/>
            <wp:wrapSquare wrapText="bothSides"/>
            <wp:docPr id="1028110029" name="Image 3" descr="Une image contenant Police, Graphique, logo, symbol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110029" name="Image 3" descr="Une image contenant Police, Graphique, logo, symbole&#10;&#10;Le contenu généré par l’IA peut êtr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42A1">
        <w:rPr>
          <w:noProof/>
        </w:rPr>
        <w:drawing>
          <wp:inline distT="0" distB="0" distL="0" distR="0" wp14:anchorId="2AF83A28" wp14:editId="618AE7F7">
            <wp:extent cx="1373909" cy="1079500"/>
            <wp:effectExtent l="0" t="0" r="0" b="0"/>
            <wp:docPr id="130145848" name="Image 5" descr="Une image contenant logo, symbole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5848" name="Image 5" descr="Une image contenant logo, symbole, conception&#10;&#10;Le contenu généré par l’IA peut être incorrect.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46" t="18447" r="13592" b="28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692" cy="1085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58774" w14:textId="77777777" w:rsidR="000E4E55" w:rsidRPr="000E4E55" w:rsidRDefault="000E4E55" w:rsidP="000E4E55"/>
    <w:p w14:paraId="4254D7AF" w14:textId="77777777" w:rsidR="000E4E55" w:rsidRPr="000E4E55" w:rsidRDefault="000E4E55" w:rsidP="000E4E55"/>
    <w:p w14:paraId="63B23E9C" w14:textId="4818E560" w:rsidR="000E4E55" w:rsidRDefault="000E4E55" w:rsidP="000E4E55">
      <w:pPr>
        <w:tabs>
          <w:tab w:val="left" w:pos="2320"/>
        </w:tabs>
      </w:pPr>
      <w:r>
        <w:tab/>
      </w:r>
    </w:p>
    <w:p w14:paraId="5774ECEF" w14:textId="77777777" w:rsidR="000E4E55" w:rsidRDefault="000E4E55" w:rsidP="000E4E55">
      <w:pPr>
        <w:tabs>
          <w:tab w:val="left" w:pos="2320"/>
        </w:tabs>
      </w:pPr>
    </w:p>
    <w:p w14:paraId="48FEF810" w14:textId="77777777" w:rsidR="000E4E55" w:rsidRDefault="000E4E55" w:rsidP="000E4E55">
      <w:pPr>
        <w:tabs>
          <w:tab w:val="left" w:pos="2320"/>
        </w:tabs>
      </w:pPr>
    </w:p>
    <w:p w14:paraId="06D45EC1" w14:textId="77777777" w:rsidR="000E4E55" w:rsidRDefault="000E4E55" w:rsidP="000E4E55">
      <w:pPr>
        <w:tabs>
          <w:tab w:val="left" w:pos="2320"/>
        </w:tabs>
        <w:jc w:val="center"/>
        <w:rPr>
          <w:rFonts w:ascii="Aptos Narrow" w:hAnsi="Aptos Narrow"/>
          <w:sz w:val="56"/>
          <w:szCs w:val="56"/>
        </w:rPr>
      </w:pPr>
    </w:p>
    <w:p w14:paraId="49E4E13C" w14:textId="21BA657E" w:rsidR="000E4E55" w:rsidRPr="000E4E55" w:rsidRDefault="000E4E55" w:rsidP="000E4E55">
      <w:pPr>
        <w:tabs>
          <w:tab w:val="left" w:pos="2320"/>
        </w:tabs>
        <w:jc w:val="center"/>
        <w:rPr>
          <w:rFonts w:ascii="Aptos Narrow" w:hAnsi="Aptos Narrow"/>
          <w:sz w:val="56"/>
          <w:szCs w:val="56"/>
        </w:rPr>
      </w:pPr>
      <w:r w:rsidRPr="000E4E55">
        <w:rPr>
          <w:rFonts w:ascii="Aptos Narrow" w:hAnsi="Aptos Narrow"/>
          <w:sz w:val="56"/>
          <w:szCs w:val="56"/>
        </w:rPr>
        <w:t>CAHIER DES CHARGES</w:t>
      </w:r>
    </w:p>
    <w:p w14:paraId="2EA22F7E" w14:textId="3FFCB5A1" w:rsidR="000E4E55" w:rsidRDefault="000E4E55" w:rsidP="000E4E55">
      <w:pPr>
        <w:tabs>
          <w:tab w:val="left" w:pos="2320"/>
        </w:tabs>
        <w:jc w:val="center"/>
        <w:rPr>
          <w:rFonts w:ascii="Aptos Narrow" w:hAnsi="Aptos Narrow"/>
          <w:sz w:val="72"/>
          <w:szCs w:val="72"/>
        </w:rPr>
      </w:pPr>
    </w:p>
    <w:p w14:paraId="54C416A4" w14:textId="20CB7E3C" w:rsidR="000E4E55" w:rsidRPr="000E4E55" w:rsidRDefault="000E4E55" w:rsidP="000E4E55">
      <w:pPr>
        <w:rPr>
          <w:rFonts w:ascii="Aptos Narrow" w:hAnsi="Aptos Narrow"/>
          <w:sz w:val="72"/>
          <w:szCs w:val="72"/>
        </w:rPr>
      </w:pPr>
      <w:r>
        <w:rPr>
          <w:rFonts w:ascii="Aptos Narrow" w:hAnsi="Aptos Narrow"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54C8BC" wp14:editId="3AEF0E04">
                <wp:simplePos x="0" y="0"/>
                <wp:positionH relativeFrom="column">
                  <wp:posOffset>243205</wp:posOffset>
                </wp:positionH>
                <wp:positionV relativeFrom="paragraph">
                  <wp:posOffset>274955</wp:posOffset>
                </wp:positionV>
                <wp:extent cx="5499100" cy="1003300"/>
                <wp:effectExtent l="12700" t="12700" r="12700" b="12700"/>
                <wp:wrapNone/>
                <wp:docPr id="33312444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9100" cy="1003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97ABD" w14:textId="033E13FE" w:rsidR="000E4E55" w:rsidRPr="000E4E55" w:rsidRDefault="000E4E55" w:rsidP="000E4E55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0E4E55">
                              <w:rPr>
                                <w:sz w:val="40"/>
                                <w:szCs w:val="40"/>
                              </w:rPr>
                              <w:t>CREATION APPLICATION ANDROID : QUIZZ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4C8BC" id="Rectangle 4" o:spid="_x0000_s1026" style="position:absolute;margin-left:19.15pt;margin-top:21.65pt;width:433pt;height:7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" filled="f" strokecolor="black [3213]" strokeweight="1.5pt">
                <v:textbox>
                  <w:txbxContent>
                    <w:p w14:paraId="0E497ABD" w14:textId="033E13FE" w:rsidR="000E4E55" w:rsidRPr="000E4E55" w:rsidRDefault="000E4E55" w:rsidP="000E4E55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0E4E55">
                        <w:rPr>
                          <w:sz w:val="40"/>
                          <w:szCs w:val="40"/>
                        </w:rPr>
                        <w:t>CREATION APPLICATION ANDROID : QUIZZ</w:t>
                      </w:r>
                    </w:p>
                  </w:txbxContent>
                </v:textbox>
              </v:rect>
            </w:pict>
          </mc:Fallback>
        </mc:AlternateContent>
      </w:r>
    </w:p>
    <w:p w14:paraId="432D8D00" w14:textId="77777777" w:rsidR="000E4E55" w:rsidRPr="000E4E55" w:rsidRDefault="000E4E55" w:rsidP="000E4E55">
      <w:pPr>
        <w:rPr>
          <w:rFonts w:ascii="Aptos Narrow" w:hAnsi="Aptos Narrow"/>
          <w:sz w:val="72"/>
          <w:szCs w:val="72"/>
        </w:rPr>
      </w:pPr>
    </w:p>
    <w:p w14:paraId="676F5BD2" w14:textId="77777777" w:rsidR="000E4E55" w:rsidRPr="000E4E55" w:rsidRDefault="000E4E55" w:rsidP="000E4E55">
      <w:pPr>
        <w:rPr>
          <w:rFonts w:ascii="Aptos Narrow" w:hAnsi="Aptos Narrow"/>
          <w:sz w:val="72"/>
          <w:szCs w:val="72"/>
        </w:rPr>
      </w:pPr>
    </w:p>
    <w:p w14:paraId="62F19E42" w14:textId="77777777" w:rsidR="000E4E55" w:rsidRDefault="000E4E55" w:rsidP="000E4E55">
      <w:pPr>
        <w:rPr>
          <w:rFonts w:ascii="Aptos Narrow" w:hAnsi="Aptos Narrow"/>
          <w:sz w:val="72"/>
          <w:szCs w:val="72"/>
        </w:rPr>
      </w:pPr>
    </w:p>
    <w:p w14:paraId="177980AC" w14:textId="77777777" w:rsidR="000E4E55" w:rsidRPr="000E4E55" w:rsidRDefault="000E4E55" w:rsidP="000E4E55">
      <w:pPr>
        <w:rPr>
          <w:rFonts w:ascii="Aptos Narrow" w:hAnsi="Aptos Narrow"/>
        </w:rPr>
      </w:pPr>
    </w:p>
    <w:p w14:paraId="48393F2E" w14:textId="5CF79875" w:rsidR="000E4E55" w:rsidRPr="000E4E55" w:rsidRDefault="000E4E55" w:rsidP="000E4E55">
      <w:pPr>
        <w:tabs>
          <w:tab w:val="left" w:pos="6740"/>
        </w:tabs>
        <w:ind w:firstLine="708"/>
        <w:rPr>
          <w:rFonts w:ascii="Aptos Narrow" w:hAnsi="Aptos Narrow"/>
          <w:sz w:val="36"/>
          <w:szCs w:val="36"/>
        </w:rPr>
      </w:pPr>
      <w:r w:rsidRPr="000E4E55">
        <w:rPr>
          <w:rFonts w:ascii="Aptos Narrow" w:hAnsi="Aptos Narrow"/>
          <w:sz w:val="36"/>
          <w:szCs w:val="36"/>
        </w:rPr>
        <w:t>Samir ES SAFI</w:t>
      </w:r>
    </w:p>
    <w:p w14:paraId="4017E39B" w14:textId="076B6A38" w:rsidR="000E4E55" w:rsidRDefault="000E4E55" w:rsidP="000E4E55">
      <w:pPr>
        <w:ind w:firstLine="708"/>
        <w:rPr>
          <w:rFonts w:ascii="Aptos Narrow" w:hAnsi="Aptos Narrow"/>
          <w:sz w:val="36"/>
          <w:szCs w:val="36"/>
        </w:rPr>
      </w:pPr>
      <w:r w:rsidRPr="000E4E55">
        <w:rPr>
          <w:rFonts w:ascii="Aptos Narrow" w:hAnsi="Aptos Narrow"/>
          <w:sz w:val="36"/>
          <w:szCs w:val="36"/>
        </w:rPr>
        <w:t>Ioahn RAMIANDRASOA</w:t>
      </w:r>
    </w:p>
    <w:p w14:paraId="1BA51EC3" w14:textId="5F3CB3E0" w:rsidR="00EB1AC5" w:rsidRDefault="00EB1AC5" w:rsidP="00EB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111687381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899EB58" w14:textId="153039C0" w:rsidR="00EB1AC5" w:rsidRDefault="00EB1AC5">
          <w:pPr>
            <w:pStyle w:val="En-ttedetabledesmatires"/>
          </w:pPr>
          <w:r>
            <w:t>Table des matières</w:t>
          </w:r>
        </w:p>
        <w:p w14:paraId="0B6C79DE" w14:textId="27A714B9" w:rsidR="00EB1AC5" w:rsidRDefault="00EB1AC5">
          <w:pPr>
            <w:pStyle w:val="TM3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9434918" w:history="1">
            <w:r w:rsidRPr="00063A4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1. Contexte et objectifs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BE987" w14:textId="6565C67B" w:rsidR="00EB1AC5" w:rsidRDefault="00EB1AC5">
          <w:pPr>
            <w:pStyle w:val="TM3"/>
            <w:tabs>
              <w:tab w:val="right" w:leader="dot" w:pos="9062"/>
            </w:tabs>
            <w:rPr>
              <w:noProof/>
            </w:rPr>
          </w:pPr>
          <w:hyperlink w:anchor="_Toc209434919" w:history="1">
            <w:r w:rsidRPr="00063A44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fr-FR"/>
                <w14:ligatures w14:val="none"/>
              </w:rPr>
              <w:t>2. Périmètre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_Toc209434919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653E7" w14:textId="0C7C3CAC" w:rsidR="00EB1AC5" w:rsidRDefault="00EB1AC5">
          <w:r>
            <w:rPr>
              <w:b/>
              <w:bCs/>
              <w:noProof/>
            </w:rPr>
            <w:fldChar w:fldCharType="end"/>
          </w:r>
        </w:p>
      </w:sdtContent>
    </w:sdt>
    <w:p w14:paraId="6CEE3C24" w14:textId="1A897E26" w:rsidR="00EB1AC5" w:rsidRDefault="00EB1AC5" w:rsidP="00EB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br w:type="page"/>
      </w:r>
    </w:p>
    <w:p w14:paraId="27B932ED" w14:textId="77777777" w:rsidR="00EB1AC5" w:rsidRDefault="00EB1AC5" w:rsidP="00EB1AC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</w:p>
    <w:p w14:paraId="2CB9B1BE" w14:textId="0198F542" w:rsidR="0014537D" w:rsidRPr="00EB1AC5" w:rsidRDefault="0014537D" w:rsidP="00EB1AC5">
      <w:pPr>
        <w:spacing w:before="100" w:beforeAutospacing="1" w:after="100" w:afterAutospacing="1" w:line="240" w:lineRule="auto"/>
        <w:ind w:firstLine="360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bookmarkStart w:id="0" w:name="_Toc209434918"/>
      <w:r w:rsidRPr="00EB1AC5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1. Contexte et objectifs du projet</w:t>
      </w:r>
      <w:bookmarkEnd w:id="0"/>
    </w:p>
    <w:p w14:paraId="2B51BEDF" w14:textId="32986672" w:rsidR="007E42A1" w:rsidRDefault="007E42A1" w:rsidP="007E4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E42A1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Présentation du porteur de projet</w:t>
      </w:r>
      <w:r w:rsidRPr="007E42A1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: </w:t>
      </w:r>
    </w:p>
    <w:p w14:paraId="34828ECD" w14:textId="43815126" w:rsidR="007E42A1" w:rsidRPr="007E42A1" w:rsidRDefault="007E42A1" w:rsidP="0014537D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Étudiant en Licence informatique dans le domaine du développement d’application</w:t>
      </w:r>
      <w:r w:rsidR="0014537D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web et mobile et ainsi que la cybersécurité. Nous sommes dans la création d’une application mobile.</w:t>
      </w:r>
    </w:p>
    <w:p w14:paraId="3B421EAF" w14:textId="77777777" w:rsidR="007E42A1" w:rsidRPr="007E42A1" w:rsidRDefault="007E42A1" w:rsidP="007E4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 xml:space="preserve">Contexte : </w:t>
      </w:r>
    </w:p>
    <w:p w14:paraId="7DFC6B81" w14:textId="433FF109" w:rsidR="007E42A1" w:rsidRDefault="007E42A1" w:rsidP="0014537D">
      <w:pPr>
        <w:spacing w:before="100" w:beforeAutospacing="1" w:after="100" w:afterAutospacing="1" w:line="240" w:lineRule="auto"/>
        <w:ind w:left="360" w:firstLine="348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On a choisi de faire une application mobile d’un quizz pour les individus qui veulent mieux progresser dans </w:t>
      </w:r>
      <w:r w:rsidR="0014537D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le domaine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de la programmation.</w:t>
      </w:r>
      <w:r w:rsidR="0014537D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Notre quizz permettra de comprendre mieux le fonctionnement de certaines fonctions, d’apprendre comment pouvoir repérer les erreurs rapidement et comment les résoudre en donnant des explications à chaque réponse donner vrai ou fausse.</w:t>
      </w:r>
    </w:p>
    <w:p w14:paraId="435DC36F" w14:textId="77777777" w:rsidR="0014537D" w:rsidRPr="007E42A1" w:rsidRDefault="0014537D" w:rsidP="0014537D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</w:p>
    <w:p w14:paraId="05EEE4BC" w14:textId="6526D49D" w:rsidR="007E42A1" w:rsidRPr="007E42A1" w:rsidRDefault="007E42A1" w:rsidP="007E42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7E42A1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Objectifs</w:t>
      </w:r>
      <w:r w:rsidRPr="007E42A1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: </w:t>
      </w:r>
      <w:r w:rsidR="0014537D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De pouvoir améliorer la connaissance des jeunes programmeurs mais aussi leurs temps de réflexions,</w:t>
      </w:r>
    </w:p>
    <w:p w14:paraId="2E5537A1" w14:textId="77777777" w:rsidR="0014537D" w:rsidRDefault="0014537D" w:rsidP="0014537D">
      <w:pPr>
        <w:rPr>
          <w:rFonts w:ascii="Aptos Narrow" w:hAnsi="Aptos Narrow"/>
          <w:sz w:val="36"/>
          <w:szCs w:val="36"/>
        </w:rPr>
      </w:pPr>
    </w:p>
    <w:p w14:paraId="7D9767B5" w14:textId="3A0FF7E9" w:rsidR="0014537D" w:rsidRPr="0014537D" w:rsidRDefault="0014537D" w:rsidP="0014537D">
      <w:pPr>
        <w:spacing w:before="100" w:beforeAutospacing="1" w:after="100" w:afterAutospacing="1" w:line="240" w:lineRule="auto"/>
        <w:ind w:firstLine="708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</w:pPr>
      <w:bookmarkStart w:id="1" w:name="_Toc209434919"/>
      <w:r w:rsidRPr="0014537D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:lang w:eastAsia="fr-FR"/>
          <w14:ligatures w14:val="none"/>
        </w:rPr>
        <w:t>2. Périmètre du projet</w:t>
      </w:r>
      <w:bookmarkEnd w:id="1"/>
    </w:p>
    <w:p w14:paraId="3D0CC124" w14:textId="77777777" w:rsidR="0014537D" w:rsidRDefault="0014537D" w:rsidP="00145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4537D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Fonctionnalités principales</w:t>
      </w:r>
      <w:r w:rsidRPr="0014537D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 :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 L’application posera des questions à l’utilisateur</w:t>
      </w:r>
      <w:r w:rsidRPr="0014537D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.</w:t>
      </w:r>
    </w:p>
    <w:p w14:paraId="473BB3CB" w14:textId="334145CA" w:rsidR="0014537D" w:rsidRPr="00EB1AC5" w:rsidRDefault="0014537D" w:rsidP="0014537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 w:rsidRPr="0014537D">
        <w:rPr>
          <w:rFonts w:ascii="Times New Roman" w:eastAsia="Times New Roman" w:hAnsi="Times New Roman" w:cs="Times New Roman"/>
          <w:b/>
          <w:bCs/>
          <w:color w:val="000000"/>
          <w:kern w:val="0"/>
          <w:lang w:eastAsia="fr-FR"/>
          <w14:ligatures w14:val="none"/>
        </w:rPr>
        <w:t>Exclusions</w:t>
      </w:r>
      <w:r w:rsidRPr="0014537D"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 xml:space="preserve"> : </w:t>
      </w:r>
      <w:r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  <w:t>Il ne permet pas d’apprendre à coder mais montre comment sont écrit les codes comme un quizz de documentation</w:t>
      </w:r>
      <w:r w:rsidRPr="0014537D">
        <w:rPr>
          <w:rFonts w:ascii="Times New Roman" w:eastAsia="Times New Roman" w:hAnsi="Times New Roman" w:cs="Times New Roman"/>
          <w:lang w:eastAsia="fr-FR"/>
        </w:rPr>
        <w:t>.</w:t>
      </w:r>
    </w:p>
    <w:p w14:paraId="466613D3" w14:textId="77777777" w:rsidR="00EB1AC5" w:rsidRDefault="00EB1AC5" w:rsidP="00EB1AC5">
      <w:pPr>
        <w:spacing w:before="100" w:beforeAutospacing="1" w:after="100" w:afterAutospacing="1" w:line="240" w:lineRule="auto"/>
        <w:rPr>
          <w:rStyle w:val="Titre1Car"/>
          <w:b/>
          <w:bCs/>
          <w:color w:val="000000"/>
        </w:rPr>
      </w:pPr>
      <w:r>
        <w:rPr>
          <w:rStyle w:val="followup-block"/>
          <w:b/>
          <w:bCs/>
          <w:color w:val="000000"/>
        </w:rPr>
        <w:t>Environnement technique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: Plateformes, langages, outils, compatibilités requises.</w:t>
      </w:r>
      <w:r w:rsidRPr="00EB1AC5">
        <w:rPr>
          <w:rStyle w:val="Titre1Car"/>
          <w:b/>
          <w:bCs/>
          <w:color w:val="000000"/>
        </w:rPr>
        <w:t xml:space="preserve"> </w:t>
      </w:r>
    </w:p>
    <w:p w14:paraId="5E9F8EB8" w14:textId="77777777" w:rsidR="00EB1AC5" w:rsidRDefault="00EB1AC5" w:rsidP="00EB1AC5">
      <w:pPr>
        <w:spacing w:before="100" w:beforeAutospacing="1" w:after="100" w:afterAutospacing="1" w:line="240" w:lineRule="auto"/>
        <w:rPr>
          <w:rStyle w:val="Titre1Car"/>
          <w:b/>
          <w:bCs/>
          <w:color w:val="000000"/>
        </w:rPr>
      </w:pPr>
    </w:p>
    <w:p w14:paraId="16E02B29" w14:textId="18FEFE9E" w:rsidR="00EB1AC5" w:rsidRPr="0014537D" w:rsidRDefault="00EB1AC5" w:rsidP="00EB1A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lang w:eastAsia="fr-FR"/>
          <w14:ligatures w14:val="none"/>
        </w:rPr>
      </w:pPr>
      <w:r>
        <w:rPr>
          <w:rStyle w:val="followup-block"/>
          <w:b/>
          <w:bCs/>
          <w:color w:val="000000"/>
        </w:rPr>
        <w:t>Environnement technique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: Android Studio, Java ;</w:t>
      </w:r>
    </w:p>
    <w:sectPr w:rsidR="00EB1AC5" w:rsidRPr="001453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Narrow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B2778"/>
    <w:multiLevelType w:val="multilevel"/>
    <w:tmpl w:val="E3085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B21DCB"/>
    <w:multiLevelType w:val="multilevel"/>
    <w:tmpl w:val="8C1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5649887">
    <w:abstractNumId w:val="1"/>
  </w:num>
  <w:num w:numId="2" w16cid:durableId="1882475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E55"/>
    <w:rsid w:val="000E4E55"/>
    <w:rsid w:val="0014537D"/>
    <w:rsid w:val="002956D9"/>
    <w:rsid w:val="005D728C"/>
    <w:rsid w:val="007E42A1"/>
    <w:rsid w:val="00D90ECB"/>
    <w:rsid w:val="00EB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A4A6"/>
  <w15:chartTrackingRefBased/>
  <w15:docId w15:val="{79268C01-6571-C246-9190-ACF66CD9E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E4E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E4E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E4E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E4E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E4E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E4E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E4E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E4E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E4E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E4E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E4E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0E4E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E4E5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E4E5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E4E5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E4E5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E4E5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E4E5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E4E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E4E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4E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E4E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E4E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E4E5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E4E5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E4E5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E4E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E4E5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E4E55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7E42A1"/>
    <w:rPr>
      <w:b/>
      <w:bCs/>
    </w:rPr>
  </w:style>
  <w:style w:type="character" w:customStyle="1" w:styleId="apple-converted-space">
    <w:name w:val="apple-converted-space"/>
    <w:basedOn w:val="Policepardfaut"/>
    <w:rsid w:val="007E42A1"/>
  </w:style>
  <w:style w:type="character" w:customStyle="1" w:styleId="followup-block">
    <w:name w:val="followup-block"/>
    <w:basedOn w:val="Policepardfaut"/>
    <w:rsid w:val="0014537D"/>
  </w:style>
  <w:style w:type="paragraph" w:styleId="En-ttedetabledesmatires">
    <w:name w:val="TOC Heading"/>
    <w:basedOn w:val="Titre1"/>
    <w:next w:val="Normal"/>
    <w:uiPriority w:val="39"/>
    <w:unhideWhenUsed/>
    <w:qFormat/>
    <w:rsid w:val="00EB1AC5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fr-FR"/>
      <w14:ligatures w14:val="none"/>
    </w:rPr>
  </w:style>
  <w:style w:type="paragraph" w:styleId="TM3">
    <w:name w:val="toc 3"/>
    <w:basedOn w:val="Normal"/>
    <w:next w:val="Normal"/>
    <w:autoRedefine/>
    <w:uiPriority w:val="39"/>
    <w:unhideWhenUsed/>
    <w:rsid w:val="00EB1AC5"/>
    <w:pPr>
      <w:spacing w:after="0"/>
      <w:ind w:left="48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EB1AC5"/>
    <w:rPr>
      <w:color w:val="467886" w:themeColor="hyperlink"/>
      <w:u w:val="single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EB1AC5"/>
    <w:pPr>
      <w:spacing w:before="120" w:after="0"/>
    </w:pPr>
    <w:rPr>
      <w:b/>
      <w:bCs/>
      <w:i/>
      <w:iCs/>
    </w:rPr>
  </w:style>
  <w:style w:type="paragraph" w:styleId="TM2">
    <w:name w:val="toc 2"/>
    <w:basedOn w:val="Normal"/>
    <w:next w:val="Normal"/>
    <w:autoRedefine/>
    <w:uiPriority w:val="39"/>
    <w:semiHidden/>
    <w:unhideWhenUsed/>
    <w:rsid w:val="00EB1AC5"/>
    <w:pPr>
      <w:spacing w:before="120" w:after="0"/>
      <w:ind w:left="240"/>
    </w:pPr>
    <w:rPr>
      <w:b/>
      <w:bC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B1AC5"/>
    <w:pPr>
      <w:spacing w:after="0"/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B1AC5"/>
    <w:pPr>
      <w:spacing w:after="0"/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B1AC5"/>
    <w:pPr>
      <w:spacing w:after="0"/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B1AC5"/>
    <w:pPr>
      <w:spacing w:after="0"/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B1AC5"/>
    <w:pPr>
      <w:spacing w:after="0"/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B1AC5"/>
    <w:pPr>
      <w:spacing w:after="0"/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0612BC-0FB7-0C48-B263-9E91F6247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RAMIANDRASOA RATSIMBA Ioahn</dc:creator>
  <cp:keywords/>
  <dc:description/>
  <cp:lastModifiedBy>RAMIANDRASOA RATSIMBA Ioahn</cp:lastModifiedBy>
  <cp:revision>2</cp:revision>
  <dcterms:created xsi:type="dcterms:W3CDTF">2025-09-22T11:04:00Z</dcterms:created>
  <dcterms:modified xsi:type="dcterms:W3CDTF">2025-09-22T11:04:00Z</dcterms:modified>
</cp:coreProperties>
</file>