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4011"/>
        <w:gridCol w:w="78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exact" w:after="0" w:before="0" w:line="3397"/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516228</wp:posOffset>
                  </wp:positionH>
                  <wp:positionV relativeFrom="page">
                    <wp:posOffset>405607</wp:posOffset>
                  </wp:positionV>
                  <wp:extent cx="1290570" cy="1720322"/>
                  <wp:effectExtent l="0" t="0" r="0" b="0"/>
                  <wp:wrapNone/>
                  <wp:docPr id="1" name="Drawing 0" descr="ic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jp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0" cy="1720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340" w:line="696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color w:val="545454"/>
                <w:b w:val="on"/>
                <w:rFonts w:ascii="微软雅黑" w:hAnsi="微软雅黑" w:cs="微软雅黑" w:eastAsia="微软雅黑"/>
                <w:sz w:val="50"/>
              </w:rPr>
              <w:t>孙嘉祺</w:t>
            </w:r>
          </w:p>
          <w:p>
            <w:pPr>
              <w:spacing w:lineRule="exact" w:after="0" w:before="0" w:line="174"/>
            </w:pPr>
          </w:p>
          <w:p>
            <w:pPr>
              <w:spacing w:lineRule="exact" w:after="0" w:before="0" w:line="275"/>
              <w:ind w:left="400" w:right="180"/>
              <w:jc w:val="center"/>
            </w:pPr>
            <w:r>
              <w:rPr>
                <w:rFonts w:ascii="微软雅黑" w:hAnsi="微软雅黑" w:cs="微软雅黑" w:eastAsia="微软雅黑"/>
                <w:sz w:val="24"/>
                <w:color w:val="545454"/>
              </w:rPr>
              <w:t>意向岗位：后端开发</w:t>
            </w:r>
          </w:p>
          <w:p>
            <w:pPr>
              <w:spacing w:lineRule="exact" w:after="0" w:before="0" w:line="667"/>
            </w:pPr>
          </w:p>
          <w:p>
            <w:pPr>
              <w:spacing w:lineRule="exact" w:after="0" w:before="0" w:line="580"/>
              <w:ind w:left="1524"/>
              <w:textAlignment w:val="center"/>
            </w:pPr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基本信息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3026" cy="368734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608411</wp:posOffset>
                  </wp:positionH>
                  <wp:positionV relativeFrom="paragraph">
                    <wp:posOffset>36873</wp:posOffset>
                  </wp:positionV>
                  <wp:extent cx="294987" cy="294987"/>
                  <wp:effectExtent l="0" t="0" r="0" b="0"/>
                  <wp:wrapNone/>
                  <wp:docPr id="1" name="Drawing 0" descr="基本信息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基本信息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电话：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15045359422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邮箱：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1612943563@qq.com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性别：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男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  <w:b w:val="off"/>
              </w:rPr>
              <w:t>年龄：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22</w:t>
            </w:r>
          </w:p>
          <w:p>
            <w:pPr>
              <w:spacing w:lineRule="exact" w:after="0" w:before="0" w:line="145"/>
            </w:pPr>
          </w:p>
          <w:p>
            <w:pPr>
              <w:spacing w:lineRule="exact" w:after="0" w:before="0" w:line="580"/>
              <w:ind w:left="1524"/>
              <w:textAlignment w:val="center"/>
            </w:pPr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求职意向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3026" cy="368734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608411</wp:posOffset>
                  </wp:positionH>
                  <wp:positionV relativeFrom="paragraph">
                    <wp:posOffset>36873</wp:posOffset>
                  </wp:positionV>
                  <wp:extent cx="294987" cy="294987"/>
                  <wp:effectExtent l="0" t="0" r="0" b="0"/>
                  <wp:wrapNone/>
                  <wp:docPr id="1" name="Drawing 0" descr="求职意向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求职意向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意向岗位：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后端开发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意向城市：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哈尔滨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期望薪资：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2k-5k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求职类型：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实习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期望行业：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计算机软件</w:t>
            </w:r>
          </w:p>
          <w:p>
            <w:pPr>
              <w:wordWrap w:val="false"/>
              <w:spacing w:lineRule="exact" w:after="0" w:before="0" w:line="377"/>
              <w:ind w:left="400" w:right="180"/>
              <w:textAlignment w:val="center"/>
            </w:pPr>
            <w:r>
              <w:rPr>
                <w:rFonts w:ascii="微软雅黑" w:hAnsi="微软雅黑" w:cs="微软雅黑" w:eastAsia="微软雅黑"/>
                <w:sz w:val="20"/>
                <w:color w:val="555555"/>
              </w:rPr>
              <w:t>当前状态：</w:t>
            </w:r>
            <w:r>
              <w:rPr>
                <w:rFonts w:ascii="微软雅黑" w:hAnsi="微软雅黑" w:cs="微软雅黑" w:eastAsia="微软雅黑"/>
                <w:sz w:val="20"/>
                <w:color w:val="3d3d3d"/>
              </w:rPr>
              <w:t>随时到岗</w:t>
            </w:r>
          </w:p>
          <w:p>
            <w:pPr>
              <w:spacing w:lineRule="exact" w:after="0" w:before="0" w:line="145"/>
            </w:pPr>
          </w:p>
          <w:p>
            <w:pPr>
              <w:spacing w:lineRule="exact" w:after="0" w:before="0" w:line="580"/>
              <w:ind w:left="1524"/>
              <w:textAlignment w:val="center"/>
            </w:pPr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自我评价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3026" cy="368734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608411</wp:posOffset>
                  </wp:positionH>
                  <wp:positionV relativeFrom="paragraph">
                    <wp:posOffset>36873</wp:posOffset>
                  </wp:positionV>
                  <wp:extent cx="294987" cy="294987"/>
                  <wp:effectExtent l="0" t="0" r="0" b="0"/>
                  <wp:wrapNone/>
                  <wp:docPr id="1" name="Drawing 0" descr="自我评价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自我评价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152"/>
            </w:pPr>
          </w:p>
          <w:p>
            <w:pPr>
              <w:wordWrap w:val="false"/>
              <w:spacing w:lineRule="exact" w:after="300" w:before="0" w:line="377"/>
              <w:ind w:left="400" w:right="400"/>
              <w:textAlignment w:val="center"/>
            </w:pPr>
            <w:r>
              <w:rPr>
                <w:color w:val="3d3d3d"/>
                <w:rFonts w:ascii="微软雅黑" w:hAnsi="微软雅黑" w:cs="微软雅黑" w:eastAsia="微软雅黑"/>
                <w:sz w:val="20"/>
              </w:rPr>
              <w:t xml:space="preserve">我热爱代码，视其为开启创新之门的钥匙，沉醉其中，不断探索。数据结构更是魅力非凡，链表、树等结构的精妙逻辑，我都悉心钻研，从中汲取优化算法与架构设计的智慧。成熟的代码思维让我遇难题时迅速拆解，精准用代码破局，为团队添力。 </w:t>
            </w:r>
          </w:p>
        </w:tc>
        <w:tc>
          <w:tcPr>
            <w:tcW w:w="8245" w:type="dxa"/>
            <w:tcBorders>
              <w:tl2br w:val="nil"/>
              <w:tr2bl w:val="nil"/>
            </w:tcBorders>
            <w:tcMar>
              <w:top w:type="dxa" w:w="0"/>
              <w:left w:type="dxa" w:w="460"/>
              <w:bottom w:type="dxa" w:w="0"/>
              <w:right w:type="dxa" w:w="460"/>
            </w:tcMar>
            <w:vAlign w:val="top"/>
          </w:tcPr>
          <w:p>
            <w:pPr>
              <w:spacing w:lineRule="exact" w:after="0" w:before="0" w:line="696"/>
            </w:pPr>
            <w:bookmarkStart w:id="0" w:name="_GoBack"/>
            <w:bookmarkEnd w:id="0"/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相关技能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相关技能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相关技能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掌握SpringBoot,MyBatis-plus-join,Redis,mysql,数据结构和推荐算法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项目经历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项目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项目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</w:rPr>
              <w:t>2023.08</w:t>
            </w:r>
            <w:r>
              <w:rPr>
                <w:sz w:val="22"/>
                <w:rFonts w:ascii="微软雅黑" w:hAnsi="微软雅黑" w:cs="微软雅黑" w:eastAsia="微软雅黑"/>
                <w:b w:val="on"/>
              </w:rPr>
              <w:t>-2024.04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</w:rPr>
              <w:t>个性化推荐图书管理系统</w:t>
            </w:r>
          </w:p>
          <w:p>
            <w:pPr>
              <w:spacing w:lineRule="exact" w:after="0" w:before="0" w:line="71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图书管理项目中，我肩负起后端开发的重任。项目选用Spring Boot搭建框架，凭借其高效的开发特性与丰富的插件生态，为整个后端系统筑牢根基。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数据库交互层面，引入MyBatis-Plus-Join，这一利器让多表联合查询变得轻而易举，书写代码时不再被繁琐的SQL语句拼接困扰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。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而底层存储依赖MySQL，保障海量图书信息、读者数据以及借阅记录的稳定存储与精准调取。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为实现个性化的图书推荐功能，我采用推荐协同过滤算法，深入分析读者的借阅历史、浏览偏好，挖掘相似用户群体，精准推送契合兴趣的书籍，增强用户体验。</w:t>
            </w:r>
          </w:p>
          <w:p>
            <w:pPr>
              <w:spacing w:lineRule="exact" w:after="0" w:before="0" w:line="377"/>
              <w:ind w:left="0" w:right="0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 xml:space="preserve"> 此外，我还兼顾多项重要任务：精心撰写操作文档，为后续的项目维护、新成员上手提供清晰指引；负责Linux服务器搭建，在其上成功部署SSL证书，为数据传输加密，守护信息安全；熟练处理jar包运行，保障项目稳定上线；日常开发中，借助Git进行版本控制，有条不紊地管理代码分支、记录迭代历程，让项目推进条理清晰、协同高效。 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工作经历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工作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工作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</w:rPr>
              <w:t>2023.08</w:t>
            </w:r>
            <w:r>
              <w:rPr>
                <w:sz w:val="22"/>
                <w:rFonts w:ascii="微软雅黑" w:hAnsi="微软雅黑" w:cs="微软雅黑" w:eastAsia="微软雅黑"/>
                <w:b w:val="on"/>
              </w:rPr>
              <w:t>-2024.06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</w:rPr>
              <w:t>浪潮(威海)实训基地</w:t>
            </w:r>
          </w:p>
          <w:p>
            <w:pPr>
              <w:spacing w:lineRule="exact" w:after="0" w:before="0" w:line="71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 xml:space="preserve">实习期间，我有幸深度参与到项目的全流程开发工作当中。在项目启动阶段，我将目光锁定于Spring Boot框架，凭借其高度集成化的特性，着手搭建整个项目的后端架构体系。我扛起前期需求分析的重任，与业务部门密切对接，将他们脑海中的商业设想，转化为清晰、可落地的技术需求。这一过程里，用户登录注册、权限管理等关键业务模块被精准提炼出来。随后，便是独挑大梁编写代码的攻坚阶段，面对复杂的业务逻辑的潜在挑战，我精心雕琢每一行代码，运用严谨的加密算法保障用户登录注册的信息安全，借助Spring Security框架为权限管理构建起稳固防线。推动我将校园所学的专业知识，与企业实操深度融合。在这里，理论不再是空中楼阁，而是化作解决实际问题的有力工具，促使我持续打磨专业技能，实现全方位的蜕变与成长。  </w:t>
            </w:r>
          </w:p>
          <w:p>
            <w:pPr>
              <w:spacing w:lineRule="exact" w:after="0" w:before="0" w:line="290"/>
              <w:jc w:val="left"/>
            </w:pPr>
            <w:r>
              <w:rPr>
                <w:sz w:val="30"/>
              </w:rPr>
              <w:t/>
            </w:r>
          </w:p>
          <w:p>
            <w:pPr>
              <w:spacing w:lineRule="exact" w:after="0" w:before="0" w:line="464"/>
              <w:ind w:left="566"/>
              <w:textAlignment w:val="center"/>
              <w:rPr>
                <w:sz w:val="21"/>
              </w:rPr>
            </w:pPr>
            <w:bookmarkStart w:id="0" w:name="_GoBack"/>
            <w:r>
              <w:rPr>
                <w:color w:val="2E51DB"/>
                <w:b w:val="on"/>
                <w:rFonts w:ascii="微软雅黑" w:hAnsi="微软雅黑" w:cs="微软雅黑" w:eastAsia="微软雅黑"/>
                <w:sz w:val="26"/>
              </w:rPr>
              <w:t>教育经历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179" cy="294987"/>
                  <wp:effectExtent l="0" t="0" r="0" b="0"/>
                  <wp:wrapNone/>
                  <wp:docPr id="1" name="Drawing 0" descr="module_title_background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4987" cy="294987"/>
                  <wp:effectExtent l="0" t="0" r="0" b="0"/>
                  <wp:wrapNone/>
                  <wp:docPr id="1" name="Drawing 0" descr="教育经历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教育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4"/>
              <w:rPr>
                <w:sz w:val="21"/>
              </w:rPr>
            </w:pPr>
          </w:p>
          <w:p>
            <w:pPr>
              <w:spacing w:lineRule="exact" w:after="0" w:before="0" w:line="152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300"/>
              </w:tabs>
              <w:spacing w:lineRule="exact" w:after="0" w:before="0" w:line="377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b w:val="on"/>
              </w:rPr>
              <w:t>2020.9</w:t>
            </w:r>
            <w:r>
              <w:rPr>
                <w:sz w:val="22"/>
                <w:rFonts w:ascii="微软雅黑" w:hAnsi="微软雅黑" w:cs="微软雅黑" w:eastAsia="微软雅黑"/>
                <w:b w:val="on"/>
              </w:rPr>
              <w:t>-2023.7</w:t>
              <w:tab/>
            </w:r>
            <w:r>
              <w:rPr>
                <w:sz w:val="22"/>
                <w:rFonts w:ascii="微软雅黑" w:hAnsi="微软雅黑" w:cs="微软雅黑" w:eastAsia="微软雅黑"/>
                <w:b w:val="on"/>
              </w:rPr>
              <w:t>哈尔滨职业技术大学</w:t>
            </w:r>
          </w:p>
          <w:p>
            <w:pPr>
              <w:spacing w:lineRule="exact" w:after="0" w:before="0" w:line="348"/>
              <w:jc w:val="left"/>
              <w:textAlignment w:val="center"/>
            </w:pPr>
            <w:r>
              <w:rPr>
                <w:sz w:val="22"/>
                <w:rFonts w:ascii="微软雅黑" w:hAnsi="微软雅黑" w:cs="微软雅黑" w:eastAsia="微软雅黑"/>
                <w:color w:val="525252"/>
              </w:rPr>
              <w:t>软件技术</w:t>
            </w:r>
            <w:r>
              <w:rPr>
                <w:sz w:val="22"/>
                <w:rFonts w:ascii="微软雅黑" w:hAnsi="微软雅黑" w:cs="微软雅黑" w:eastAsia="微软雅黑"/>
                <w:color w:val="525252"/>
              </w:rPr>
              <w:t xml:space="preserve"> | 大专</w:t>
            </w:r>
          </w:p>
          <w:p>
            <w:pPr>
              <w:spacing w:lineRule="exact" w:after="0" w:before="0" w:line="71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77"/>
              <w:textAlignment w:val="center"/>
            </w:pP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 xml:space="preserve">大学时光，我热衷技术钻研，开启了一段充实的自学之旅。接触Spring Boot后，我迅速上手，依其便捷的脚手架与丰富插件，独立搭建多个小型项目，高效搞定后端架构。为优化系统性能，我投身Redis学习，熟练掌握它的数据结构，用缓存策略让数据交互提速。面对复杂数据库操作，我钻研MyBatis-Plus-Join，借链式调用简化多表查询，提升代码可读性。同时，MySQL基础与进阶知识也没落下，从精准的SQL语句，到索引优化，全方位筑牢数据根基。 </w:t>
            </w: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default" r:id="rId5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pPr>
      <w:spacing w:lineRule="exact" w:after="0" w:before="0" w:line="14"/>
    </w:pPr>
    <w:r>
      <w:drawing>
        <wp:anchor xmlns:wp="http://schemas.openxmlformats.org/drawingml/2006/wordprocessingDrawing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55" cy="10693297"/>
          <wp:effectExtent l="0" t="0" r="0" b="0"/>
          <wp:wrapNone/>
          <wp:docPr id="1" name="Drawing 0" descr="page_auto_backgroun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age_auto_background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2E9000B"/>
    <w:rsid w:val="0914244D"/>
    <w:rsid w:val="0D895D1A"/>
    <w:rsid w:val="1192390B"/>
    <w:rsid w:val="18F20948"/>
    <w:rsid w:val="228F795C"/>
    <w:rsid w:val="25DF123A"/>
    <w:rsid w:val="2614246E"/>
    <w:rsid w:val="27EB340C"/>
    <w:rsid w:val="30CA5048"/>
    <w:rsid w:val="32634D55"/>
    <w:rsid w:val="399716EF"/>
    <w:rsid w:val="3A436B30"/>
    <w:rsid w:val="3CE37B2F"/>
    <w:rsid w:val="3EF002A7"/>
    <w:rsid w:val="44095C88"/>
    <w:rsid w:val="47F703BB"/>
    <w:rsid w:val="49ED0863"/>
    <w:rsid w:val="58AC2B97"/>
    <w:rsid w:val="6663191C"/>
    <w:rsid w:val="680912A2"/>
    <w:rsid w:val="6FE04A88"/>
    <w:rsid w:val="73191D07"/>
    <w:rsid w:val="741947C3"/>
    <w:rsid w:val="758241D8"/>
    <w:rsid w:val="785E67B4"/>
    <w:rsid w:val="78AA2200"/>
    <w:rsid w:val="78E9223E"/>
    <w:rsid w:val="7A91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faa4d0f0-01e9-4e0e-bc62-e66bb618ceca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bc75f676-4863-455a-a6bb-fd1ecbcb67f3">
    <w:name w:val="Default Paragraph Font"/>
    <w:semiHidden/>
    <w:qFormat/>
    <w:uiPriority w:val="0"/>
  </w:style>
  <w:style w:type="table" w:default="1" w:styleId="fdfa769c-15dc-444d-93ed-d8789acb66b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d4b2e3c-b6c0-416c-847c-58e6dd81ac74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9972c8a8-f008-4b94-b427-aabf89cd1194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6d7286f-b3e0-4278-8db5-f1b59d0a5bde">
    <w:name w:val="Default Paragraph Font"/>
    <w:semiHidden/>
    <w:qFormat/>
    <w:uiPriority w:val="0"/>
  </w:style>
  <w:style w:type="table" w:default="1" w:styleId="b75f5e52-208f-4ad4-b536-82330664b75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3b5216e-dc3d-4bbd-bc8b-478522c4b266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7ec3150-b769-4877-a0f6-34a09e2af73c">
    <w:name w:val="Default Paragraph Font"/>
    <w:semiHidden/>
    <w:qFormat/>
    <w:uiPriority w:val="0"/>
  </w:style>
  <w:style w:type="table" w:default="1" w:styleId="0da44628-bdb2-48a9-b56b-e44ee66e434a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c91c9719-c59c-48c1-8153-ef4df11203f2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bc04988e-8c0a-4e9e-81fa-1123997f0af4">
    <w:name w:val="Default Paragraph Font"/>
    <w:semiHidden/>
    <w:qFormat/>
    <w:uiPriority w:val="0"/>
  </w:style>
  <w:style w:type="table" w:default="1" w:styleId="2f7edc14-b1ea-4068-a668-d05b9362d1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9bbd5c79-d2c0-4d47-b455-5113666d95ed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f67cfbe-572a-4da2-8eff-16e498c0b670">
    <w:name w:val="Default Paragraph Font"/>
    <w:semiHidden/>
    <w:qFormat/>
    <w:uiPriority w:val="0"/>
  </w:style>
  <w:style w:type="table" w:default="1" w:styleId="4d0895d0-7495-4ee6-b834-e87e076ed88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svg" Type="http://schemas.openxmlformats.org/officeDocument/2006/relationships/image"/><Relationship Id="rId11" Target="media/image7.png" Type="http://schemas.openxmlformats.org/officeDocument/2006/relationships/image"/><Relationship Id="rId12" Target="media/image8.svg" Type="http://schemas.openxmlformats.org/officeDocument/2006/relationships/image"/><Relationship Id="rId13" Target="media/image9.png" Type="http://schemas.openxmlformats.org/officeDocument/2006/relationships/image"/><Relationship Id="rId14" Target="media/image10.svg" Type="http://schemas.openxmlformats.org/officeDocument/2006/relationships/image"/><Relationship Id="rId15" Target="media/image11.png" Type="http://schemas.openxmlformats.org/officeDocument/2006/relationships/image"/><Relationship Id="rId16" Target="media/image12.svg" Type="http://schemas.openxmlformats.org/officeDocument/2006/relationships/image"/><Relationship Id="rId17" Target="media/image13.png" Type="http://schemas.openxmlformats.org/officeDocument/2006/relationships/image"/><Relationship Id="rId18" Target="media/image14.svg" Type="http://schemas.openxmlformats.org/officeDocument/2006/relationships/image"/><Relationship Id="rId19" Target="media/image15.png" Type="http://schemas.openxmlformats.org/officeDocument/2006/relationships/image"/><Relationship Id="rId2" Target="settings.xml" Type="http://schemas.openxmlformats.org/officeDocument/2006/relationships/settings"/><Relationship Id="rId20" Target="media/image16.svg" Type="http://schemas.openxmlformats.org/officeDocument/2006/relationships/image"/><Relationship Id="rId21" Target="media/image17.png" Type="http://schemas.openxmlformats.org/officeDocument/2006/relationships/image"/><Relationship Id="rId22" Target="media/image18.svg" Type="http://schemas.openxmlformats.org/officeDocument/2006/relationships/image"/><Relationship Id="rId23" Target="media/image19.png" Type="http://schemas.openxmlformats.org/officeDocument/2006/relationships/image"/><Relationship Id="rId24" Target="media/image20.svg" Type="http://schemas.openxmlformats.org/officeDocument/2006/relationships/image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header1.xml" Type="http://schemas.openxmlformats.org/officeDocument/2006/relationships/header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sv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526</TotalTime>
  <ScaleCrop>false</ScaleCrop>
  <LinksUpToDate>false</LinksUpToDate>
  <CharactersWithSpaces>0</CharactersWithSpaces>
  <Application>WPS Office_11.1.9.12353_F1E327BC-269C-435d-A152-05C5408002CA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2020-12-04T09:12:00Z</dcterms:created>
  <dc:creator>客家小罗12333333333333333</dc:creator>
  <cp:lastModifiedBy>客家小罗123333333333</cp:lastModifiedBy>
  <dcterms:modified xsi:type="dcterms:W3CDTF">2023-03-09T08:52:32Z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2052-11.1.9.12353</vt:lpwstr>
  </property>
  <property fmtid="{D5CDD505-2E9C-101B-9397-08002B2CF9AE}" pid="3" name="ICV">
    <vt:lpwstr>A7544822BDE948BC9FCE8A7A05FCF8B7</vt:lpwstr>
  </property>
  <property pid="4" fmtid="{D5CDD505-2E9C-101B-9397-08002B2CF9AE}" name="woTypoMode">
    <vt:lpwstr>pages</vt:lpwstr>
  </property>
  <property pid="5" fmtid="{D5CDD505-2E9C-101B-9397-08002B2CF9AE}" name="woSyncTypoMode">
    <vt:lpwstr>是</vt:lpwstr>
  </property>
</Properties>
</file>