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506CD" w14:textId="77777777" w:rsidR="002A67CB" w:rsidRDefault="00000000">
      <w:pPr>
        <w:tabs>
          <w:tab w:val="left" w:pos="8952"/>
        </w:tabs>
        <w:rPr>
          <w:rFonts w:ascii="Arial" w:eastAsia="Arial" w:hAnsi="Arial" w:cs="Arial"/>
          <w:b/>
          <w:sz w:val="42"/>
          <w:szCs w:val="42"/>
        </w:rPr>
      </w:pPr>
      <w:r>
        <w:rPr>
          <w:rFonts w:ascii="Arial" w:eastAsia="Arial" w:hAnsi="Arial" w:cs="Arial"/>
          <w:b/>
          <w:noProof/>
          <w:sz w:val="22"/>
          <w:szCs w:val="22"/>
        </w:rPr>
        <w:drawing>
          <wp:anchor distT="0" distB="0" distL="114300" distR="114300" simplePos="0" relativeHeight="251658240" behindDoc="0" locked="0" layoutInCell="1" hidden="0" allowOverlap="1" wp14:anchorId="4F88D2B3" wp14:editId="4F07F152">
            <wp:simplePos x="0" y="0"/>
            <wp:positionH relativeFrom="page">
              <wp:posOffset>5486400</wp:posOffset>
            </wp:positionH>
            <wp:positionV relativeFrom="page">
              <wp:posOffset>793750</wp:posOffset>
            </wp:positionV>
            <wp:extent cx="1508760" cy="601980"/>
            <wp:effectExtent l="0" t="0" r="0" b="0"/>
            <wp:wrapNone/>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08760" cy="601980"/>
                    </a:xfrm>
                    <a:prstGeom prst="rect">
                      <a:avLst/>
                    </a:prstGeom>
                    <a:ln/>
                  </pic:spPr>
                </pic:pic>
              </a:graphicData>
            </a:graphic>
          </wp:anchor>
        </w:drawing>
      </w:r>
      <w:r>
        <w:rPr>
          <w:rFonts w:ascii="Arial" w:eastAsia="Arial" w:hAnsi="Arial" w:cs="Arial"/>
          <w:b/>
          <w:sz w:val="42"/>
          <w:szCs w:val="42"/>
        </w:rPr>
        <w:tab/>
      </w:r>
      <w:r>
        <w:rPr>
          <w:rFonts w:ascii="Arial" w:eastAsia="Arial" w:hAnsi="Arial" w:cs="Arial"/>
          <w:b/>
          <w:sz w:val="42"/>
          <w:szCs w:val="42"/>
        </w:rPr>
        <w:tab/>
      </w:r>
    </w:p>
    <w:p w14:paraId="36A29ED2" w14:textId="77777777" w:rsidR="002A67CB" w:rsidRDefault="00000000">
      <w:pPr>
        <w:rPr>
          <w:rFonts w:ascii="Arial" w:eastAsia="Arial" w:hAnsi="Arial" w:cs="Arial"/>
          <w:b/>
          <w:sz w:val="42"/>
          <w:szCs w:val="42"/>
        </w:rPr>
      </w:pPr>
      <w:r>
        <w:rPr>
          <w:rFonts w:ascii="Arial" w:eastAsia="Arial" w:hAnsi="Arial" w:cs="Arial"/>
          <w:b/>
          <w:sz w:val="42"/>
          <w:szCs w:val="42"/>
        </w:rPr>
        <w:t>Assessment cover</w:t>
      </w:r>
    </w:p>
    <w:p w14:paraId="17B3A88C" w14:textId="77777777" w:rsidR="002A67CB" w:rsidRDefault="002A67CB">
      <w:pPr>
        <w:rPr>
          <w:rFonts w:ascii="Arial" w:eastAsia="Arial" w:hAnsi="Arial" w:cs="Arial"/>
          <w:b/>
        </w:rPr>
      </w:pPr>
    </w:p>
    <w:p w14:paraId="6255B68F" w14:textId="77777777" w:rsidR="002A67CB" w:rsidRDefault="002A67CB">
      <w:pPr>
        <w:rPr>
          <w:rFonts w:ascii="Arial" w:eastAsia="Arial" w:hAnsi="Arial" w:cs="Arial"/>
          <w:b/>
          <w:sz w:val="10"/>
          <w:szCs w:val="10"/>
        </w:rPr>
      </w:pPr>
    </w:p>
    <w:tbl>
      <w:tblPr>
        <w:tblStyle w:val="afb"/>
        <w:tblW w:w="1035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5"/>
        <w:gridCol w:w="1710"/>
        <w:gridCol w:w="1590"/>
        <w:gridCol w:w="5085"/>
      </w:tblGrid>
      <w:tr w:rsidR="002A67CB" w14:paraId="7643B357" w14:textId="77777777" w:rsidTr="00EE540D">
        <w:trPr>
          <w:trHeight w:val="221"/>
        </w:trPr>
        <w:tc>
          <w:tcPr>
            <w:tcW w:w="1965" w:type="dxa"/>
            <w:tcBorders>
              <w:right w:val="single" w:sz="4" w:space="0" w:color="000000"/>
            </w:tcBorders>
          </w:tcPr>
          <w:p w14:paraId="0D497288" w14:textId="77777777" w:rsidR="002A67CB" w:rsidRDefault="00000000">
            <w:pPr>
              <w:rPr>
                <w:rFonts w:ascii="Arial" w:eastAsia="Arial" w:hAnsi="Arial" w:cs="Arial"/>
                <w:sz w:val="22"/>
                <w:szCs w:val="22"/>
              </w:rPr>
            </w:pPr>
            <w:r>
              <w:rPr>
                <w:rFonts w:ascii="Arial" w:eastAsia="Arial" w:hAnsi="Arial" w:cs="Arial"/>
                <w:sz w:val="22"/>
                <w:szCs w:val="22"/>
              </w:rPr>
              <w:t>Module No:</w:t>
            </w:r>
          </w:p>
        </w:tc>
        <w:tc>
          <w:tcPr>
            <w:tcW w:w="1710" w:type="dxa"/>
            <w:tcBorders>
              <w:top w:val="single" w:sz="4" w:space="0" w:color="000000"/>
              <w:left w:val="single" w:sz="4" w:space="0" w:color="000000"/>
              <w:bottom w:val="single" w:sz="4" w:space="0" w:color="000000"/>
              <w:right w:val="single" w:sz="4" w:space="0" w:color="000000"/>
            </w:tcBorders>
          </w:tcPr>
          <w:p w14:paraId="55BB7211" w14:textId="420DC73A" w:rsidR="002A67CB" w:rsidRPr="00642CFE" w:rsidRDefault="00EE540D">
            <w:pPr>
              <w:pBdr>
                <w:top w:val="nil"/>
                <w:left w:val="nil"/>
                <w:bottom w:val="nil"/>
                <w:right w:val="nil"/>
                <w:between w:val="nil"/>
              </w:pBdr>
              <w:rPr>
                <w:rFonts w:eastAsia="Arial"/>
                <w:bCs/>
                <w:sz w:val="22"/>
                <w:szCs w:val="22"/>
              </w:rPr>
            </w:pPr>
            <w:r w:rsidRPr="00642CFE">
              <w:rPr>
                <w:rFonts w:eastAsia="Arial"/>
                <w:bCs/>
                <w:sz w:val="22"/>
                <w:szCs w:val="22"/>
              </w:rPr>
              <w:t>COMP</w:t>
            </w:r>
            <w:r w:rsidR="00D11498">
              <w:rPr>
                <w:rFonts w:eastAsia="Arial"/>
                <w:bCs/>
                <w:sz w:val="22"/>
                <w:szCs w:val="22"/>
              </w:rPr>
              <w:t>5047</w:t>
            </w:r>
          </w:p>
        </w:tc>
        <w:tc>
          <w:tcPr>
            <w:tcW w:w="1590" w:type="dxa"/>
            <w:tcBorders>
              <w:left w:val="single" w:sz="4" w:space="0" w:color="000000"/>
              <w:right w:val="single" w:sz="4" w:space="0" w:color="000000"/>
            </w:tcBorders>
          </w:tcPr>
          <w:p w14:paraId="1313EBE4" w14:textId="77777777" w:rsidR="002A67CB" w:rsidRDefault="00000000">
            <w:pPr>
              <w:rPr>
                <w:rFonts w:ascii="Arial" w:eastAsia="Arial" w:hAnsi="Arial" w:cs="Arial"/>
                <w:sz w:val="22"/>
                <w:szCs w:val="22"/>
              </w:rPr>
            </w:pPr>
            <w:r>
              <w:rPr>
                <w:rFonts w:ascii="Arial" w:eastAsia="Arial" w:hAnsi="Arial" w:cs="Arial"/>
                <w:sz w:val="22"/>
                <w:szCs w:val="22"/>
              </w:rPr>
              <w:t>Module title:</w:t>
            </w:r>
          </w:p>
        </w:tc>
        <w:tc>
          <w:tcPr>
            <w:tcW w:w="5085" w:type="dxa"/>
            <w:tcBorders>
              <w:top w:val="single" w:sz="4" w:space="0" w:color="000000"/>
              <w:left w:val="single" w:sz="4" w:space="0" w:color="000000"/>
              <w:bottom w:val="single" w:sz="4" w:space="0" w:color="000000"/>
              <w:right w:val="single" w:sz="4" w:space="0" w:color="000000"/>
            </w:tcBorders>
          </w:tcPr>
          <w:p w14:paraId="7E4D4B03" w14:textId="12F2CEAC" w:rsidR="002A67CB" w:rsidRDefault="00D11498">
            <w:pPr>
              <w:rPr>
                <w:rFonts w:ascii="Arial" w:eastAsia="Arial" w:hAnsi="Arial" w:cs="Arial"/>
                <w:b/>
                <w:sz w:val="22"/>
                <w:szCs w:val="22"/>
              </w:rPr>
            </w:pPr>
            <w:r>
              <w:rPr>
                <w:rFonts w:eastAsia="Arial"/>
                <w:bCs/>
                <w:sz w:val="22"/>
                <w:szCs w:val="22"/>
              </w:rPr>
              <w:t xml:space="preserve">Applied </w:t>
            </w:r>
            <w:r w:rsidR="00EE540D" w:rsidRPr="00642CFE">
              <w:rPr>
                <w:rFonts w:eastAsia="Arial"/>
                <w:bCs/>
                <w:sz w:val="22"/>
                <w:szCs w:val="22"/>
              </w:rPr>
              <w:t>Software Engineering</w:t>
            </w:r>
          </w:p>
        </w:tc>
      </w:tr>
    </w:tbl>
    <w:p w14:paraId="1E43F72F" w14:textId="77777777" w:rsidR="002A67CB" w:rsidRDefault="002A67CB">
      <w:pPr>
        <w:rPr>
          <w:rFonts w:ascii="Arial" w:eastAsia="Arial" w:hAnsi="Arial" w:cs="Arial"/>
          <w:b/>
          <w:sz w:val="22"/>
          <w:szCs w:val="22"/>
        </w:rPr>
      </w:pPr>
    </w:p>
    <w:tbl>
      <w:tblPr>
        <w:tblStyle w:val="afc"/>
        <w:tblW w:w="103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8370"/>
      </w:tblGrid>
      <w:tr w:rsidR="002A67CB" w14:paraId="2F938C30" w14:textId="77777777" w:rsidTr="00EE540D">
        <w:trPr>
          <w:trHeight w:val="257"/>
        </w:trPr>
        <w:tc>
          <w:tcPr>
            <w:tcW w:w="1995" w:type="dxa"/>
            <w:tcBorders>
              <w:right w:val="single" w:sz="4" w:space="0" w:color="000000"/>
            </w:tcBorders>
          </w:tcPr>
          <w:p w14:paraId="306E932D" w14:textId="77777777" w:rsidR="002A67CB" w:rsidRDefault="00000000">
            <w:pPr>
              <w:rPr>
                <w:rFonts w:ascii="Arial" w:eastAsia="Arial" w:hAnsi="Arial" w:cs="Arial"/>
                <w:sz w:val="22"/>
                <w:szCs w:val="22"/>
              </w:rPr>
            </w:pPr>
            <w:r>
              <w:rPr>
                <w:rFonts w:ascii="Arial" w:eastAsia="Arial" w:hAnsi="Arial" w:cs="Arial"/>
                <w:sz w:val="22"/>
                <w:szCs w:val="22"/>
              </w:rPr>
              <w:t>Assessment title:</w:t>
            </w:r>
          </w:p>
        </w:tc>
        <w:tc>
          <w:tcPr>
            <w:tcW w:w="8370" w:type="dxa"/>
            <w:tcBorders>
              <w:top w:val="single" w:sz="4" w:space="0" w:color="000000"/>
              <w:left w:val="single" w:sz="4" w:space="0" w:color="000000"/>
              <w:bottom w:val="single" w:sz="4" w:space="0" w:color="000000"/>
              <w:right w:val="single" w:sz="4" w:space="0" w:color="000000"/>
            </w:tcBorders>
          </w:tcPr>
          <w:p w14:paraId="1D10FBAB" w14:textId="04AD077D" w:rsidR="002A67CB" w:rsidRDefault="00A854EA">
            <w:pPr>
              <w:rPr>
                <w:rFonts w:ascii="Arial" w:eastAsia="Arial" w:hAnsi="Arial" w:cs="Arial"/>
                <w:b/>
                <w:sz w:val="22"/>
                <w:szCs w:val="22"/>
              </w:rPr>
            </w:pPr>
            <w:r>
              <w:rPr>
                <w:rFonts w:eastAsia="Arial"/>
                <w:bCs/>
                <w:sz w:val="22"/>
                <w:szCs w:val="22"/>
              </w:rPr>
              <w:t xml:space="preserve">Resit Coursework - </w:t>
            </w:r>
            <w:r w:rsidR="00EE540D" w:rsidRPr="00642CFE">
              <w:rPr>
                <w:rFonts w:eastAsia="Arial"/>
                <w:bCs/>
                <w:sz w:val="22"/>
                <w:szCs w:val="22"/>
              </w:rPr>
              <w:t>Software Engineering of a Modern Computer Application</w:t>
            </w:r>
          </w:p>
        </w:tc>
      </w:tr>
    </w:tbl>
    <w:p w14:paraId="4A75E8B3" w14:textId="77777777" w:rsidR="002A67CB" w:rsidRDefault="002A67CB">
      <w:pPr>
        <w:rPr>
          <w:rFonts w:ascii="Arial" w:eastAsia="Arial" w:hAnsi="Arial" w:cs="Arial"/>
          <w:sz w:val="22"/>
          <w:szCs w:val="22"/>
        </w:rPr>
      </w:pPr>
    </w:p>
    <w:tbl>
      <w:tblPr>
        <w:tblStyle w:val="afd"/>
        <w:tblW w:w="1038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32"/>
        <w:gridCol w:w="8248"/>
      </w:tblGrid>
      <w:tr w:rsidR="002A67CB" w14:paraId="19592BD8" w14:textId="77777777" w:rsidTr="00EE540D">
        <w:trPr>
          <w:trHeight w:val="284"/>
        </w:trPr>
        <w:tc>
          <w:tcPr>
            <w:tcW w:w="2132" w:type="dxa"/>
            <w:tcBorders>
              <w:right w:val="single" w:sz="4" w:space="0" w:color="000000"/>
            </w:tcBorders>
          </w:tcPr>
          <w:p w14:paraId="286CFE02" w14:textId="77777777" w:rsidR="002A67CB" w:rsidRDefault="00000000">
            <w:pPr>
              <w:rPr>
                <w:rFonts w:ascii="Arial" w:eastAsia="Arial" w:hAnsi="Arial" w:cs="Arial"/>
                <w:b/>
                <w:sz w:val="22"/>
                <w:szCs w:val="22"/>
              </w:rPr>
            </w:pPr>
            <w:r>
              <w:rPr>
                <w:rFonts w:ascii="Arial" w:eastAsia="Arial" w:hAnsi="Arial" w:cs="Arial"/>
                <w:sz w:val="22"/>
                <w:szCs w:val="22"/>
              </w:rPr>
              <w:t>Due date and time</w:t>
            </w:r>
            <w:r>
              <w:rPr>
                <w:rFonts w:ascii="Arial" w:eastAsia="Arial" w:hAnsi="Arial" w:cs="Arial"/>
                <w:b/>
                <w:sz w:val="22"/>
                <w:szCs w:val="22"/>
              </w:rPr>
              <w:t>:</w:t>
            </w:r>
            <w:r w:rsidR="00EE540D">
              <w:rPr>
                <w:rFonts w:ascii="Arial" w:eastAsia="Arial" w:hAnsi="Arial" w:cs="Arial"/>
                <w:b/>
                <w:sz w:val="22"/>
                <w:szCs w:val="22"/>
              </w:rPr>
              <w:t xml:space="preserve"> </w:t>
            </w:r>
          </w:p>
        </w:tc>
        <w:tc>
          <w:tcPr>
            <w:tcW w:w="8248" w:type="dxa"/>
            <w:tcBorders>
              <w:top w:val="single" w:sz="4" w:space="0" w:color="000000"/>
              <w:left w:val="single" w:sz="4" w:space="0" w:color="000000"/>
              <w:bottom w:val="single" w:sz="4" w:space="0" w:color="000000"/>
              <w:right w:val="single" w:sz="4" w:space="0" w:color="000000"/>
            </w:tcBorders>
          </w:tcPr>
          <w:p w14:paraId="78596A8A" w14:textId="17C06567" w:rsidR="002A67CB" w:rsidRDefault="00A854EA">
            <w:pPr>
              <w:rPr>
                <w:rFonts w:ascii="Arial" w:eastAsia="Arial" w:hAnsi="Arial" w:cs="Arial"/>
                <w:b/>
                <w:sz w:val="22"/>
                <w:szCs w:val="22"/>
              </w:rPr>
            </w:pPr>
            <w:r>
              <w:rPr>
                <w:rFonts w:eastAsia="Arial"/>
                <w:bCs/>
                <w:sz w:val="22"/>
                <w:szCs w:val="22"/>
              </w:rPr>
              <w:t>9</w:t>
            </w:r>
            <w:r w:rsidR="00EE540D" w:rsidRPr="00642CFE">
              <w:rPr>
                <w:rFonts w:eastAsia="Arial"/>
                <w:bCs/>
                <w:sz w:val="22"/>
                <w:szCs w:val="22"/>
              </w:rPr>
              <w:t>:00</w:t>
            </w:r>
            <w:r>
              <w:rPr>
                <w:rFonts w:eastAsia="Arial"/>
                <w:bCs/>
                <w:sz w:val="22"/>
                <w:szCs w:val="22"/>
              </w:rPr>
              <w:t>a</w:t>
            </w:r>
            <w:r w:rsidR="00EE540D" w:rsidRPr="00642CFE">
              <w:rPr>
                <w:rFonts w:eastAsia="Arial"/>
                <w:bCs/>
                <w:sz w:val="22"/>
                <w:szCs w:val="22"/>
              </w:rPr>
              <w:t xml:space="preserve">m, </w:t>
            </w:r>
            <w:r>
              <w:rPr>
                <w:rFonts w:eastAsia="Arial"/>
                <w:bCs/>
                <w:sz w:val="22"/>
                <w:szCs w:val="22"/>
              </w:rPr>
              <w:t>14</w:t>
            </w:r>
            <w:r w:rsidRPr="00A854EA">
              <w:rPr>
                <w:rFonts w:eastAsia="Arial"/>
                <w:bCs/>
                <w:sz w:val="22"/>
                <w:szCs w:val="22"/>
                <w:vertAlign w:val="superscript"/>
              </w:rPr>
              <w:t>th</w:t>
            </w:r>
            <w:r>
              <w:rPr>
                <w:rFonts w:eastAsia="Arial"/>
                <w:bCs/>
                <w:sz w:val="22"/>
                <w:szCs w:val="22"/>
              </w:rPr>
              <w:t xml:space="preserve"> April,</w:t>
            </w:r>
            <w:r w:rsidR="00EE540D" w:rsidRPr="00642CFE">
              <w:rPr>
                <w:rFonts w:eastAsia="Arial"/>
                <w:bCs/>
                <w:sz w:val="22"/>
                <w:szCs w:val="22"/>
              </w:rPr>
              <w:t xml:space="preserve"> 202</w:t>
            </w:r>
            <w:r>
              <w:rPr>
                <w:rFonts w:eastAsia="Arial"/>
                <w:bCs/>
                <w:sz w:val="22"/>
                <w:szCs w:val="22"/>
              </w:rPr>
              <w:t>5</w:t>
            </w:r>
          </w:p>
        </w:tc>
      </w:tr>
    </w:tbl>
    <w:p w14:paraId="0CF3ACC0" w14:textId="77777777" w:rsidR="002A67CB" w:rsidRDefault="002A67CB">
      <w:pPr>
        <w:tabs>
          <w:tab w:val="left" w:pos="3924"/>
        </w:tabs>
        <w:rPr>
          <w:rFonts w:ascii="Arial" w:eastAsia="Arial" w:hAnsi="Arial" w:cs="Arial"/>
          <w:sz w:val="22"/>
          <w:szCs w:val="22"/>
        </w:rPr>
      </w:pPr>
    </w:p>
    <w:tbl>
      <w:tblPr>
        <w:tblStyle w:val="afe"/>
        <w:tblW w:w="103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2"/>
        <w:gridCol w:w="5428"/>
      </w:tblGrid>
      <w:tr w:rsidR="002A67CB" w14:paraId="6FF1350B" w14:textId="77777777" w:rsidTr="00EE540D">
        <w:trPr>
          <w:trHeight w:val="315"/>
        </w:trPr>
        <w:tc>
          <w:tcPr>
            <w:tcW w:w="4952" w:type="dxa"/>
            <w:tcBorders>
              <w:right w:val="single" w:sz="4" w:space="0" w:color="000000"/>
            </w:tcBorders>
          </w:tcPr>
          <w:p w14:paraId="7B370CD3" w14:textId="77777777" w:rsidR="002A67CB" w:rsidRPr="00EE540D" w:rsidRDefault="00000000">
            <w:pPr>
              <w:rPr>
                <w:rFonts w:ascii="Arial" w:eastAsia="Arial" w:hAnsi="Arial" w:cs="Arial"/>
                <w:sz w:val="22"/>
                <w:szCs w:val="22"/>
              </w:rPr>
            </w:pPr>
            <w:r>
              <w:rPr>
                <w:rFonts w:ascii="Arial" w:eastAsia="Arial" w:hAnsi="Arial" w:cs="Arial"/>
                <w:sz w:val="22"/>
                <w:szCs w:val="22"/>
              </w:rPr>
              <w:t>Estimated total time to be spent on assignment:</w:t>
            </w:r>
          </w:p>
        </w:tc>
        <w:tc>
          <w:tcPr>
            <w:tcW w:w="5428" w:type="dxa"/>
            <w:tcBorders>
              <w:top w:val="single" w:sz="4" w:space="0" w:color="000000"/>
              <w:left w:val="single" w:sz="4" w:space="0" w:color="000000"/>
              <w:bottom w:val="single" w:sz="4" w:space="0" w:color="000000"/>
              <w:right w:val="single" w:sz="4" w:space="0" w:color="000000"/>
            </w:tcBorders>
          </w:tcPr>
          <w:p w14:paraId="09F3FB02" w14:textId="77777777" w:rsidR="002A67CB" w:rsidRPr="00EE540D" w:rsidRDefault="00EE540D">
            <w:pPr>
              <w:rPr>
                <w:rFonts w:ascii="Arial" w:eastAsia="Arial" w:hAnsi="Arial" w:cs="Arial"/>
                <w:b/>
                <w:bCs/>
                <w:sz w:val="22"/>
                <w:szCs w:val="22"/>
              </w:rPr>
            </w:pPr>
            <w:r w:rsidRPr="00642CFE">
              <w:rPr>
                <w:rFonts w:eastAsia="Arial"/>
                <w:bCs/>
                <w:sz w:val="22"/>
                <w:szCs w:val="22"/>
              </w:rPr>
              <w:t>84 hours per student</w:t>
            </w:r>
          </w:p>
        </w:tc>
      </w:tr>
    </w:tbl>
    <w:p w14:paraId="138CE57A" w14:textId="77777777" w:rsidR="002A67CB" w:rsidRDefault="00000000" w:rsidP="00642CFE">
      <w:pPr>
        <w:keepNext/>
        <w:adjustRightInd w:val="0"/>
        <w:snapToGrid w:val="0"/>
        <w:spacing w:before="240" w:after="120"/>
        <w:rPr>
          <w:rFonts w:ascii="Arial" w:eastAsia="Arial" w:hAnsi="Arial" w:cs="Arial"/>
          <w:b/>
          <w:smallCaps/>
          <w:sz w:val="22"/>
          <w:szCs w:val="22"/>
        </w:rPr>
      </w:pPr>
      <w:r>
        <w:rPr>
          <w:rFonts w:ascii="Arial" w:eastAsia="Arial" w:hAnsi="Arial" w:cs="Arial"/>
          <w:b/>
          <w:sz w:val="22"/>
          <w:szCs w:val="22"/>
        </w:rPr>
        <w:t>LEARNING OUTCOMES</w:t>
      </w:r>
    </w:p>
    <w:tbl>
      <w:tblPr>
        <w:tblStyle w:val="aff"/>
        <w:tblW w:w="10348"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48"/>
      </w:tblGrid>
      <w:tr w:rsidR="002A67CB" w14:paraId="4BE0376E"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p w14:paraId="1F4C442D" w14:textId="77777777" w:rsidR="002A67CB" w:rsidRDefault="00000000">
            <w:pPr>
              <w:rPr>
                <w:rFonts w:ascii="Arial" w:eastAsia="Arial" w:hAnsi="Arial" w:cs="Arial"/>
                <w:color w:val="0000FF"/>
                <w:sz w:val="22"/>
                <w:szCs w:val="22"/>
              </w:rPr>
            </w:pPr>
            <w:r>
              <w:rPr>
                <w:rFonts w:ascii="Arial" w:eastAsia="Arial" w:hAnsi="Arial" w:cs="Arial"/>
                <w:b/>
                <w:sz w:val="22"/>
                <w:szCs w:val="22"/>
              </w:rPr>
              <w:t>On successful completion of this assignment, students will be able to achieve the module</w:t>
            </w:r>
            <w:r w:rsidR="00EE540D">
              <w:rPr>
                <w:rFonts w:ascii="Arial" w:eastAsia="Arial" w:hAnsi="Arial" w:cs="Arial"/>
                <w:b/>
                <w:sz w:val="22"/>
                <w:szCs w:val="22"/>
              </w:rPr>
              <w:t>’s</w:t>
            </w:r>
            <w:r>
              <w:rPr>
                <w:rFonts w:ascii="Arial" w:eastAsia="Arial" w:hAnsi="Arial" w:cs="Arial"/>
                <w:b/>
                <w:sz w:val="22"/>
                <w:szCs w:val="22"/>
              </w:rPr>
              <w:t xml:space="preserve"> following learning outcomes (LOs):</w:t>
            </w:r>
            <w:r>
              <w:rPr>
                <w:rFonts w:ascii="Arial" w:eastAsia="Arial" w:hAnsi="Arial" w:cs="Arial"/>
                <w:sz w:val="22"/>
                <w:szCs w:val="22"/>
              </w:rPr>
              <w:t xml:space="preserve"> </w:t>
            </w:r>
          </w:p>
        </w:tc>
      </w:tr>
      <w:tr w:rsidR="00D11498" w14:paraId="76CF3AD8"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62"/>
              <w:id w:val="-1787893111"/>
            </w:sdtPr>
            <w:sdtContent>
              <w:p w14:paraId="73BB62EE" w14:textId="49AFCBAF" w:rsidR="00D11498" w:rsidRPr="00642CFE" w:rsidRDefault="00D11498" w:rsidP="00D11498">
                <w:pPr>
                  <w:pStyle w:val="ListParagraph"/>
                  <w:numPr>
                    <w:ilvl w:val="0"/>
                    <w:numId w:val="6"/>
                  </w:numPr>
                  <w:pBdr>
                    <w:top w:val="nil"/>
                    <w:left w:val="nil"/>
                    <w:bottom w:val="nil"/>
                    <w:right w:val="nil"/>
                    <w:between w:val="nil"/>
                  </w:pBdr>
                  <w:rPr>
                    <w:rFonts w:eastAsia="Arial"/>
                    <w:bCs/>
                    <w:sz w:val="22"/>
                    <w:szCs w:val="22"/>
                  </w:rPr>
                </w:pPr>
                <w:r w:rsidRPr="002D7441">
                  <w:rPr>
                    <w:rFonts w:eastAsia="Arial"/>
                    <w:color w:val="000000"/>
                    <w:lang w:eastAsia="en-US"/>
                  </w:rPr>
                  <w:t>Demonstrate an understanding of the</w:t>
                </w:r>
                <w:r>
                  <w:rPr>
                    <w:rFonts w:eastAsia="Arial"/>
                    <w:color w:val="000000"/>
                    <w:lang w:eastAsia="en-US"/>
                  </w:rPr>
                  <w:t xml:space="preserve"> </w:t>
                </w:r>
                <w:r w:rsidRPr="002D7441">
                  <w:rPr>
                    <w:rFonts w:eastAsia="Arial"/>
                    <w:color w:val="000000"/>
                    <w:lang w:eastAsia="en-US"/>
                  </w:rPr>
                  <w:t>role of requirements analysis and</w:t>
                </w:r>
                <w:r>
                  <w:rPr>
                    <w:rFonts w:eastAsia="Arial"/>
                    <w:color w:val="000000"/>
                    <w:lang w:eastAsia="en-US"/>
                  </w:rPr>
                  <w:t xml:space="preserve"> </w:t>
                </w:r>
                <w:r w:rsidRPr="002D7441">
                  <w:rPr>
                    <w:rFonts w:eastAsia="Arial"/>
                    <w:color w:val="000000"/>
                    <w:lang w:eastAsia="en-US"/>
                  </w:rPr>
                  <w:t>specification in software engineering</w:t>
                </w:r>
                <w:r>
                  <w:rPr>
                    <w:rFonts w:eastAsia="Arial"/>
                    <w:color w:val="000000"/>
                    <w:lang w:eastAsia="en-US"/>
                  </w:rPr>
                  <w:t xml:space="preserve"> </w:t>
                </w:r>
                <w:r w:rsidRPr="002D7441">
                  <w:rPr>
                    <w:rFonts w:eastAsia="Arial"/>
                    <w:color w:val="000000"/>
                    <w:lang w:eastAsia="en-US"/>
                  </w:rPr>
                  <w:t>and to be able to use this knowledge to create use case models and</w:t>
                </w:r>
                <w:r>
                  <w:rPr>
                    <w:rFonts w:eastAsia="Arial"/>
                    <w:color w:val="000000"/>
                    <w:lang w:eastAsia="en-US"/>
                  </w:rPr>
                  <w:t xml:space="preserve"> </w:t>
                </w:r>
                <w:r w:rsidRPr="002D7441">
                  <w:rPr>
                    <w:rFonts w:eastAsia="Arial"/>
                    <w:color w:val="000000"/>
                    <w:lang w:eastAsia="en-US"/>
                  </w:rPr>
                  <w:t>functional models of computer applications.</w:t>
                </w:r>
              </w:p>
            </w:sdtContent>
          </w:sdt>
        </w:tc>
      </w:tr>
      <w:tr w:rsidR="00D11498" w14:paraId="4310C8C0" w14:textId="77777777">
        <w:trPr>
          <w:trHeight w:val="315"/>
        </w:trPr>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66"/>
              <w:id w:val="-459886420"/>
            </w:sdtPr>
            <w:sdtContent>
              <w:p w14:paraId="07117060" w14:textId="24482BDA"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Demonstrate an understanding of the relationship between requirements and design and to be able to apply the knowledge to create structural and behavioural models of computer applications.</w:t>
                </w:r>
              </w:p>
            </w:sdtContent>
          </w:sdt>
        </w:tc>
      </w:tr>
      <w:tr w:rsidR="00D11498" w14:paraId="6863F809"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0"/>
              <w:id w:val="623036259"/>
            </w:sdtPr>
            <w:sdtContent>
              <w:p w14:paraId="75F2383A" w14:textId="7B551C04"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Critically evaluate and utilise design paradigms of object-oriented analysis and design, component-based design, and service-oriented design.</w:t>
                </w:r>
              </w:p>
            </w:sdtContent>
          </w:sdt>
        </w:tc>
      </w:tr>
      <w:tr w:rsidR="00D11498" w14:paraId="5D323FDA"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4"/>
              <w:id w:val="-2012738900"/>
            </w:sdtPr>
            <w:sdtContent>
              <w:p w14:paraId="5E2F71EB" w14:textId="1C531F77" w:rsidR="00D11498" w:rsidRPr="00D11498" w:rsidRDefault="00D11498" w:rsidP="00D11498">
                <w:pPr>
                  <w:pStyle w:val="ListParagraph"/>
                  <w:numPr>
                    <w:ilvl w:val="0"/>
                    <w:numId w:val="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pPr>
                <w:r w:rsidRPr="00D11498">
                  <w:rPr>
                    <w:rFonts w:eastAsia="Arial"/>
                    <w:color w:val="000000"/>
                    <w:lang w:eastAsia="en-US"/>
                  </w:rPr>
                  <w:t>Use software modelling language such as UML and modelling tools in the context of model-driven software engineering.</w:t>
                </w:r>
              </w:p>
            </w:sdtContent>
          </w:sdt>
        </w:tc>
      </w:tr>
      <w:tr w:rsidR="00D11498" w14:paraId="0445DC2F" w14:textId="77777777">
        <w:tc>
          <w:tcPr>
            <w:tcW w:w="10348" w:type="dxa"/>
            <w:tcBorders>
              <w:top w:val="single" w:sz="4" w:space="0" w:color="000000"/>
              <w:left w:val="single" w:sz="4" w:space="0" w:color="000000"/>
              <w:bottom w:val="single" w:sz="4" w:space="0" w:color="000000"/>
              <w:right w:val="single" w:sz="4" w:space="0" w:color="000000"/>
            </w:tcBorders>
            <w:shd w:val="clear" w:color="auto" w:fill="FFFFFF"/>
          </w:tcPr>
          <w:sdt>
            <w:sdtPr>
              <w:tag w:val="goog_rdk_78"/>
              <w:id w:val="-1393727326"/>
            </w:sdtPr>
            <w:sdtContent>
              <w:p w14:paraId="6BC87538" w14:textId="25D7A14D" w:rsidR="00D11498" w:rsidRPr="00642CFE" w:rsidRDefault="00D11498" w:rsidP="00D11498">
                <w:pPr>
                  <w:pStyle w:val="ListParagraph"/>
                  <w:numPr>
                    <w:ilvl w:val="0"/>
                    <w:numId w:val="6"/>
                  </w:numPr>
                  <w:pBdr>
                    <w:top w:val="nil"/>
                    <w:left w:val="nil"/>
                    <w:bottom w:val="nil"/>
                    <w:right w:val="nil"/>
                    <w:between w:val="nil"/>
                  </w:pBdr>
                  <w:rPr>
                    <w:rFonts w:eastAsia="Arial"/>
                    <w:bCs/>
                    <w:sz w:val="22"/>
                    <w:szCs w:val="22"/>
                  </w:rPr>
                </w:pPr>
                <w:r w:rsidRPr="002D7441">
                  <w:rPr>
                    <w:rFonts w:eastAsia="Arial"/>
                    <w:color w:val="000000"/>
                    <w:lang w:eastAsia="en-US"/>
                  </w:rPr>
                  <w:t>Work in a group to apply the</w:t>
                </w:r>
                <w:r>
                  <w:rPr>
                    <w:rFonts w:eastAsia="Arial"/>
                    <w:color w:val="000000"/>
                    <w:lang w:eastAsia="en-US"/>
                  </w:rPr>
                  <w:t xml:space="preserve"> </w:t>
                </w:r>
                <w:r w:rsidRPr="002D7441">
                  <w:rPr>
                    <w:rFonts w:eastAsia="Arial"/>
                    <w:color w:val="000000"/>
                    <w:lang w:eastAsia="en-US"/>
                  </w:rPr>
                  <w:t>knowledge and skills developed in this module</w:t>
                </w:r>
              </w:p>
            </w:sdtContent>
          </w:sdt>
        </w:tc>
      </w:tr>
    </w:tbl>
    <w:p w14:paraId="4A509717" w14:textId="77777777" w:rsidR="002A67CB" w:rsidRDefault="002A67CB">
      <w:pPr>
        <w:rPr>
          <w:rFonts w:ascii="Arial" w:eastAsia="Arial" w:hAnsi="Arial" w:cs="Arial"/>
          <w:sz w:val="22"/>
          <w:szCs w:val="22"/>
          <w:u w:val="single"/>
        </w:rPr>
      </w:pPr>
    </w:p>
    <w:tbl>
      <w:tblPr>
        <w:tblStyle w:val="aff0"/>
        <w:tblW w:w="10322" w:type="dxa"/>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83"/>
        <w:gridCol w:w="9639"/>
      </w:tblGrid>
      <w:tr w:rsidR="00547846" w14:paraId="5BA22B00" w14:textId="77777777" w:rsidTr="00547846">
        <w:trPr>
          <w:trHeight w:val="269"/>
        </w:trPr>
        <w:tc>
          <w:tcPr>
            <w:tcW w:w="10322" w:type="dxa"/>
            <w:gridSpan w:val="2"/>
            <w:shd w:val="clear" w:color="auto" w:fill="C0C0C0"/>
          </w:tcPr>
          <w:p w14:paraId="10C11DD5" w14:textId="21D00E94" w:rsidR="00547846" w:rsidRPr="00547846" w:rsidRDefault="00547846">
            <w:pPr>
              <w:rPr>
                <w:rFonts w:ascii="Arial" w:eastAsia="Arial" w:hAnsi="Arial" w:cs="Arial"/>
                <w:b/>
                <w:sz w:val="22"/>
                <w:szCs w:val="22"/>
              </w:rPr>
            </w:pPr>
            <w:r>
              <w:rPr>
                <w:rFonts w:ascii="Arial" w:eastAsia="Arial" w:hAnsi="Arial" w:cs="Arial"/>
                <w:b/>
                <w:sz w:val="22"/>
                <w:szCs w:val="22"/>
              </w:rPr>
              <w:t xml:space="preserve">Engineering Council AHEP4 LOs assessed </w:t>
            </w:r>
          </w:p>
        </w:tc>
      </w:tr>
      <w:tr w:rsidR="00547846" w14:paraId="77814377" w14:textId="77777777" w:rsidTr="00547846">
        <w:trPr>
          <w:trHeight w:val="284"/>
        </w:trPr>
        <w:tc>
          <w:tcPr>
            <w:tcW w:w="683" w:type="dxa"/>
          </w:tcPr>
          <w:p w14:paraId="775888CC" w14:textId="77777777" w:rsidR="00547846" w:rsidRPr="00642CFE" w:rsidRDefault="00547846" w:rsidP="00EE540D">
            <w:pPr>
              <w:jc w:val="center"/>
              <w:rPr>
                <w:sz w:val="22"/>
                <w:szCs w:val="22"/>
              </w:rPr>
            </w:pPr>
            <w:r w:rsidRPr="00642CFE">
              <w:rPr>
                <w:rFonts w:eastAsia="Arial"/>
                <w:sz w:val="22"/>
                <w:szCs w:val="22"/>
              </w:rPr>
              <w:t>C3</w:t>
            </w:r>
          </w:p>
        </w:tc>
        <w:tc>
          <w:tcPr>
            <w:tcW w:w="9639" w:type="dxa"/>
          </w:tcPr>
          <w:p w14:paraId="1A84E63C" w14:textId="77777777" w:rsidR="00547846" w:rsidRPr="00642CFE" w:rsidRDefault="00547846" w:rsidP="00EE540D">
            <w:pPr>
              <w:rPr>
                <w:rFonts w:eastAsia="Arial"/>
                <w:sz w:val="22"/>
                <w:szCs w:val="22"/>
              </w:rPr>
            </w:pPr>
            <w:r w:rsidRPr="00642CFE">
              <w:rPr>
                <w:rFonts w:eastAsia="Arial"/>
                <w:sz w:val="22"/>
                <w:szCs w:val="22"/>
              </w:rPr>
              <w:t>Select and apply appropriate computational and analytical techniques to model complex problems, recognising the limitations of the techniques employed</w:t>
            </w:r>
          </w:p>
        </w:tc>
      </w:tr>
      <w:tr w:rsidR="00547846" w14:paraId="4C8B7310" w14:textId="77777777" w:rsidTr="00547846">
        <w:trPr>
          <w:trHeight w:val="284"/>
        </w:trPr>
        <w:tc>
          <w:tcPr>
            <w:tcW w:w="683" w:type="dxa"/>
          </w:tcPr>
          <w:p w14:paraId="35062ADC" w14:textId="77777777" w:rsidR="00547846" w:rsidRPr="00642CFE" w:rsidRDefault="00547846" w:rsidP="00EE540D">
            <w:pPr>
              <w:jc w:val="center"/>
              <w:rPr>
                <w:sz w:val="22"/>
                <w:szCs w:val="22"/>
              </w:rPr>
            </w:pPr>
            <w:r w:rsidRPr="00642CFE">
              <w:rPr>
                <w:rFonts w:eastAsia="Arial"/>
                <w:sz w:val="22"/>
                <w:szCs w:val="22"/>
              </w:rPr>
              <w:t>C5</w:t>
            </w:r>
          </w:p>
        </w:tc>
        <w:tc>
          <w:tcPr>
            <w:tcW w:w="9639" w:type="dxa"/>
          </w:tcPr>
          <w:p w14:paraId="48A712DD" w14:textId="77777777" w:rsidR="00547846" w:rsidRPr="00642CFE" w:rsidRDefault="00547846" w:rsidP="00EE540D">
            <w:pPr>
              <w:rPr>
                <w:rFonts w:eastAsia="Arial"/>
                <w:sz w:val="22"/>
                <w:szCs w:val="22"/>
              </w:rPr>
            </w:pPr>
            <w:r w:rsidRPr="00642CFE">
              <w:rPr>
                <w:rFonts w:eastAsia="Arial"/>
                <w:sz w:val="22"/>
                <w:szCs w:val="22"/>
              </w:rPr>
              <w:t xml:space="preserve">Design solutions for complex problems that meet a combination of societal, user, business and customer </w:t>
            </w:r>
            <w:proofErr w:type="gramStart"/>
            <w:r w:rsidRPr="00642CFE">
              <w:rPr>
                <w:rFonts w:eastAsia="Arial"/>
                <w:sz w:val="22"/>
                <w:szCs w:val="22"/>
              </w:rPr>
              <w:t>needs</w:t>
            </w:r>
            <w:proofErr w:type="gramEnd"/>
            <w:r w:rsidRPr="00642CFE">
              <w:rPr>
                <w:rFonts w:eastAsia="Arial"/>
                <w:sz w:val="22"/>
                <w:szCs w:val="22"/>
              </w:rPr>
              <w:t xml:space="preserve"> as appropriate. This will involve consideration of applicable health &amp; safety, diversity, inclusion, cultural, societal, environmental and commercial matters, codes of practice and industry standards</w:t>
            </w:r>
          </w:p>
        </w:tc>
      </w:tr>
      <w:tr w:rsidR="00547846" w14:paraId="7C04CD77" w14:textId="77777777" w:rsidTr="00547846">
        <w:trPr>
          <w:trHeight w:val="284"/>
        </w:trPr>
        <w:tc>
          <w:tcPr>
            <w:tcW w:w="683" w:type="dxa"/>
          </w:tcPr>
          <w:p w14:paraId="1CCA114B" w14:textId="77777777" w:rsidR="00547846" w:rsidRPr="00642CFE" w:rsidRDefault="00547846" w:rsidP="00EE540D">
            <w:pPr>
              <w:jc w:val="center"/>
              <w:rPr>
                <w:sz w:val="22"/>
                <w:szCs w:val="22"/>
              </w:rPr>
            </w:pPr>
            <w:r w:rsidRPr="00642CFE">
              <w:rPr>
                <w:rFonts w:eastAsia="Arial"/>
                <w:sz w:val="22"/>
                <w:szCs w:val="22"/>
              </w:rPr>
              <w:t>C6</w:t>
            </w:r>
          </w:p>
        </w:tc>
        <w:tc>
          <w:tcPr>
            <w:tcW w:w="9639" w:type="dxa"/>
          </w:tcPr>
          <w:p w14:paraId="0F0633FB" w14:textId="77777777" w:rsidR="00547846" w:rsidRPr="00642CFE" w:rsidRDefault="00547846" w:rsidP="00EE540D">
            <w:pPr>
              <w:rPr>
                <w:rFonts w:eastAsia="Arial"/>
                <w:sz w:val="22"/>
                <w:szCs w:val="22"/>
              </w:rPr>
            </w:pPr>
            <w:r w:rsidRPr="00642CFE">
              <w:rPr>
                <w:rFonts w:eastAsia="Arial"/>
                <w:sz w:val="22"/>
                <w:szCs w:val="22"/>
              </w:rPr>
              <w:t>Apply an integrated or systems approach to the solution of complex problems</w:t>
            </w:r>
          </w:p>
        </w:tc>
      </w:tr>
      <w:tr w:rsidR="00547846" w14:paraId="76879E10" w14:textId="77777777" w:rsidTr="00547846">
        <w:trPr>
          <w:trHeight w:val="284"/>
        </w:trPr>
        <w:tc>
          <w:tcPr>
            <w:tcW w:w="683" w:type="dxa"/>
          </w:tcPr>
          <w:p w14:paraId="5F4B51A7" w14:textId="77777777" w:rsidR="00547846" w:rsidRPr="00642CFE" w:rsidRDefault="00547846" w:rsidP="00EE540D">
            <w:pPr>
              <w:jc w:val="center"/>
              <w:rPr>
                <w:sz w:val="22"/>
                <w:szCs w:val="22"/>
              </w:rPr>
            </w:pPr>
            <w:r w:rsidRPr="00642CFE">
              <w:rPr>
                <w:rFonts w:eastAsia="Arial"/>
                <w:sz w:val="22"/>
                <w:szCs w:val="22"/>
              </w:rPr>
              <w:t>C14</w:t>
            </w:r>
          </w:p>
        </w:tc>
        <w:tc>
          <w:tcPr>
            <w:tcW w:w="9639" w:type="dxa"/>
          </w:tcPr>
          <w:p w14:paraId="67886495" w14:textId="77777777" w:rsidR="00547846" w:rsidRPr="00642CFE" w:rsidRDefault="00547846" w:rsidP="00EE540D">
            <w:pPr>
              <w:rPr>
                <w:rFonts w:eastAsia="Arial"/>
                <w:sz w:val="22"/>
                <w:szCs w:val="22"/>
              </w:rPr>
            </w:pPr>
            <w:r w:rsidRPr="00642CFE">
              <w:rPr>
                <w:rFonts w:eastAsia="Arial"/>
                <w:sz w:val="22"/>
                <w:szCs w:val="22"/>
              </w:rPr>
              <w:t>Discuss the role of quality management systems and continuous improvement in the context of complex problems</w:t>
            </w:r>
          </w:p>
        </w:tc>
      </w:tr>
      <w:tr w:rsidR="00547846" w14:paraId="1890E15B" w14:textId="77777777" w:rsidTr="00547846">
        <w:trPr>
          <w:trHeight w:val="284"/>
        </w:trPr>
        <w:tc>
          <w:tcPr>
            <w:tcW w:w="683" w:type="dxa"/>
          </w:tcPr>
          <w:p w14:paraId="4BC7C845" w14:textId="77777777" w:rsidR="00547846" w:rsidRPr="00642CFE" w:rsidRDefault="00547846" w:rsidP="00547846">
            <w:pPr>
              <w:jc w:val="center"/>
              <w:rPr>
                <w:sz w:val="22"/>
                <w:szCs w:val="22"/>
              </w:rPr>
            </w:pPr>
            <w:r w:rsidRPr="00642CFE">
              <w:rPr>
                <w:sz w:val="22"/>
                <w:szCs w:val="22"/>
              </w:rPr>
              <w:t>C16</w:t>
            </w:r>
          </w:p>
        </w:tc>
        <w:tc>
          <w:tcPr>
            <w:tcW w:w="9639" w:type="dxa"/>
          </w:tcPr>
          <w:p w14:paraId="4A5ACDAA" w14:textId="77777777" w:rsidR="00547846" w:rsidRPr="00642CFE" w:rsidRDefault="00547846" w:rsidP="00547846">
            <w:pPr>
              <w:rPr>
                <w:rFonts w:eastAsia="Arial"/>
                <w:sz w:val="22"/>
                <w:szCs w:val="22"/>
              </w:rPr>
            </w:pPr>
            <w:r w:rsidRPr="00642CFE">
              <w:rPr>
                <w:rFonts w:eastAsia="Arial"/>
                <w:sz w:val="22"/>
                <w:szCs w:val="22"/>
              </w:rPr>
              <w:t>Function effectively as an individual, and as a member or leader of a team</w:t>
            </w:r>
          </w:p>
        </w:tc>
      </w:tr>
    </w:tbl>
    <w:p w14:paraId="0922176F" w14:textId="77777777" w:rsidR="00547846" w:rsidRDefault="00547846">
      <w:pPr>
        <w:rPr>
          <w:rFonts w:ascii="Arial" w:eastAsia="Arial" w:hAnsi="Arial" w:cs="Arial"/>
          <w:sz w:val="22"/>
          <w:szCs w:val="22"/>
          <w:u w:val="single"/>
        </w:rPr>
      </w:pPr>
    </w:p>
    <w:p w14:paraId="08451A9D" w14:textId="77777777" w:rsidR="00A854EA" w:rsidRDefault="00A854EA">
      <w:pPr>
        <w:keepNext/>
        <w:spacing w:after="120"/>
        <w:rPr>
          <w:rFonts w:ascii="Arial" w:eastAsia="Arial" w:hAnsi="Arial" w:cs="Arial"/>
          <w:b/>
          <w:sz w:val="22"/>
          <w:szCs w:val="22"/>
        </w:rPr>
      </w:pPr>
    </w:p>
    <w:p w14:paraId="26C787F6" w14:textId="3ACA7BC2" w:rsidR="005777CC" w:rsidRDefault="00A854EA">
      <w:pPr>
        <w:keepNext/>
        <w:spacing w:after="120"/>
        <w:rPr>
          <w:rFonts w:ascii="Arial" w:eastAsia="Arial" w:hAnsi="Arial" w:cs="Arial"/>
          <w:b/>
          <w:smallCaps/>
          <w:sz w:val="22"/>
          <w:szCs w:val="22"/>
        </w:rPr>
      </w:pPr>
      <w:r>
        <w:rPr>
          <w:rFonts w:ascii="Arial" w:eastAsia="Arial" w:hAnsi="Arial" w:cs="Arial"/>
          <w:b/>
          <w:sz w:val="22"/>
          <w:szCs w:val="22"/>
        </w:rPr>
        <w:t>Student Name:</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sidR="00F26970">
        <w:rPr>
          <w:rFonts w:ascii="Arial" w:eastAsia="Arial" w:hAnsi="Arial" w:cs="Arial"/>
          <w:b/>
          <w:sz w:val="22"/>
          <w:szCs w:val="22"/>
          <w:bdr w:val="single" w:sz="4" w:space="0" w:color="auto"/>
        </w:rPr>
        <w:t xml:space="preserve">SAMIYA </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Pr>
          <w:rFonts w:ascii="Arial" w:eastAsia="Arial" w:hAnsi="Arial" w:cs="Arial"/>
          <w:b/>
          <w:sz w:val="22"/>
          <w:szCs w:val="22"/>
        </w:rPr>
        <w:t>Student Id:</w:t>
      </w:r>
      <w:r w:rsidRPr="00A854EA">
        <w:rPr>
          <w:rFonts w:ascii="Arial" w:eastAsia="Arial" w:hAnsi="Arial" w:cs="Arial"/>
          <w:b/>
          <w:sz w:val="22"/>
          <w:szCs w:val="22"/>
          <w:bdr w:val="single" w:sz="4" w:space="0" w:color="auto"/>
        </w:rPr>
        <w:tab/>
      </w:r>
      <w:r w:rsidR="00F26970">
        <w:rPr>
          <w:rFonts w:ascii="Arial" w:eastAsia="Arial" w:hAnsi="Arial" w:cs="Arial"/>
          <w:b/>
          <w:sz w:val="22"/>
          <w:szCs w:val="22"/>
          <w:bdr w:val="single" w:sz="4" w:space="0" w:color="auto"/>
        </w:rPr>
        <w:t>19264222</w:t>
      </w:r>
      <w:r w:rsidRPr="00A854EA">
        <w:rPr>
          <w:rFonts w:ascii="Arial" w:eastAsia="Arial" w:hAnsi="Arial" w:cs="Arial"/>
          <w:b/>
          <w:sz w:val="22"/>
          <w:szCs w:val="22"/>
          <w:bdr w:val="single" w:sz="4" w:space="0" w:color="auto"/>
        </w:rPr>
        <w:tab/>
      </w:r>
      <w:r w:rsidRPr="00A854EA">
        <w:rPr>
          <w:rFonts w:ascii="Arial" w:eastAsia="Arial" w:hAnsi="Arial" w:cs="Arial"/>
          <w:b/>
          <w:sz w:val="22"/>
          <w:szCs w:val="22"/>
          <w:bdr w:val="single" w:sz="4" w:space="0" w:color="auto"/>
        </w:rPr>
        <w:tab/>
      </w:r>
      <w:r>
        <w:rPr>
          <w:rFonts w:ascii="Arial" w:eastAsia="Arial" w:hAnsi="Arial" w:cs="Arial"/>
          <w:b/>
          <w:sz w:val="22"/>
          <w:szCs w:val="22"/>
        </w:rPr>
        <w:t>Subsystem:</w:t>
      </w:r>
      <w:r w:rsidRPr="00A854EA">
        <w:rPr>
          <w:rFonts w:ascii="Arial" w:eastAsia="Arial" w:hAnsi="Arial" w:cs="Arial"/>
          <w:b/>
          <w:sz w:val="22"/>
          <w:szCs w:val="22"/>
          <w:bdr w:val="single" w:sz="4" w:space="0" w:color="auto"/>
        </w:rPr>
        <w:tab/>
      </w:r>
      <w:r w:rsidR="005E5D01">
        <w:rPr>
          <w:rFonts w:ascii="Arial" w:eastAsia="Arial" w:hAnsi="Arial" w:cs="Arial"/>
          <w:b/>
          <w:sz w:val="22"/>
          <w:szCs w:val="22"/>
          <w:bdr w:val="single" w:sz="4" w:space="0" w:color="auto"/>
        </w:rPr>
        <w:t>Service Subsystem</w:t>
      </w:r>
      <w:r w:rsidRPr="00A854EA">
        <w:rPr>
          <w:rFonts w:ascii="Arial" w:eastAsia="Arial" w:hAnsi="Arial" w:cs="Arial"/>
          <w:b/>
          <w:sz w:val="22"/>
          <w:szCs w:val="22"/>
          <w:bdr w:val="single" w:sz="4" w:space="0" w:color="auto"/>
        </w:rPr>
        <w:tab/>
      </w:r>
      <w:r>
        <w:rPr>
          <w:rFonts w:ascii="Arial" w:eastAsia="Arial" w:hAnsi="Arial" w:cs="Arial"/>
          <w:b/>
          <w:sz w:val="22"/>
          <w:szCs w:val="22"/>
        </w:rPr>
        <w:t xml:space="preserve"> </w:t>
      </w:r>
    </w:p>
    <w:p w14:paraId="26850E4A" w14:textId="77777777" w:rsidR="002A67CB" w:rsidRPr="00642CFE" w:rsidRDefault="00642CFE" w:rsidP="00642CFE">
      <w:pPr>
        <w:spacing w:before="120" w:after="120"/>
        <w:rPr>
          <w:rFonts w:ascii="Arial" w:eastAsia="Arial" w:hAnsi="Arial" w:cs="Arial"/>
          <w:b/>
          <w:sz w:val="22"/>
          <w:szCs w:val="22"/>
        </w:rPr>
      </w:pPr>
      <w:r>
        <w:rPr>
          <w:noProof/>
        </w:rPr>
        <mc:AlternateContent>
          <mc:Choice Requires="wps">
            <w:drawing>
              <wp:anchor distT="0" distB="0" distL="114300" distR="114300" simplePos="0" relativeHeight="251659264" behindDoc="0" locked="0" layoutInCell="1" hidden="0" allowOverlap="1" wp14:anchorId="7EC1BDE3" wp14:editId="65022BEE">
                <wp:simplePos x="0" y="0"/>
                <wp:positionH relativeFrom="column">
                  <wp:posOffset>15240</wp:posOffset>
                </wp:positionH>
                <wp:positionV relativeFrom="paragraph">
                  <wp:posOffset>274955</wp:posOffset>
                </wp:positionV>
                <wp:extent cx="358140" cy="388620"/>
                <wp:effectExtent l="0" t="0" r="22860" b="11430"/>
                <wp:wrapSquare wrapText="bothSides" distT="0" distB="0" distL="114300" distR="114300"/>
                <wp:docPr id="16" name="Rectangle 16"/>
                <wp:cNvGraphicFramePr/>
                <a:graphic xmlns:a="http://schemas.openxmlformats.org/drawingml/2006/main">
                  <a:graphicData uri="http://schemas.microsoft.com/office/word/2010/wordprocessingShape">
                    <wps:wsp>
                      <wps:cNvSpPr/>
                      <wps:spPr>
                        <a:xfrm>
                          <a:off x="0" y="0"/>
                          <a:ext cx="358140" cy="3886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6A6444B" w14:textId="245BF3D7" w:rsidR="002A67CB" w:rsidRPr="005E5D01" w:rsidRDefault="005E5D01">
                            <w:pPr>
                              <w:textDirection w:val="btLr"/>
                              <w:rPr>
                                <w:rFonts w:ascii="Segoe UI Symbol" w:hAnsi="Segoe UI Symbol"/>
                              </w:rPr>
                            </w:pPr>
                            <w:r>
                              <w:rPr>
                                <w:rFonts w:ascii="Segoe UI Symbol" w:hAnsi="Segoe UI Symbol"/>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EC1BDE3" id="Rectangle 16" o:spid="_x0000_s1026" style="position:absolute;margin-left:1.2pt;margin-top:21.65pt;width:28.2pt;height:3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">
                <v:stroke startarrowwidth="narrow" startarrowlength="short" endarrowwidth="narrow" endarrowlength="short"/>
                <v:textbox inset="2.53958mm,2.53958mm,2.53958mm,2.53958mm">
                  <w:txbxContent>
                    <w:p w14:paraId="46A6444B" w14:textId="245BF3D7" w:rsidR="002A67CB" w:rsidRPr="005E5D01" w:rsidRDefault="005E5D01">
                      <w:pPr>
                        <w:textDirection w:val="btLr"/>
                        <w:rPr>
                          <w:rFonts w:ascii="Segoe UI Symbol" w:hAnsi="Segoe UI Symbol"/>
                        </w:rPr>
                      </w:pPr>
                      <w:r>
                        <w:rPr>
                          <w:rFonts w:ascii="Segoe UI Symbol" w:hAnsi="Segoe UI Symbol"/>
                        </w:rPr>
                        <w:t>✔️</w:t>
                      </w:r>
                    </w:p>
                  </w:txbxContent>
                </v:textbox>
                <w10:wrap type="square"/>
              </v:rect>
            </w:pict>
          </mc:Fallback>
        </mc:AlternateContent>
      </w:r>
      <w:r>
        <w:rPr>
          <w:rFonts w:ascii="Arial" w:eastAsia="Arial" w:hAnsi="Arial" w:cs="Arial"/>
          <w:b/>
          <w:sz w:val="22"/>
          <w:szCs w:val="22"/>
        </w:rPr>
        <w:t xml:space="preserve">Statement of Compliance </w:t>
      </w:r>
      <w:r>
        <w:rPr>
          <w:rFonts w:ascii="Arial" w:eastAsia="Arial" w:hAnsi="Arial" w:cs="Arial"/>
          <w:b/>
          <w:i/>
          <w:sz w:val="22"/>
          <w:szCs w:val="22"/>
        </w:rPr>
        <w:t>(please tick to sign)</w:t>
      </w:r>
      <w:r>
        <w:rPr>
          <w:rFonts w:ascii="Arial" w:eastAsia="Arial" w:hAnsi="Arial" w:cs="Arial"/>
          <w:sz w:val="22"/>
          <w:szCs w:val="22"/>
        </w:rPr>
        <w:br/>
        <w:t xml:space="preserve">I declare that the work submitted is my own and that the work I submit is fully in accordance with the University regulations regarding assessments </w:t>
      </w:r>
      <w:r>
        <w:rPr>
          <w:rFonts w:ascii="Arial" w:eastAsia="Arial" w:hAnsi="Arial" w:cs="Arial"/>
          <w:i/>
          <w:sz w:val="22"/>
          <w:szCs w:val="22"/>
        </w:rPr>
        <w:t>(</w:t>
      </w:r>
      <w:hyperlink r:id="rId10">
        <w:r>
          <w:rPr>
            <w:rFonts w:ascii="Arial" w:eastAsia="Arial" w:hAnsi="Arial" w:cs="Arial"/>
            <w:i/>
            <w:color w:val="0000FF"/>
            <w:sz w:val="22"/>
            <w:szCs w:val="22"/>
            <w:u w:val="single"/>
          </w:rPr>
          <w:t>www.brookes.ac.uk/uniregulations/current</w:t>
        </w:r>
      </w:hyperlink>
      <w:r>
        <w:rPr>
          <w:rFonts w:ascii="Arial" w:eastAsia="Arial" w:hAnsi="Arial" w:cs="Arial"/>
          <w:i/>
          <w:sz w:val="22"/>
          <w:szCs w:val="22"/>
        </w:rPr>
        <w:t>)</w:t>
      </w:r>
    </w:p>
    <w:p w14:paraId="3088D1C8" w14:textId="77777777" w:rsidR="00A854EA" w:rsidRDefault="00A854EA">
      <w:pPr>
        <w:rPr>
          <w:rFonts w:ascii="Arial" w:eastAsia="Arial" w:hAnsi="Arial" w:cs="Arial"/>
          <w:b/>
          <w:color w:val="000000" w:themeColor="text1"/>
          <w:sz w:val="22"/>
          <w:szCs w:val="22"/>
        </w:rPr>
      </w:pPr>
    </w:p>
    <w:p w14:paraId="60CCE5BB" w14:textId="77777777" w:rsidR="00A854EA" w:rsidRDefault="00A854EA">
      <w:pPr>
        <w:rPr>
          <w:rFonts w:ascii="Arial" w:eastAsia="Arial" w:hAnsi="Arial" w:cs="Arial"/>
          <w:b/>
          <w:color w:val="000000" w:themeColor="text1"/>
          <w:sz w:val="22"/>
          <w:szCs w:val="22"/>
        </w:rPr>
      </w:pPr>
    </w:p>
    <w:p w14:paraId="2D5B9317" w14:textId="77777777" w:rsidR="00A854EA" w:rsidRDefault="00A854EA">
      <w:pPr>
        <w:rPr>
          <w:rFonts w:ascii="Arial" w:eastAsia="Arial" w:hAnsi="Arial" w:cs="Arial"/>
          <w:b/>
          <w:color w:val="000000" w:themeColor="text1"/>
          <w:sz w:val="22"/>
          <w:szCs w:val="22"/>
        </w:rPr>
      </w:pPr>
    </w:p>
    <w:p w14:paraId="40847909" w14:textId="77777777" w:rsidR="00A854EA" w:rsidRDefault="00A854EA">
      <w:pPr>
        <w:rPr>
          <w:rFonts w:ascii="Arial" w:eastAsia="Arial" w:hAnsi="Arial" w:cs="Arial"/>
          <w:b/>
          <w:color w:val="000000" w:themeColor="text1"/>
          <w:sz w:val="22"/>
          <w:szCs w:val="22"/>
        </w:rPr>
      </w:pPr>
    </w:p>
    <w:p w14:paraId="46127821" w14:textId="77777777" w:rsidR="00A854EA" w:rsidRDefault="00A854EA">
      <w:pPr>
        <w:rPr>
          <w:rFonts w:ascii="Arial" w:eastAsia="Arial" w:hAnsi="Arial" w:cs="Arial"/>
          <w:b/>
          <w:color w:val="000000" w:themeColor="text1"/>
          <w:sz w:val="22"/>
          <w:szCs w:val="22"/>
        </w:rPr>
      </w:pPr>
    </w:p>
    <w:p w14:paraId="44FA20E2" w14:textId="77777777" w:rsidR="00A854EA" w:rsidRDefault="00A854EA">
      <w:pPr>
        <w:rPr>
          <w:rFonts w:ascii="Arial" w:eastAsia="Arial" w:hAnsi="Arial" w:cs="Arial"/>
          <w:b/>
          <w:color w:val="000000" w:themeColor="text1"/>
          <w:sz w:val="22"/>
          <w:szCs w:val="22"/>
        </w:rPr>
      </w:pPr>
    </w:p>
    <w:p w14:paraId="1E5ED2D1" w14:textId="77777777" w:rsidR="00A854EA" w:rsidRDefault="00A854EA">
      <w:pPr>
        <w:rPr>
          <w:rFonts w:ascii="Arial" w:eastAsia="Arial" w:hAnsi="Arial" w:cs="Arial"/>
          <w:b/>
          <w:color w:val="000000" w:themeColor="text1"/>
          <w:sz w:val="22"/>
          <w:szCs w:val="22"/>
        </w:rPr>
      </w:pPr>
    </w:p>
    <w:p w14:paraId="0D76F003" w14:textId="77777777" w:rsidR="00A854EA" w:rsidRDefault="00A854EA">
      <w:pPr>
        <w:rPr>
          <w:rFonts w:ascii="Arial" w:eastAsia="Arial" w:hAnsi="Arial" w:cs="Arial"/>
          <w:b/>
          <w:color w:val="000000" w:themeColor="text1"/>
          <w:sz w:val="22"/>
          <w:szCs w:val="22"/>
        </w:rPr>
      </w:pPr>
    </w:p>
    <w:p w14:paraId="5439A92F" w14:textId="77777777" w:rsidR="00A854EA" w:rsidRDefault="00A854EA">
      <w:pPr>
        <w:rPr>
          <w:rFonts w:ascii="Arial" w:eastAsia="Arial" w:hAnsi="Arial" w:cs="Arial"/>
          <w:b/>
          <w:color w:val="000000" w:themeColor="text1"/>
          <w:sz w:val="22"/>
          <w:szCs w:val="22"/>
        </w:rPr>
      </w:pPr>
    </w:p>
    <w:p w14:paraId="2F6C0642" w14:textId="77777777" w:rsidR="00A854EA" w:rsidRDefault="00A854EA">
      <w:pPr>
        <w:rPr>
          <w:rFonts w:ascii="Arial" w:eastAsia="Arial" w:hAnsi="Arial" w:cs="Arial"/>
          <w:b/>
          <w:color w:val="000000" w:themeColor="text1"/>
          <w:sz w:val="22"/>
          <w:szCs w:val="22"/>
        </w:rPr>
      </w:pPr>
    </w:p>
    <w:p w14:paraId="479EEF67" w14:textId="77777777" w:rsidR="00A854EA" w:rsidRDefault="00A854EA">
      <w:pPr>
        <w:rPr>
          <w:rFonts w:ascii="Arial" w:eastAsia="Arial" w:hAnsi="Arial" w:cs="Arial"/>
          <w:b/>
          <w:color w:val="000000" w:themeColor="text1"/>
          <w:sz w:val="22"/>
          <w:szCs w:val="22"/>
        </w:rPr>
      </w:pPr>
    </w:p>
    <w:p w14:paraId="5981F1AB" w14:textId="5E38E465" w:rsidR="002A67CB" w:rsidRPr="00D11498" w:rsidRDefault="00000000">
      <w:pPr>
        <w:rPr>
          <w:rFonts w:ascii="Arial" w:eastAsia="Arial" w:hAnsi="Arial" w:cs="Arial"/>
          <w:b/>
          <w:color w:val="000000" w:themeColor="text1"/>
          <w:sz w:val="22"/>
          <w:szCs w:val="22"/>
        </w:rPr>
      </w:pPr>
      <w:r w:rsidRPr="00D11498">
        <w:rPr>
          <w:rFonts w:ascii="Arial" w:eastAsia="Arial" w:hAnsi="Arial" w:cs="Arial"/>
          <w:b/>
          <w:color w:val="000000" w:themeColor="text1"/>
          <w:sz w:val="22"/>
          <w:szCs w:val="22"/>
        </w:rPr>
        <w:t>RUBRIC OR EQUIVALENT</w:t>
      </w:r>
      <w:r w:rsidR="00D11498" w:rsidRPr="00D11498">
        <w:rPr>
          <w:rFonts w:ascii="Arial" w:eastAsia="Arial" w:hAnsi="Arial" w:cs="Arial"/>
          <w:b/>
          <w:color w:val="000000" w:themeColor="text1"/>
          <w:sz w:val="22"/>
          <w:szCs w:val="22"/>
        </w:rPr>
        <w:t xml:space="preserve">: </w:t>
      </w:r>
    </w:p>
    <w:p w14:paraId="692108B8" w14:textId="77777777" w:rsidR="002A67CB" w:rsidRDefault="002A67CB">
      <w:pPr>
        <w:rPr>
          <w:rFonts w:ascii="Arial" w:eastAsia="Arial" w:hAnsi="Arial" w:cs="Arial"/>
          <w:b/>
          <w:sz w:val="22"/>
          <w:szCs w:val="22"/>
        </w:rPr>
      </w:pPr>
    </w:p>
    <w:p w14:paraId="33586A0A" w14:textId="30B0F169" w:rsidR="000B7280" w:rsidRPr="000B7280" w:rsidRDefault="000B7280" w:rsidP="000B7280">
      <w:pPr>
        <w:rPr>
          <w:rFonts w:eastAsia="Arial"/>
          <w:bCs/>
          <w:sz w:val="22"/>
          <w:szCs w:val="22"/>
        </w:rPr>
      </w:pPr>
      <w:r w:rsidRPr="000B7280">
        <w:rPr>
          <w:rFonts w:eastAsia="Arial"/>
          <w:bCs/>
          <w:sz w:val="22"/>
          <w:szCs w:val="22"/>
        </w:rPr>
        <w:t>Marking grid and marking form are available on Moodle website</w:t>
      </w:r>
      <w:r w:rsidR="00D11498">
        <w:rPr>
          <w:rFonts w:eastAsia="Arial"/>
          <w:bCs/>
          <w:sz w:val="22"/>
          <w:szCs w:val="22"/>
        </w:rPr>
        <w:t xml:space="preserve"> of the module. </w:t>
      </w:r>
    </w:p>
    <w:p w14:paraId="61E8CA63" w14:textId="77777777" w:rsidR="002A67CB" w:rsidRDefault="002A67CB">
      <w:pPr>
        <w:rPr>
          <w:rFonts w:ascii="Arial" w:eastAsia="Arial" w:hAnsi="Arial" w:cs="Arial"/>
          <w:b/>
          <w:sz w:val="22"/>
          <w:szCs w:val="22"/>
        </w:rPr>
      </w:pPr>
    </w:p>
    <w:p w14:paraId="3AA9201E" w14:textId="77777777" w:rsidR="002A67CB" w:rsidRDefault="00000000">
      <w:pPr>
        <w:rPr>
          <w:rFonts w:ascii="Arial" w:eastAsia="Arial" w:hAnsi="Arial" w:cs="Arial"/>
          <w:b/>
          <w:color w:val="000000"/>
          <w:sz w:val="22"/>
          <w:szCs w:val="22"/>
        </w:rPr>
      </w:pPr>
      <w:r>
        <w:rPr>
          <w:rFonts w:ascii="Arial" w:eastAsia="Arial" w:hAnsi="Arial" w:cs="Arial"/>
          <w:b/>
          <w:color w:val="000000"/>
          <w:sz w:val="22"/>
          <w:szCs w:val="22"/>
        </w:rPr>
        <w:t>FORMATIVE FEEDBACK OPPORTUNITIES</w:t>
      </w:r>
    </w:p>
    <w:tbl>
      <w:tblPr>
        <w:tblStyle w:val="aff2"/>
        <w:tblW w:w="104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9"/>
      </w:tblGrid>
      <w:tr w:rsidR="002A67CB" w14:paraId="5C1D5B5A" w14:textId="77777777" w:rsidTr="00642CFE">
        <w:trPr>
          <w:trHeight w:val="541"/>
        </w:trPr>
        <w:tc>
          <w:tcPr>
            <w:tcW w:w="10449" w:type="dxa"/>
          </w:tcPr>
          <w:p w14:paraId="0541E4CF" w14:textId="77777777" w:rsidR="00642CFE" w:rsidRDefault="00547846" w:rsidP="00642CFE">
            <w:pPr>
              <w:pStyle w:val="ListParagraph"/>
              <w:numPr>
                <w:ilvl w:val="0"/>
                <w:numId w:val="5"/>
              </w:numPr>
              <w:ind w:left="420" w:hanging="420"/>
              <w:rPr>
                <w:rFonts w:eastAsia="Arial"/>
                <w:bCs/>
                <w:color w:val="000000"/>
                <w:sz w:val="22"/>
                <w:szCs w:val="22"/>
              </w:rPr>
            </w:pPr>
            <w:r w:rsidRPr="00642CFE">
              <w:rPr>
                <w:rFonts w:eastAsia="Arial"/>
                <w:bCs/>
                <w:color w:val="000000"/>
                <w:sz w:val="22"/>
                <w:szCs w:val="22"/>
              </w:rPr>
              <w:t>Discuss your work with your practical class tutor during practical classes;</w:t>
            </w:r>
          </w:p>
          <w:p w14:paraId="4BF39EBB" w14:textId="77777777" w:rsidR="00547846" w:rsidRPr="00642CFE" w:rsidRDefault="00547846" w:rsidP="00642CFE">
            <w:pPr>
              <w:pStyle w:val="ListParagraph"/>
              <w:numPr>
                <w:ilvl w:val="0"/>
                <w:numId w:val="5"/>
              </w:numPr>
              <w:ind w:left="420" w:hanging="420"/>
              <w:rPr>
                <w:rFonts w:eastAsia="Arial"/>
                <w:bCs/>
                <w:color w:val="000000"/>
                <w:sz w:val="22"/>
                <w:szCs w:val="22"/>
              </w:rPr>
            </w:pPr>
            <w:r w:rsidRPr="00642CFE">
              <w:rPr>
                <w:rFonts w:eastAsia="Arial"/>
                <w:bCs/>
                <w:color w:val="000000"/>
                <w:sz w:val="22"/>
                <w:szCs w:val="22"/>
              </w:rPr>
              <w:t>Discuss your work with lecturer and/or practical class tutor in drop-in hours.</w:t>
            </w:r>
            <w:r w:rsidRPr="00642CFE">
              <w:rPr>
                <w:rFonts w:ascii="Arial" w:eastAsia="Arial" w:hAnsi="Arial" w:cs="Arial"/>
                <w:b/>
                <w:color w:val="000000"/>
                <w:sz w:val="22"/>
                <w:szCs w:val="22"/>
              </w:rPr>
              <w:t xml:space="preserve"> </w:t>
            </w:r>
          </w:p>
        </w:tc>
      </w:tr>
    </w:tbl>
    <w:p w14:paraId="6D46695A" w14:textId="77777777" w:rsidR="002A67CB" w:rsidRDefault="002A67CB">
      <w:pPr>
        <w:rPr>
          <w:rFonts w:ascii="Arial" w:eastAsia="Arial" w:hAnsi="Arial" w:cs="Arial"/>
          <w:b/>
          <w:color w:val="000000"/>
          <w:sz w:val="22"/>
          <w:szCs w:val="22"/>
        </w:rPr>
      </w:pPr>
    </w:p>
    <w:p w14:paraId="4144A3D9" w14:textId="77777777" w:rsidR="002A67CB" w:rsidRDefault="00000000">
      <w:pPr>
        <w:rPr>
          <w:rFonts w:ascii="Arial" w:eastAsia="Arial" w:hAnsi="Arial" w:cs="Arial"/>
          <w:b/>
          <w:color w:val="000000"/>
          <w:sz w:val="22"/>
          <w:szCs w:val="22"/>
        </w:rPr>
      </w:pPr>
      <w:r>
        <w:rPr>
          <w:rFonts w:ascii="Arial" w:eastAsia="Arial" w:hAnsi="Arial" w:cs="Arial"/>
          <w:b/>
          <w:color w:val="000000"/>
          <w:sz w:val="22"/>
          <w:szCs w:val="22"/>
        </w:rPr>
        <w:t>SUMMATIVE FEEDBACK DELIVERABLES</w:t>
      </w:r>
    </w:p>
    <w:tbl>
      <w:tblPr>
        <w:tblStyle w:val="aff3"/>
        <w:tblW w:w="1045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58"/>
      </w:tblGrid>
      <w:tr w:rsidR="000B7280" w14:paraId="3C02197D" w14:textId="77777777" w:rsidTr="000B7280">
        <w:tc>
          <w:tcPr>
            <w:tcW w:w="10458" w:type="dxa"/>
          </w:tcPr>
          <w:p w14:paraId="014E82F1" w14:textId="77777777" w:rsidR="000B7280" w:rsidRPr="00642CFE" w:rsidRDefault="000B7280">
            <w:pPr>
              <w:rPr>
                <w:rFonts w:ascii="Arial" w:eastAsia="Arial" w:hAnsi="Arial" w:cs="Arial"/>
                <w:bCs/>
                <w:color w:val="000000"/>
                <w:sz w:val="22"/>
                <w:szCs w:val="22"/>
              </w:rPr>
            </w:pPr>
            <w:r w:rsidRPr="00642CFE">
              <w:rPr>
                <w:rFonts w:ascii="Arial" w:eastAsia="Arial" w:hAnsi="Arial" w:cs="Arial"/>
                <w:bCs/>
                <w:color w:val="000000"/>
                <w:sz w:val="22"/>
                <w:szCs w:val="22"/>
              </w:rPr>
              <w:t xml:space="preserve">Deliverable content and </w:t>
            </w:r>
            <w:r w:rsidRPr="00642CFE">
              <w:rPr>
                <w:rFonts w:ascii="Arial" w:eastAsia="Arial" w:hAnsi="Arial" w:cs="Arial"/>
                <w:bCs/>
                <w:sz w:val="22"/>
                <w:szCs w:val="22"/>
              </w:rPr>
              <w:t>standard</w:t>
            </w:r>
            <w:r w:rsidRPr="00642CFE">
              <w:rPr>
                <w:rFonts w:ascii="Arial" w:eastAsia="Arial" w:hAnsi="Arial" w:cs="Arial"/>
                <w:bCs/>
                <w:color w:val="000000"/>
                <w:sz w:val="22"/>
                <w:szCs w:val="22"/>
              </w:rPr>
              <w:t xml:space="preserve"> description and </w:t>
            </w:r>
            <w:r w:rsidRPr="00642CFE">
              <w:rPr>
                <w:rFonts w:ascii="Arial" w:eastAsia="Arial" w:hAnsi="Arial" w:cs="Arial"/>
                <w:bCs/>
                <w:sz w:val="22"/>
                <w:szCs w:val="22"/>
              </w:rPr>
              <w:t>criteria</w:t>
            </w:r>
          </w:p>
        </w:tc>
      </w:tr>
      <w:tr w:rsidR="000B7280" w14:paraId="75E240BB" w14:textId="77777777" w:rsidTr="000B7280">
        <w:tc>
          <w:tcPr>
            <w:tcW w:w="10458" w:type="dxa"/>
          </w:tcPr>
          <w:p w14:paraId="3798A442" w14:textId="77777777" w:rsidR="000B7280" w:rsidRPr="00642CFE" w:rsidRDefault="000B7280">
            <w:pPr>
              <w:rPr>
                <w:rFonts w:eastAsia="Arial"/>
                <w:bCs/>
                <w:color w:val="000000"/>
                <w:sz w:val="22"/>
                <w:szCs w:val="22"/>
              </w:rPr>
            </w:pPr>
            <w:r w:rsidRPr="00642CFE">
              <w:rPr>
                <w:rFonts w:eastAsia="Arial"/>
                <w:bCs/>
                <w:color w:val="000000"/>
                <w:sz w:val="22"/>
                <w:szCs w:val="22"/>
              </w:rPr>
              <w:t xml:space="preserve">Please see attached file of </w:t>
            </w:r>
            <w:r w:rsidRPr="00642CFE">
              <w:rPr>
                <w:rFonts w:eastAsia="Arial"/>
                <w:bCs/>
                <w:i/>
                <w:iCs/>
                <w:color w:val="000000"/>
                <w:sz w:val="22"/>
                <w:szCs w:val="22"/>
              </w:rPr>
              <w:t>COMP6030 Coursework Marking and Feedback</w:t>
            </w:r>
            <w:r w:rsidRPr="00642CFE">
              <w:rPr>
                <w:rFonts w:eastAsia="Arial"/>
                <w:bCs/>
                <w:color w:val="000000"/>
                <w:sz w:val="22"/>
                <w:szCs w:val="22"/>
              </w:rPr>
              <w:t xml:space="preserve"> for feedbacks on your coursework, which include:</w:t>
            </w:r>
          </w:p>
        </w:tc>
      </w:tr>
      <w:tr w:rsidR="000B7280" w14:paraId="6426C80C" w14:textId="77777777" w:rsidTr="000B7280">
        <w:tc>
          <w:tcPr>
            <w:tcW w:w="10458" w:type="dxa"/>
          </w:tcPr>
          <w:p w14:paraId="03DA2E17" w14:textId="77777777" w:rsidR="000B7280" w:rsidRPr="00642CFE" w:rsidRDefault="000B7280" w:rsidP="000B7280">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Breakdown of marks on each assessment criterion</w:t>
            </w:r>
          </w:p>
        </w:tc>
      </w:tr>
      <w:tr w:rsidR="000B7280" w14:paraId="1CF134FB" w14:textId="77777777" w:rsidTr="000B7280">
        <w:tc>
          <w:tcPr>
            <w:tcW w:w="10458" w:type="dxa"/>
          </w:tcPr>
          <w:p w14:paraId="3ED56E31" w14:textId="77777777" w:rsidR="000B7280" w:rsidRPr="00642CFE" w:rsidRDefault="000B7280" w:rsidP="00642CFE">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Comments on each aspect of the assessment against assessment criteria</w:t>
            </w:r>
          </w:p>
        </w:tc>
      </w:tr>
      <w:tr w:rsidR="000B7280" w14:paraId="0DC2612E" w14:textId="77777777" w:rsidTr="000B7280">
        <w:tc>
          <w:tcPr>
            <w:tcW w:w="10458" w:type="dxa"/>
          </w:tcPr>
          <w:p w14:paraId="6C8A393A" w14:textId="77777777" w:rsidR="000B7280" w:rsidRPr="00642CFE" w:rsidRDefault="000B7280" w:rsidP="00642CFE">
            <w:pPr>
              <w:pStyle w:val="ListParagraph"/>
              <w:numPr>
                <w:ilvl w:val="0"/>
                <w:numId w:val="9"/>
              </w:numPr>
              <w:ind w:left="420" w:hanging="420"/>
              <w:rPr>
                <w:rFonts w:eastAsia="Arial"/>
                <w:bCs/>
                <w:color w:val="000000"/>
                <w:sz w:val="22"/>
                <w:szCs w:val="22"/>
              </w:rPr>
            </w:pPr>
            <w:r w:rsidRPr="00642CFE">
              <w:rPr>
                <w:rFonts w:eastAsia="Arial"/>
                <w:bCs/>
                <w:color w:val="000000"/>
                <w:sz w:val="22"/>
                <w:szCs w:val="22"/>
              </w:rPr>
              <w:t>Annotations on your submitted work</w:t>
            </w:r>
          </w:p>
        </w:tc>
      </w:tr>
    </w:tbl>
    <w:p w14:paraId="7516E5F8" w14:textId="77777777" w:rsidR="002A67CB" w:rsidRDefault="002A67CB">
      <w:pPr>
        <w:rPr>
          <w:rFonts w:ascii="Arial" w:eastAsia="Arial" w:hAnsi="Arial" w:cs="Arial"/>
          <w:sz w:val="22"/>
          <w:szCs w:val="22"/>
        </w:rPr>
      </w:pPr>
    </w:p>
    <w:p w14:paraId="0A814725" w14:textId="77777777" w:rsidR="002A67CB" w:rsidRPr="006702D1" w:rsidRDefault="002A67CB">
      <w:pPr>
        <w:rPr>
          <w:rFonts w:ascii="Arial" w:eastAsia="Arial" w:hAnsi="Arial" w:cs="Arial"/>
          <w:b/>
          <w:color w:val="000000"/>
          <w:sz w:val="22"/>
          <w:szCs w:val="22"/>
        </w:rPr>
      </w:pPr>
    </w:p>
    <w:p w14:paraId="7E6E2FAA" w14:textId="77777777" w:rsidR="006967CA" w:rsidRDefault="00F26970" w:rsidP="006967CA">
      <w:pPr>
        <w:pStyle w:val="Headv2"/>
        <w:numPr>
          <w:ilvl w:val="0"/>
          <w:numId w:val="22"/>
        </w:numPr>
        <w:rPr>
          <w:rFonts w:ascii="Arial" w:eastAsia="Arial" w:hAnsi="Arial" w:cs="Arial"/>
        </w:rPr>
      </w:pPr>
      <w:r w:rsidRPr="00184A3E">
        <w:rPr>
          <w:rFonts w:ascii="Arial" w:eastAsia="Arial" w:hAnsi="Arial" w:cs="Arial"/>
          <w:u w:val="single"/>
        </w:rPr>
        <w:t>Project Management and Tools</w:t>
      </w:r>
      <w:r w:rsidRPr="006702D1">
        <w:rPr>
          <w:rFonts w:ascii="Arial" w:eastAsia="Arial" w:hAnsi="Arial" w:cs="Arial"/>
        </w:rPr>
        <w:t>:</w:t>
      </w:r>
    </w:p>
    <w:p w14:paraId="68011F0C" w14:textId="70F7C74F" w:rsidR="006967CA" w:rsidRPr="006967CA" w:rsidRDefault="006967CA" w:rsidP="006967CA">
      <w:pPr>
        <w:rPr>
          <w:rFonts w:ascii="Arial" w:hAnsi="Arial" w:cs="Arial"/>
          <w:sz w:val="22"/>
          <w:szCs w:val="22"/>
        </w:rPr>
      </w:pPr>
      <w:r w:rsidRPr="006967CA">
        <w:rPr>
          <w:rFonts w:ascii="Arial" w:hAnsi="Arial" w:cs="Arial"/>
          <w:sz w:val="22"/>
          <w:szCs w:val="22"/>
        </w:rPr>
        <w:t>GitHub Repository: [</w:t>
      </w:r>
      <w:hyperlink r:id="rId11" w:history="1">
        <w:r w:rsidRPr="006967CA">
          <w:rPr>
            <w:rStyle w:val="Hyperlink"/>
            <w:rFonts w:ascii="Arial" w:hAnsi="Arial" w:cs="Arial"/>
            <w:sz w:val="22"/>
            <w:szCs w:val="22"/>
          </w:rPr>
          <w:t>https://github.com/Samiya-Brookes/COMP5047-Resit-Coursework</w:t>
        </w:r>
      </w:hyperlink>
      <w:r w:rsidRPr="006967CA">
        <w:rPr>
          <w:rFonts w:ascii="Arial" w:hAnsi="Arial" w:cs="Arial"/>
          <w:sz w:val="22"/>
          <w:szCs w:val="22"/>
        </w:rPr>
        <w:t>]</w:t>
      </w:r>
    </w:p>
    <w:p w14:paraId="557C3E0B" w14:textId="599170E7" w:rsidR="006967CA" w:rsidRPr="006967CA" w:rsidRDefault="006967CA" w:rsidP="006967CA">
      <w:pPr>
        <w:rPr>
          <w:rFonts w:ascii="Arial" w:hAnsi="Arial" w:cs="Arial"/>
          <w:sz w:val="22"/>
          <w:szCs w:val="22"/>
        </w:rPr>
      </w:pPr>
      <w:r w:rsidRPr="006967CA">
        <w:rPr>
          <w:rFonts w:ascii="Arial" w:hAnsi="Arial" w:cs="Arial"/>
          <w:sz w:val="22"/>
          <w:szCs w:val="22"/>
        </w:rPr>
        <w:t xml:space="preserve">The GitHub repository was used to manage all versions of this coursework. It includes frequent commits across the development period and contains all diagram source </w:t>
      </w:r>
      <w:proofErr w:type="gramStart"/>
      <w:r w:rsidRPr="006967CA">
        <w:rPr>
          <w:rFonts w:ascii="Arial" w:hAnsi="Arial" w:cs="Arial"/>
          <w:sz w:val="22"/>
          <w:szCs w:val="22"/>
        </w:rPr>
        <w:t>files</w:t>
      </w:r>
      <w:r>
        <w:rPr>
          <w:rFonts w:ascii="Arial" w:hAnsi="Arial" w:cs="Arial"/>
          <w:sz w:val="22"/>
          <w:szCs w:val="22"/>
        </w:rPr>
        <w:t xml:space="preserve"> ,</w:t>
      </w:r>
      <w:r w:rsidRPr="006967CA">
        <w:rPr>
          <w:rFonts w:ascii="Arial" w:hAnsi="Arial" w:cs="Arial"/>
          <w:sz w:val="22"/>
          <w:szCs w:val="22"/>
        </w:rPr>
        <w:t>exported</w:t>
      </w:r>
      <w:proofErr w:type="gramEnd"/>
      <w:r w:rsidRPr="006967CA">
        <w:rPr>
          <w:rFonts w:ascii="Arial" w:hAnsi="Arial" w:cs="Arial"/>
          <w:sz w:val="22"/>
          <w:szCs w:val="22"/>
        </w:rPr>
        <w:t xml:space="preserve"> images</w:t>
      </w:r>
      <w:r>
        <w:rPr>
          <w:rFonts w:ascii="Arial" w:hAnsi="Arial" w:cs="Arial"/>
          <w:sz w:val="22"/>
          <w:szCs w:val="22"/>
        </w:rPr>
        <w:t xml:space="preserve"> and </w:t>
      </w:r>
      <w:r w:rsidRPr="006967CA">
        <w:rPr>
          <w:rFonts w:ascii="Arial" w:hAnsi="Arial" w:cs="Arial"/>
          <w:sz w:val="22"/>
          <w:szCs w:val="22"/>
        </w:rPr>
        <w:t>the final report in both .docx and .pdf formats.</w:t>
      </w:r>
    </w:p>
    <w:p w14:paraId="1A652036" w14:textId="77777777" w:rsidR="006967CA" w:rsidRPr="006967CA" w:rsidRDefault="006967CA" w:rsidP="006967CA">
      <w:pPr>
        <w:ind w:left="360"/>
        <w:rPr>
          <w:rFonts w:ascii="Arial" w:hAnsi="Arial" w:cs="Arial"/>
          <w:sz w:val="22"/>
          <w:szCs w:val="22"/>
        </w:rPr>
      </w:pPr>
    </w:p>
    <w:p w14:paraId="349186E4" w14:textId="269477BD" w:rsidR="006967CA" w:rsidRPr="006967CA" w:rsidRDefault="006967CA" w:rsidP="006967CA">
      <w:pPr>
        <w:rPr>
          <w:rFonts w:ascii="Arial" w:hAnsi="Arial" w:cs="Arial"/>
          <w:sz w:val="22"/>
          <w:szCs w:val="22"/>
        </w:rPr>
      </w:pPr>
      <w:r w:rsidRPr="006967CA">
        <w:rPr>
          <w:rFonts w:ascii="Arial" w:hAnsi="Arial" w:cs="Arial"/>
          <w:sz w:val="22"/>
          <w:szCs w:val="22"/>
        </w:rPr>
        <w:t xml:space="preserve">UML Tools Used: Diagrams were created using </w:t>
      </w:r>
      <w:proofErr w:type="spellStart"/>
      <w:r w:rsidRPr="006967CA">
        <w:rPr>
          <w:rFonts w:ascii="Arial" w:hAnsi="Arial" w:cs="Arial"/>
          <w:b/>
          <w:bCs/>
          <w:sz w:val="22"/>
          <w:szCs w:val="22"/>
        </w:rPr>
        <w:t>PlantUML</w:t>
      </w:r>
      <w:proofErr w:type="spellEnd"/>
      <w:r w:rsidRPr="006967CA">
        <w:rPr>
          <w:rFonts w:ascii="Arial" w:hAnsi="Arial" w:cs="Arial"/>
          <w:sz w:val="22"/>
          <w:szCs w:val="22"/>
        </w:rPr>
        <w:t xml:space="preserve"> (for code-based UML generation) and </w:t>
      </w:r>
      <w:r w:rsidRPr="006967CA">
        <w:rPr>
          <w:rFonts w:ascii="Arial" w:hAnsi="Arial" w:cs="Arial"/>
          <w:b/>
          <w:bCs/>
          <w:sz w:val="22"/>
          <w:szCs w:val="22"/>
        </w:rPr>
        <w:t>draw.io</w:t>
      </w:r>
      <w:r>
        <w:rPr>
          <w:rFonts w:ascii="Arial" w:hAnsi="Arial" w:cs="Arial"/>
          <w:sz w:val="22"/>
          <w:szCs w:val="22"/>
        </w:rPr>
        <w:t xml:space="preserve"> </w:t>
      </w:r>
      <w:r w:rsidRPr="006967CA">
        <w:rPr>
          <w:rFonts w:ascii="Arial" w:hAnsi="Arial" w:cs="Arial"/>
          <w:sz w:val="22"/>
          <w:szCs w:val="22"/>
        </w:rPr>
        <w:t xml:space="preserve">(for editing and refinement). These tools were chosen </w:t>
      </w:r>
      <w:proofErr w:type="gramStart"/>
      <w:r>
        <w:rPr>
          <w:rFonts w:ascii="Arial" w:hAnsi="Arial" w:cs="Arial"/>
          <w:sz w:val="22"/>
          <w:szCs w:val="22"/>
        </w:rPr>
        <w:t>in order to</w:t>
      </w:r>
      <w:proofErr w:type="gramEnd"/>
      <w:r>
        <w:rPr>
          <w:rFonts w:ascii="Arial" w:hAnsi="Arial" w:cs="Arial"/>
          <w:sz w:val="22"/>
          <w:szCs w:val="22"/>
        </w:rPr>
        <w:t xml:space="preserve"> s</w:t>
      </w:r>
      <w:r w:rsidRPr="006967CA">
        <w:rPr>
          <w:rFonts w:ascii="Arial" w:hAnsi="Arial" w:cs="Arial"/>
          <w:sz w:val="22"/>
          <w:szCs w:val="22"/>
        </w:rPr>
        <w:t>atisfy the requirement of using a proper UML modelling tool and provide transparency through both source and image formats.</w:t>
      </w:r>
    </w:p>
    <w:p w14:paraId="5213F456" w14:textId="77777777" w:rsidR="006702D1" w:rsidRDefault="006702D1" w:rsidP="006702D1">
      <w:pPr>
        <w:pStyle w:val="Headv2"/>
        <w:rPr>
          <w:rFonts w:ascii="Arial" w:eastAsia="Arial" w:hAnsi="Arial" w:cs="Arial"/>
        </w:rPr>
      </w:pPr>
    </w:p>
    <w:p w14:paraId="39F0BAE1" w14:textId="7CC389A7" w:rsidR="006702D1" w:rsidRDefault="006702D1" w:rsidP="001E41D1">
      <w:pPr>
        <w:pStyle w:val="Headv2"/>
        <w:numPr>
          <w:ilvl w:val="0"/>
          <w:numId w:val="21"/>
        </w:numPr>
        <w:rPr>
          <w:rFonts w:ascii="Arial" w:eastAsia="Arial" w:hAnsi="Arial" w:cs="Arial"/>
        </w:rPr>
      </w:pPr>
      <w:r w:rsidRPr="00184A3E">
        <w:rPr>
          <w:rFonts w:ascii="Arial" w:eastAsia="Arial" w:hAnsi="Arial" w:cs="Arial"/>
          <w:u w:val="single"/>
        </w:rPr>
        <w:t>Quality Requirements</w:t>
      </w:r>
      <w:r w:rsidRPr="006702D1">
        <w:rPr>
          <w:rFonts w:ascii="Arial" w:eastAsia="Arial" w:hAnsi="Arial" w:cs="Arial"/>
        </w:rPr>
        <w:t>:</w:t>
      </w:r>
    </w:p>
    <w:p w14:paraId="7FDB8210" w14:textId="77777777" w:rsidR="006702D1" w:rsidRDefault="006702D1">
      <w:pPr>
        <w:rPr>
          <w:rFonts w:ascii="Arial" w:eastAsia="Arial" w:hAnsi="Arial" w:cs="Arial"/>
          <w:b/>
          <w:sz w:val="22"/>
          <w:szCs w:val="22"/>
        </w:rPr>
      </w:pPr>
    </w:p>
    <w:p w14:paraId="1C8E5EBB" w14:textId="6241E9DA" w:rsidR="00D90596" w:rsidRDefault="006702D1">
      <w:pPr>
        <w:rPr>
          <w:rFonts w:ascii="Arial" w:eastAsia="Arial" w:hAnsi="Arial" w:cs="Arial"/>
          <w:bCs/>
          <w:sz w:val="22"/>
          <w:szCs w:val="22"/>
        </w:rPr>
      </w:pPr>
      <w:r w:rsidRPr="006702D1">
        <w:rPr>
          <w:rFonts w:ascii="Arial" w:eastAsia="Arial" w:hAnsi="Arial" w:cs="Arial"/>
          <w:b/>
          <w:sz w:val="22"/>
          <w:szCs w:val="22"/>
        </w:rPr>
        <w:t>Security Requirements</w:t>
      </w:r>
      <w:r>
        <w:rPr>
          <w:rFonts w:ascii="Arial" w:eastAsia="Arial" w:hAnsi="Arial" w:cs="Arial"/>
          <w:b/>
          <w:sz w:val="22"/>
          <w:szCs w:val="22"/>
        </w:rPr>
        <w:t xml:space="preserve">: </w:t>
      </w:r>
      <w:r>
        <w:rPr>
          <w:rFonts w:ascii="Arial" w:eastAsia="Arial" w:hAnsi="Arial" w:cs="Arial"/>
          <w:bCs/>
          <w:sz w:val="22"/>
          <w:szCs w:val="22"/>
        </w:rPr>
        <w:t xml:space="preserve">It is essential for the webpage to be secure, especially in a customer service environment, </w:t>
      </w:r>
      <w:r w:rsidR="005F5FE8">
        <w:rPr>
          <w:rFonts w:ascii="Arial" w:eastAsia="Arial" w:hAnsi="Arial" w:cs="Arial"/>
          <w:bCs/>
          <w:sz w:val="22"/>
          <w:szCs w:val="22"/>
        </w:rPr>
        <w:t>as</w:t>
      </w:r>
      <w:r>
        <w:rPr>
          <w:rFonts w:ascii="Arial" w:eastAsia="Arial" w:hAnsi="Arial" w:cs="Arial"/>
          <w:bCs/>
          <w:sz w:val="22"/>
          <w:szCs w:val="22"/>
        </w:rPr>
        <w:t xml:space="preserve"> any compromise in the safety of the webpage can disrupt the service substantially.</w:t>
      </w:r>
    </w:p>
    <w:p w14:paraId="31B8E0B5" w14:textId="77777777" w:rsidR="00D90596" w:rsidRDefault="00D90596">
      <w:pPr>
        <w:rPr>
          <w:rFonts w:ascii="Arial" w:eastAsia="Arial" w:hAnsi="Arial" w:cs="Arial"/>
          <w:bCs/>
          <w:sz w:val="22"/>
          <w:szCs w:val="22"/>
        </w:rPr>
      </w:pPr>
    </w:p>
    <w:p w14:paraId="0250EE57" w14:textId="1C915AA5" w:rsidR="006702D1" w:rsidRDefault="006702D1">
      <w:pPr>
        <w:rPr>
          <w:rFonts w:ascii="Arial" w:eastAsia="Arial" w:hAnsi="Arial" w:cs="Arial"/>
          <w:bCs/>
          <w:sz w:val="22"/>
          <w:szCs w:val="22"/>
        </w:rPr>
      </w:pPr>
      <w:r>
        <w:rPr>
          <w:rFonts w:ascii="Arial" w:eastAsia="Arial" w:hAnsi="Arial" w:cs="Arial"/>
          <w:bCs/>
          <w:sz w:val="22"/>
          <w:szCs w:val="22"/>
        </w:rPr>
        <w:t>The security precautions taken to combat this have been listed below:</w:t>
      </w:r>
    </w:p>
    <w:p w14:paraId="51F68434" w14:textId="77777777" w:rsidR="00D90596" w:rsidRDefault="00D90596">
      <w:pPr>
        <w:rPr>
          <w:rFonts w:ascii="Arial" w:eastAsia="Arial" w:hAnsi="Arial" w:cs="Arial"/>
          <w:bCs/>
          <w:sz w:val="22"/>
          <w:szCs w:val="22"/>
        </w:rPr>
      </w:pPr>
    </w:p>
    <w:p w14:paraId="5A5AD493" w14:textId="77777777" w:rsidR="00D90596" w:rsidRDefault="00D90596">
      <w:pPr>
        <w:rPr>
          <w:rFonts w:ascii="Arial" w:eastAsia="Arial" w:hAnsi="Arial" w:cs="Arial"/>
          <w:bCs/>
          <w:sz w:val="22"/>
          <w:szCs w:val="22"/>
        </w:rPr>
      </w:pPr>
    </w:p>
    <w:p w14:paraId="19771E69" w14:textId="19F820AF" w:rsidR="00D90596" w:rsidRPr="008F41B2" w:rsidRDefault="00D90596" w:rsidP="00D90596">
      <w:pPr>
        <w:pStyle w:val="ListParagraph"/>
        <w:numPr>
          <w:ilvl w:val="0"/>
          <w:numId w:val="11"/>
        </w:numPr>
        <w:rPr>
          <w:rFonts w:ascii="Arial" w:eastAsia="Arial" w:hAnsi="Arial" w:cs="Arial"/>
          <w:b/>
          <w:sz w:val="22"/>
          <w:szCs w:val="22"/>
        </w:rPr>
      </w:pPr>
      <w:r w:rsidRPr="008F41B2">
        <w:rPr>
          <w:rFonts w:ascii="Arial" w:eastAsia="Arial" w:hAnsi="Arial" w:cs="Arial"/>
          <w:b/>
          <w:sz w:val="22"/>
          <w:szCs w:val="22"/>
        </w:rPr>
        <w:t>SECURITY AND PRIVACY MEASURES</w:t>
      </w:r>
    </w:p>
    <w:p w14:paraId="00A4EF29" w14:textId="77777777" w:rsidR="00D90596" w:rsidRPr="008F41B2" w:rsidRDefault="00D90596">
      <w:pPr>
        <w:rPr>
          <w:rFonts w:ascii="Arial" w:eastAsia="Arial" w:hAnsi="Arial" w:cs="Arial"/>
          <w:bCs/>
          <w:sz w:val="22"/>
          <w:szCs w:val="22"/>
        </w:rPr>
      </w:pPr>
    </w:p>
    <w:p w14:paraId="7AF26348" w14:textId="77777777" w:rsidR="006702D1" w:rsidRPr="008F41B2" w:rsidRDefault="006702D1">
      <w:pPr>
        <w:rPr>
          <w:rFonts w:ascii="Arial" w:eastAsia="Arial" w:hAnsi="Arial" w:cs="Arial"/>
          <w:bCs/>
          <w:sz w:val="22"/>
          <w:szCs w:val="22"/>
        </w:rPr>
      </w:pPr>
    </w:p>
    <w:p w14:paraId="2692F1AD" w14:textId="1E60F68C" w:rsidR="006702D1" w:rsidRPr="008F41B2" w:rsidRDefault="00184A3E"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Using a Web- Application Firewall (WAF):</w:t>
      </w:r>
      <w:r w:rsidRPr="008F41B2">
        <w:rPr>
          <w:rFonts w:ascii="Arial" w:eastAsia="Arial" w:hAnsi="Arial" w:cs="Arial"/>
          <w:bCs/>
          <w:sz w:val="22"/>
          <w:szCs w:val="22"/>
        </w:rPr>
        <w:t xml:space="preserve"> Implementing a WAF system as a first line defence ensures that the website is secure from exploits such as SQL injection, Denial of Service (DoS) </w:t>
      </w:r>
      <w:r w:rsidR="00C719AD" w:rsidRPr="008F41B2">
        <w:rPr>
          <w:rFonts w:ascii="Arial" w:eastAsia="Arial" w:hAnsi="Arial" w:cs="Arial"/>
          <w:bCs/>
          <w:sz w:val="22"/>
          <w:szCs w:val="22"/>
        </w:rPr>
        <w:t>attack,</w:t>
      </w:r>
      <w:r w:rsidRPr="008F41B2">
        <w:rPr>
          <w:rFonts w:ascii="Arial" w:eastAsia="Arial" w:hAnsi="Arial" w:cs="Arial"/>
          <w:bCs/>
          <w:sz w:val="22"/>
          <w:szCs w:val="22"/>
        </w:rPr>
        <w:t xml:space="preserve"> cross-site scripting etc. The Anomaly- Based detection will track traffic patterns and spot unusual behaviour on the website and block these requests. The Virtual Patching service will reduce the need for </w:t>
      </w:r>
      <w:r w:rsidR="00C719AD" w:rsidRPr="008F41B2">
        <w:rPr>
          <w:rFonts w:ascii="Arial" w:eastAsia="Arial" w:hAnsi="Arial" w:cs="Arial"/>
          <w:bCs/>
          <w:sz w:val="22"/>
          <w:szCs w:val="22"/>
        </w:rPr>
        <w:t>man-based</w:t>
      </w:r>
      <w:r w:rsidRPr="008F41B2">
        <w:rPr>
          <w:rFonts w:ascii="Arial" w:eastAsia="Arial" w:hAnsi="Arial" w:cs="Arial"/>
          <w:bCs/>
          <w:sz w:val="22"/>
          <w:szCs w:val="22"/>
        </w:rPr>
        <w:t xml:space="preserve"> intervention when a new vulnerability is discovered thus reducing the downtime for safety protocols.</w:t>
      </w:r>
    </w:p>
    <w:p w14:paraId="52B1527A" w14:textId="20BFEAA8" w:rsidR="00184A3E" w:rsidRPr="008F41B2" w:rsidRDefault="00C719AD"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Input Validation:</w:t>
      </w:r>
      <w:r w:rsidRPr="008F41B2">
        <w:rPr>
          <w:rFonts w:ascii="Arial" w:eastAsia="Arial" w:hAnsi="Arial" w:cs="Arial"/>
          <w:sz w:val="22"/>
          <w:szCs w:val="22"/>
        </w:rPr>
        <w:t xml:space="preserve"> Input validation will also be utilized as one of the first layer safety measures. The filtering and validation of user inputs removes potentially malicious characters/data by ensuring the input meets all the </w:t>
      </w:r>
      <w:r w:rsidR="00BE5643" w:rsidRPr="008F41B2">
        <w:rPr>
          <w:rFonts w:ascii="Arial" w:eastAsia="Arial" w:hAnsi="Arial" w:cs="Arial"/>
          <w:sz w:val="22"/>
          <w:szCs w:val="22"/>
        </w:rPr>
        <w:t>requirements (e.g. JSON or XML)</w:t>
      </w:r>
      <w:r w:rsidRPr="008F41B2">
        <w:rPr>
          <w:rFonts w:ascii="Arial" w:eastAsia="Arial" w:hAnsi="Arial" w:cs="Arial"/>
          <w:sz w:val="22"/>
          <w:szCs w:val="22"/>
        </w:rPr>
        <w:t xml:space="preserve">.  This helps prevent vulnerabilities such as SQL injection and cross-site scripting from infecting the site, potentially disrupting </w:t>
      </w:r>
      <w:r w:rsidR="00BE5643" w:rsidRPr="008F41B2">
        <w:rPr>
          <w:rFonts w:ascii="Arial" w:eastAsia="Arial" w:hAnsi="Arial" w:cs="Arial"/>
          <w:sz w:val="22"/>
          <w:szCs w:val="22"/>
        </w:rPr>
        <w:t>service</w:t>
      </w:r>
      <w:r w:rsidRPr="008F41B2">
        <w:rPr>
          <w:rFonts w:ascii="Arial" w:eastAsia="Arial" w:hAnsi="Arial" w:cs="Arial"/>
          <w:sz w:val="22"/>
          <w:szCs w:val="22"/>
        </w:rPr>
        <w:t xml:space="preserve"> or worse accessing sensitive data.</w:t>
      </w:r>
    </w:p>
    <w:p w14:paraId="164DE11C" w14:textId="22338A21" w:rsidR="00C719AD" w:rsidRPr="008F41B2" w:rsidRDefault="00C719AD" w:rsidP="00184A3E">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HTTPS implementation</w:t>
      </w:r>
      <w:r w:rsidRPr="008F41B2">
        <w:rPr>
          <w:rFonts w:ascii="Arial" w:eastAsia="Arial" w:hAnsi="Arial" w:cs="Arial"/>
          <w:bCs/>
          <w:sz w:val="22"/>
          <w:szCs w:val="22"/>
        </w:rPr>
        <w:t xml:space="preserve">: Utilized as a preventative measure to protect sensitive information. This will be done by using HTTPS in the form of Secure Sockets Layer. This will not only ensure that the whole website is secure but </w:t>
      </w:r>
      <w:r w:rsidR="00BE5643" w:rsidRPr="008F41B2">
        <w:rPr>
          <w:rFonts w:ascii="Arial" w:eastAsia="Arial" w:hAnsi="Arial" w:cs="Arial"/>
          <w:bCs/>
          <w:sz w:val="22"/>
          <w:szCs w:val="22"/>
        </w:rPr>
        <w:t>also prevent any issues that may arise with stylesheet</w:t>
      </w:r>
      <w:r w:rsidR="00A87DDB" w:rsidRPr="008F41B2">
        <w:rPr>
          <w:rFonts w:ascii="Arial" w:eastAsia="Arial" w:hAnsi="Arial" w:cs="Arial"/>
          <w:bCs/>
          <w:sz w:val="22"/>
          <w:szCs w:val="22"/>
        </w:rPr>
        <w:t xml:space="preserve"> or JavaScript</w:t>
      </w:r>
      <w:r w:rsidR="00BE5643" w:rsidRPr="008F41B2">
        <w:rPr>
          <w:rFonts w:ascii="Arial" w:eastAsia="Arial" w:hAnsi="Arial" w:cs="Arial"/>
          <w:bCs/>
          <w:sz w:val="22"/>
          <w:szCs w:val="22"/>
        </w:rPr>
        <w:t xml:space="preserve"> files when not referenced with HPPTS over an SSL. The HTTPS blanket will protect the website against common attacks such as Man-in-the-middle and interceptions.</w:t>
      </w:r>
    </w:p>
    <w:p w14:paraId="6D9C3A74" w14:textId="68003B8C" w:rsidR="00BE5643" w:rsidRPr="008F41B2" w:rsidRDefault="00BE5643" w:rsidP="00BE5643">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Role-Based Access Control (RBAC):</w:t>
      </w:r>
      <w:r w:rsidRPr="008F41B2">
        <w:rPr>
          <w:rFonts w:ascii="Arial" w:eastAsia="Arial" w:hAnsi="Arial" w:cs="Arial"/>
          <w:bCs/>
          <w:sz w:val="22"/>
          <w:szCs w:val="22"/>
        </w:rPr>
        <w:t xml:space="preserve"> Defining clear roles (admin, viewer, editor) ensures that each roles </w:t>
      </w:r>
      <w:r w:rsidR="00A87DDB" w:rsidRPr="008F41B2">
        <w:rPr>
          <w:rFonts w:ascii="Arial" w:eastAsia="Arial" w:hAnsi="Arial" w:cs="Arial"/>
          <w:bCs/>
          <w:sz w:val="22"/>
          <w:szCs w:val="22"/>
        </w:rPr>
        <w:t>have</w:t>
      </w:r>
      <w:r w:rsidRPr="008F41B2">
        <w:rPr>
          <w:rFonts w:ascii="Arial" w:eastAsia="Arial" w:hAnsi="Arial" w:cs="Arial"/>
          <w:bCs/>
          <w:sz w:val="22"/>
          <w:szCs w:val="22"/>
        </w:rPr>
        <w:t xml:space="preserve"> </w:t>
      </w:r>
      <w:r w:rsidR="00A87DDB" w:rsidRPr="008F41B2">
        <w:rPr>
          <w:rFonts w:ascii="Arial" w:eastAsia="Arial" w:hAnsi="Arial" w:cs="Arial"/>
          <w:bCs/>
          <w:sz w:val="22"/>
          <w:szCs w:val="22"/>
        </w:rPr>
        <w:t xml:space="preserve">Alin </w:t>
      </w:r>
      <w:r w:rsidRPr="008F41B2">
        <w:rPr>
          <w:rFonts w:ascii="Arial" w:eastAsia="Arial" w:hAnsi="Arial" w:cs="Arial"/>
          <w:bCs/>
          <w:sz w:val="22"/>
          <w:szCs w:val="22"/>
        </w:rPr>
        <w:t xml:space="preserve">the minimum required permissions for users to perform their tasks, minimizing potential vulnerabilities and reducing potentially security breaches and their impacts. Using RBAC in the </w:t>
      </w:r>
      <w:r w:rsidR="00D90596" w:rsidRPr="008F41B2">
        <w:rPr>
          <w:rFonts w:ascii="Arial" w:eastAsia="Arial" w:hAnsi="Arial" w:cs="Arial"/>
          <w:bCs/>
          <w:sz w:val="22"/>
          <w:szCs w:val="22"/>
        </w:rPr>
        <w:t>Cloud Tables</w:t>
      </w:r>
      <w:r w:rsidRPr="008F41B2">
        <w:rPr>
          <w:rFonts w:ascii="Arial" w:eastAsia="Arial" w:hAnsi="Arial" w:cs="Arial"/>
          <w:bCs/>
          <w:sz w:val="22"/>
          <w:szCs w:val="22"/>
        </w:rPr>
        <w:t xml:space="preserve">-Service web interface will produce a “Clear Auditing Trail” by creating a clear and auditable log of </w:t>
      </w:r>
      <w:r w:rsidR="00D90596" w:rsidRPr="008F41B2">
        <w:rPr>
          <w:rFonts w:ascii="Arial" w:eastAsia="Arial" w:hAnsi="Arial" w:cs="Arial"/>
          <w:bCs/>
          <w:sz w:val="22"/>
          <w:szCs w:val="22"/>
        </w:rPr>
        <w:t xml:space="preserve">access, making it easier to pinpoint the origin of error/discrepancy </w:t>
      </w:r>
      <w:r w:rsidR="00A87DDB" w:rsidRPr="008F41B2">
        <w:rPr>
          <w:rFonts w:ascii="Arial" w:eastAsia="Arial" w:hAnsi="Arial" w:cs="Arial"/>
          <w:bCs/>
          <w:sz w:val="22"/>
          <w:szCs w:val="22"/>
        </w:rPr>
        <w:t>within the application</w:t>
      </w:r>
      <w:r w:rsidR="00D90596" w:rsidRPr="008F41B2">
        <w:rPr>
          <w:rFonts w:ascii="Arial" w:eastAsia="Arial" w:hAnsi="Arial" w:cs="Arial"/>
          <w:bCs/>
          <w:sz w:val="22"/>
          <w:szCs w:val="22"/>
        </w:rPr>
        <w:t>.</w:t>
      </w:r>
    </w:p>
    <w:p w14:paraId="4F1F23DC" w14:textId="0DB3D82D" w:rsidR="00D90596" w:rsidRPr="008F41B2" w:rsidRDefault="00D90596" w:rsidP="00BE5643">
      <w:pPr>
        <w:pStyle w:val="ListParagraph"/>
        <w:numPr>
          <w:ilvl w:val="0"/>
          <w:numId w:val="10"/>
        </w:numPr>
        <w:rPr>
          <w:rFonts w:ascii="Arial" w:eastAsia="Arial" w:hAnsi="Arial" w:cs="Arial"/>
          <w:bCs/>
          <w:sz w:val="22"/>
          <w:szCs w:val="22"/>
        </w:rPr>
      </w:pPr>
      <w:r w:rsidRPr="008F41B2">
        <w:rPr>
          <w:rFonts w:ascii="Arial" w:eastAsia="Arial" w:hAnsi="Arial" w:cs="Arial"/>
          <w:b/>
          <w:sz w:val="22"/>
          <w:szCs w:val="22"/>
        </w:rPr>
        <w:t>Data Encryption</w:t>
      </w:r>
      <w:r w:rsidRPr="008F41B2">
        <w:rPr>
          <w:rFonts w:ascii="Arial" w:eastAsia="Arial" w:hAnsi="Arial" w:cs="Arial"/>
          <w:bCs/>
          <w:sz w:val="22"/>
          <w:szCs w:val="22"/>
        </w:rPr>
        <w:t>: Data Encryption (End-</w:t>
      </w:r>
      <w:r w:rsidR="00ED6FB4" w:rsidRPr="008F41B2">
        <w:rPr>
          <w:rFonts w:ascii="Arial" w:eastAsia="Arial" w:hAnsi="Arial" w:cs="Arial"/>
          <w:bCs/>
          <w:sz w:val="22"/>
          <w:szCs w:val="22"/>
        </w:rPr>
        <w:t>to End</w:t>
      </w:r>
      <w:r w:rsidRPr="008F41B2">
        <w:rPr>
          <w:rFonts w:ascii="Arial" w:eastAsia="Arial" w:hAnsi="Arial" w:cs="Arial"/>
          <w:bCs/>
          <w:sz w:val="22"/>
          <w:szCs w:val="22"/>
        </w:rPr>
        <w:t xml:space="preserve"> Encryption, Key Management, Encryption </w:t>
      </w:r>
      <w:proofErr w:type="spellStart"/>
      <w:r w:rsidRPr="008F41B2">
        <w:rPr>
          <w:rFonts w:ascii="Arial" w:eastAsia="Arial" w:hAnsi="Arial" w:cs="Arial"/>
          <w:bCs/>
          <w:sz w:val="22"/>
          <w:szCs w:val="22"/>
        </w:rPr>
        <w:t>Alogrithm</w:t>
      </w:r>
      <w:proofErr w:type="spellEnd"/>
      <w:r w:rsidRPr="008F41B2">
        <w:rPr>
          <w:rFonts w:ascii="Arial" w:eastAsia="Arial" w:hAnsi="Arial" w:cs="Arial"/>
          <w:bCs/>
          <w:sz w:val="22"/>
          <w:szCs w:val="22"/>
        </w:rPr>
        <w:t xml:space="preserve">) is an essential </w:t>
      </w:r>
      <w:proofErr w:type="gramStart"/>
      <w:r w:rsidRPr="008F41B2">
        <w:rPr>
          <w:rFonts w:ascii="Arial" w:eastAsia="Arial" w:hAnsi="Arial" w:cs="Arial"/>
          <w:bCs/>
          <w:sz w:val="22"/>
          <w:szCs w:val="22"/>
        </w:rPr>
        <w:t>In</w:t>
      </w:r>
      <w:proofErr w:type="gramEnd"/>
      <w:r w:rsidRPr="008F41B2">
        <w:rPr>
          <w:rFonts w:ascii="Arial" w:eastAsia="Arial" w:hAnsi="Arial" w:cs="Arial"/>
          <w:bCs/>
          <w:sz w:val="22"/>
          <w:szCs w:val="22"/>
        </w:rPr>
        <w:t xml:space="preserve"> any webpage, especially when dealing with large amount of sensitive information. Primarily data encryption will ensure that our webpage meets the regulations and standards such as HIPAA, PCI DSS, and GDPR, alongside data integrity to ensure that the data remains tamper-proof and unaltered, essential for building trust and customer confidence. </w:t>
      </w:r>
    </w:p>
    <w:p w14:paraId="49DFB2EF" w14:textId="40CB59A9" w:rsidR="00BE5643" w:rsidRPr="008F41B2" w:rsidRDefault="00BE5643" w:rsidP="00BE5643">
      <w:pPr>
        <w:tabs>
          <w:tab w:val="left" w:pos="6771"/>
        </w:tabs>
        <w:rPr>
          <w:rFonts w:eastAsia="Arial"/>
          <w:sz w:val="22"/>
          <w:szCs w:val="22"/>
        </w:rPr>
      </w:pPr>
    </w:p>
    <w:p w14:paraId="4862A1AB" w14:textId="315AF750" w:rsidR="00202496" w:rsidRPr="008F41B2" w:rsidRDefault="00202496" w:rsidP="00202496">
      <w:pPr>
        <w:pStyle w:val="ListParagraph"/>
        <w:numPr>
          <w:ilvl w:val="0"/>
          <w:numId w:val="11"/>
        </w:numPr>
        <w:tabs>
          <w:tab w:val="left" w:pos="6771"/>
        </w:tabs>
        <w:rPr>
          <w:rFonts w:eastAsia="Arial"/>
          <w:sz w:val="22"/>
          <w:szCs w:val="22"/>
        </w:rPr>
      </w:pPr>
      <w:r w:rsidRPr="008F41B2">
        <w:rPr>
          <w:rFonts w:ascii="Arial" w:eastAsia="Arial" w:hAnsi="Arial" w:cs="Arial"/>
          <w:b/>
          <w:bCs/>
          <w:sz w:val="22"/>
          <w:szCs w:val="22"/>
        </w:rPr>
        <w:t>PERFORMANCE</w:t>
      </w:r>
      <w:r w:rsidRPr="008F41B2">
        <w:rPr>
          <w:rFonts w:eastAsia="Arial"/>
          <w:sz w:val="22"/>
          <w:szCs w:val="22"/>
        </w:rPr>
        <w:t>:</w:t>
      </w:r>
    </w:p>
    <w:p w14:paraId="53DFE6AD" w14:textId="77777777" w:rsidR="00202496" w:rsidRPr="008F41B2" w:rsidRDefault="00202496" w:rsidP="00202496">
      <w:pPr>
        <w:tabs>
          <w:tab w:val="left" w:pos="6771"/>
        </w:tabs>
        <w:ind w:left="360"/>
        <w:rPr>
          <w:rFonts w:eastAsia="Arial"/>
          <w:sz w:val="22"/>
          <w:szCs w:val="22"/>
        </w:rPr>
      </w:pPr>
    </w:p>
    <w:p w14:paraId="50D04DE5" w14:textId="19304E35" w:rsidR="005F5FE8" w:rsidRPr="008F41B2" w:rsidRDefault="00202496"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 xml:space="preserve">Browser </w:t>
      </w:r>
      <w:r w:rsidR="00F53D0F" w:rsidRPr="008F41B2">
        <w:rPr>
          <w:rFonts w:ascii="Arial" w:eastAsia="Arial" w:hAnsi="Arial" w:cs="Arial"/>
          <w:b/>
          <w:bCs/>
          <w:sz w:val="22"/>
          <w:szCs w:val="22"/>
        </w:rPr>
        <w:t>Caching</w:t>
      </w:r>
      <w:r w:rsidR="00F53D0F" w:rsidRPr="008F41B2">
        <w:rPr>
          <w:rFonts w:ascii="Arial" w:eastAsia="Arial" w:hAnsi="Arial" w:cs="Arial"/>
          <w:sz w:val="22"/>
          <w:szCs w:val="22"/>
        </w:rPr>
        <w:t>: To</w:t>
      </w:r>
      <w:r w:rsidRPr="008F41B2">
        <w:rPr>
          <w:rFonts w:ascii="Arial" w:eastAsia="Arial" w:hAnsi="Arial" w:cs="Arial"/>
          <w:sz w:val="22"/>
          <w:szCs w:val="22"/>
        </w:rPr>
        <w:t xml:space="preserve"> ensure that the webpage performance remains optimal</w:t>
      </w:r>
      <w:r w:rsidR="005F5FE8" w:rsidRPr="008F41B2">
        <w:rPr>
          <w:rFonts w:ascii="Arial" w:eastAsia="Arial" w:hAnsi="Arial" w:cs="Arial"/>
          <w:sz w:val="22"/>
          <w:szCs w:val="22"/>
        </w:rPr>
        <w:t>, browser caching will be configured to store all the static assets such as images locally to reduce the need for re-download in future visits, making the webpage run smoother and faster.</w:t>
      </w:r>
    </w:p>
    <w:p w14:paraId="0E9C0448" w14:textId="3C12CDE3" w:rsidR="005F5FE8" w:rsidRPr="008F41B2" w:rsidRDefault="005F5FE8"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Quick Server Response Time</w:t>
      </w:r>
      <w:r w:rsidRPr="008F41B2">
        <w:rPr>
          <w:rFonts w:ascii="Arial" w:eastAsia="Arial" w:hAnsi="Arial" w:cs="Arial"/>
          <w:sz w:val="22"/>
          <w:szCs w:val="22"/>
        </w:rPr>
        <w:t xml:space="preserve">: Altering the server configuration </w:t>
      </w:r>
      <w:r w:rsidR="00F53D0F" w:rsidRPr="008F41B2">
        <w:rPr>
          <w:rFonts w:ascii="Arial" w:eastAsia="Arial" w:hAnsi="Arial" w:cs="Arial"/>
          <w:sz w:val="22"/>
          <w:szCs w:val="22"/>
        </w:rPr>
        <w:t>and</w:t>
      </w:r>
      <w:r w:rsidRPr="008F41B2">
        <w:rPr>
          <w:rFonts w:ascii="Arial" w:eastAsia="Arial" w:hAnsi="Arial" w:cs="Arial"/>
          <w:sz w:val="22"/>
          <w:szCs w:val="22"/>
        </w:rPr>
        <w:t xml:space="preserve"> ensuring sufficient load balancing services are available to handle traffic and </w:t>
      </w:r>
      <w:r w:rsidR="00F53D0F" w:rsidRPr="008F41B2">
        <w:rPr>
          <w:rFonts w:ascii="Arial" w:eastAsia="Arial" w:hAnsi="Arial" w:cs="Arial"/>
          <w:sz w:val="22"/>
          <w:szCs w:val="22"/>
        </w:rPr>
        <w:t>sudden spikes in usage</w:t>
      </w:r>
      <w:r w:rsidR="0057288A" w:rsidRPr="008F41B2">
        <w:rPr>
          <w:rFonts w:ascii="Arial" w:eastAsia="Arial" w:hAnsi="Arial" w:cs="Arial"/>
          <w:sz w:val="22"/>
          <w:szCs w:val="22"/>
        </w:rPr>
        <w:t>. The timeframe for core operations such as logging in, viewing table status and placing orders will be designed to respond within 2 seconds to ensure staff efficiency and a smoother workflow. Regular</w:t>
      </w:r>
      <w:r w:rsidRPr="008F41B2">
        <w:rPr>
          <w:rFonts w:ascii="Arial" w:eastAsia="Arial" w:hAnsi="Arial" w:cs="Arial"/>
          <w:sz w:val="22"/>
          <w:szCs w:val="22"/>
        </w:rPr>
        <w:t xml:space="preserve"> monitoring of the server response times will ensure immediate elimination of any disruptions/blockages causing the server to slow down.</w:t>
      </w:r>
    </w:p>
    <w:p w14:paraId="5145955F" w14:textId="06733552" w:rsidR="005F5FE8" w:rsidRPr="008F41B2" w:rsidRDefault="005F5FE8"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Cross Testing Browser and Device Compatibility</w:t>
      </w:r>
      <w:r w:rsidRPr="008F41B2">
        <w:rPr>
          <w:rFonts w:ascii="Arial" w:eastAsia="Arial" w:hAnsi="Arial" w:cs="Arial"/>
          <w:sz w:val="22"/>
          <w:szCs w:val="22"/>
        </w:rPr>
        <w:t xml:space="preserve">: Testing that our website is compatible across multiple devices and browsers is critical to reduce any potential bottlenecks </w:t>
      </w:r>
      <w:r w:rsidR="00F53D0F" w:rsidRPr="008F41B2">
        <w:rPr>
          <w:rFonts w:ascii="Arial" w:eastAsia="Arial" w:hAnsi="Arial" w:cs="Arial"/>
          <w:sz w:val="22"/>
          <w:szCs w:val="22"/>
        </w:rPr>
        <w:t>in</w:t>
      </w:r>
      <w:r w:rsidRPr="008F41B2">
        <w:rPr>
          <w:rFonts w:ascii="Arial" w:eastAsia="Arial" w:hAnsi="Arial" w:cs="Arial"/>
          <w:sz w:val="22"/>
          <w:szCs w:val="22"/>
        </w:rPr>
        <w:t xml:space="preserve"> the service. To ensure this we will run Cross Broser Testing and cross device testing to check if the website’s rendering status across multiple OS combinations.</w:t>
      </w:r>
    </w:p>
    <w:p w14:paraId="56087D5A" w14:textId="74CFFD65" w:rsidR="005F5FE8" w:rsidRPr="008F41B2" w:rsidRDefault="0057288A"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Speculative loading</w:t>
      </w:r>
      <w:r w:rsidRPr="008F41B2">
        <w:rPr>
          <w:rFonts w:ascii="Arial" w:eastAsia="Arial" w:hAnsi="Arial" w:cs="Arial"/>
          <w:sz w:val="22"/>
          <w:szCs w:val="22"/>
        </w:rPr>
        <w:t>: This practice will allow for all the predetermined navigation actions (</w:t>
      </w:r>
      <w:proofErr w:type="spellStart"/>
      <w:r w:rsidRPr="008F41B2">
        <w:rPr>
          <w:rFonts w:ascii="Arial" w:eastAsia="Arial" w:hAnsi="Arial" w:cs="Arial"/>
          <w:sz w:val="22"/>
          <w:szCs w:val="22"/>
        </w:rPr>
        <w:t>eg</w:t>
      </w:r>
      <w:proofErr w:type="spellEnd"/>
      <w:r w:rsidRPr="008F41B2">
        <w:rPr>
          <w:rFonts w:ascii="Arial" w:eastAsia="Arial" w:hAnsi="Arial" w:cs="Arial"/>
          <w:sz w:val="22"/>
          <w:szCs w:val="22"/>
        </w:rPr>
        <w:t xml:space="preserve"> DNS fetching resources, images or documents) before the user </w:t>
      </w:r>
      <w:r w:rsidR="00F53D0F" w:rsidRPr="008F41B2">
        <w:rPr>
          <w:rFonts w:ascii="Arial" w:eastAsia="Arial" w:hAnsi="Arial" w:cs="Arial"/>
          <w:sz w:val="22"/>
          <w:szCs w:val="22"/>
        </w:rPr>
        <w:t>access</w:t>
      </w:r>
      <w:r w:rsidRPr="008F41B2">
        <w:rPr>
          <w:rFonts w:ascii="Arial" w:eastAsia="Arial" w:hAnsi="Arial" w:cs="Arial"/>
          <w:sz w:val="22"/>
          <w:szCs w:val="22"/>
        </w:rPr>
        <w:t xml:space="preserve"> those pages, using predictive analytics to figure out the page the user or admin is most </w:t>
      </w:r>
      <w:r w:rsidR="00F53D0F" w:rsidRPr="008F41B2">
        <w:rPr>
          <w:rFonts w:ascii="Arial" w:eastAsia="Arial" w:hAnsi="Arial" w:cs="Arial"/>
          <w:sz w:val="22"/>
          <w:szCs w:val="22"/>
        </w:rPr>
        <w:t>likely</w:t>
      </w:r>
      <w:r w:rsidRPr="008F41B2">
        <w:rPr>
          <w:rFonts w:ascii="Arial" w:eastAsia="Arial" w:hAnsi="Arial" w:cs="Arial"/>
          <w:sz w:val="22"/>
          <w:szCs w:val="22"/>
        </w:rPr>
        <w:t xml:space="preserve"> to visit next. This will pre-emptively speed up the performance of the webpage thus preventing the customers interacting with a frustrating, slow webpage and </w:t>
      </w:r>
      <w:r w:rsidR="00F53D0F" w:rsidRPr="008F41B2">
        <w:rPr>
          <w:rFonts w:ascii="Arial" w:eastAsia="Arial" w:hAnsi="Arial" w:cs="Arial"/>
          <w:sz w:val="22"/>
          <w:szCs w:val="22"/>
        </w:rPr>
        <w:t>potentially losing customers/sales.</w:t>
      </w:r>
    </w:p>
    <w:p w14:paraId="6882EFE9" w14:textId="3CCC1EE7" w:rsidR="0057288A" w:rsidRPr="008F41B2" w:rsidRDefault="00F53D0F" w:rsidP="005F5FE8">
      <w:pPr>
        <w:pStyle w:val="ListParagraph"/>
        <w:numPr>
          <w:ilvl w:val="0"/>
          <w:numId w:val="14"/>
        </w:numPr>
        <w:tabs>
          <w:tab w:val="left" w:pos="6771"/>
        </w:tabs>
        <w:rPr>
          <w:rFonts w:ascii="Arial" w:eastAsia="Arial" w:hAnsi="Arial" w:cs="Arial"/>
          <w:sz w:val="22"/>
          <w:szCs w:val="22"/>
        </w:rPr>
      </w:pPr>
      <w:r w:rsidRPr="008F41B2">
        <w:rPr>
          <w:rFonts w:ascii="Arial" w:eastAsia="Arial" w:hAnsi="Arial" w:cs="Arial"/>
          <w:b/>
          <w:bCs/>
          <w:sz w:val="22"/>
          <w:szCs w:val="22"/>
        </w:rPr>
        <w:t xml:space="preserve">Real User </w:t>
      </w:r>
      <w:proofErr w:type="gramStart"/>
      <w:r w:rsidRPr="008F41B2">
        <w:rPr>
          <w:rFonts w:ascii="Arial" w:eastAsia="Arial" w:hAnsi="Arial" w:cs="Arial"/>
          <w:b/>
          <w:bCs/>
          <w:sz w:val="22"/>
          <w:szCs w:val="22"/>
        </w:rPr>
        <w:t>Monitoring(</w:t>
      </w:r>
      <w:proofErr w:type="gramEnd"/>
      <w:r w:rsidRPr="008F41B2">
        <w:rPr>
          <w:rFonts w:ascii="Arial" w:eastAsia="Arial" w:hAnsi="Arial" w:cs="Arial"/>
          <w:b/>
          <w:bCs/>
          <w:sz w:val="22"/>
          <w:szCs w:val="22"/>
        </w:rPr>
        <w:t>RUM</w:t>
      </w:r>
      <w:proofErr w:type="gramStart"/>
      <w:r w:rsidRPr="008F41B2">
        <w:rPr>
          <w:rFonts w:ascii="Arial" w:eastAsia="Arial" w:hAnsi="Arial" w:cs="Arial"/>
          <w:b/>
          <w:bCs/>
          <w:sz w:val="22"/>
          <w:szCs w:val="22"/>
        </w:rPr>
        <w:t>)</w:t>
      </w:r>
      <w:r w:rsidRPr="008F41B2">
        <w:rPr>
          <w:rFonts w:ascii="Arial" w:eastAsia="Arial" w:hAnsi="Arial" w:cs="Arial"/>
          <w:sz w:val="22"/>
          <w:szCs w:val="22"/>
        </w:rPr>
        <w:t xml:space="preserve"> :</w:t>
      </w:r>
      <w:proofErr w:type="gramEnd"/>
      <w:r w:rsidRPr="008F41B2">
        <w:rPr>
          <w:rFonts w:ascii="Arial" w:eastAsia="Arial" w:hAnsi="Arial" w:cs="Arial"/>
          <w:sz w:val="22"/>
          <w:szCs w:val="22"/>
        </w:rPr>
        <w:t xml:space="preserve"> RUM will enable us to measure the performance of our webpage from real user machines, regardless of the user’s browser, activity or location. Capturing all performance timings which then allow us to identify and remedy potential weaknesses, loopholes </w:t>
      </w:r>
      <w:proofErr w:type="gramStart"/>
      <w:r w:rsidRPr="008F41B2">
        <w:rPr>
          <w:rFonts w:ascii="Arial" w:eastAsia="Arial" w:hAnsi="Arial" w:cs="Arial"/>
          <w:sz w:val="22"/>
          <w:szCs w:val="22"/>
        </w:rPr>
        <w:t>in</w:t>
      </w:r>
      <w:proofErr w:type="gramEnd"/>
      <w:r w:rsidRPr="008F41B2">
        <w:rPr>
          <w:rFonts w:ascii="Arial" w:eastAsia="Arial" w:hAnsi="Arial" w:cs="Arial"/>
          <w:sz w:val="22"/>
          <w:szCs w:val="22"/>
        </w:rPr>
        <w:t xml:space="preserve"> the website affecting its performance.</w:t>
      </w:r>
    </w:p>
    <w:p w14:paraId="370ABF3B" w14:textId="77777777" w:rsidR="00696138" w:rsidRPr="008F41B2" w:rsidRDefault="00696138" w:rsidP="00696138">
      <w:pPr>
        <w:tabs>
          <w:tab w:val="left" w:pos="6771"/>
        </w:tabs>
        <w:rPr>
          <w:rFonts w:ascii="Arial" w:eastAsia="Arial" w:hAnsi="Arial" w:cs="Arial"/>
          <w:sz w:val="22"/>
          <w:szCs w:val="22"/>
        </w:rPr>
      </w:pPr>
    </w:p>
    <w:p w14:paraId="35504E5D" w14:textId="77777777" w:rsidR="00696138" w:rsidRPr="008F41B2" w:rsidRDefault="00696138" w:rsidP="00696138">
      <w:pPr>
        <w:tabs>
          <w:tab w:val="left" w:pos="6771"/>
        </w:tabs>
        <w:rPr>
          <w:rFonts w:ascii="Arial" w:eastAsia="Arial" w:hAnsi="Arial" w:cs="Arial"/>
          <w:sz w:val="22"/>
          <w:szCs w:val="22"/>
        </w:rPr>
      </w:pPr>
    </w:p>
    <w:p w14:paraId="30A0D551" w14:textId="41BCD8F4" w:rsidR="00696138" w:rsidRPr="008F41B2" w:rsidRDefault="00696138" w:rsidP="00E90026">
      <w:pPr>
        <w:pStyle w:val="ListParagraph"/>
        <w:numPr>
          <w:ilvl w:val="0"/>
          <w:numId w:val="11"/>
        </w:numPr>
        <w:tabs>
          <w:tab w:val="left" w:pos="6771"/>
        </w:tabs>
        <w:rPr>
          <w:rFonts w:ascii="Arial" w:eastAsia="Arial" w:hAnsi="Arial" w:cs="Arial"/>
          <w:b/>
          <w:bCs/>
          <w:sz w:val="22"/>
          <w:szCs w:val="22"/>
        </w:rPr>
      </w:pPr>
      <w:r w:rsidRPr="008F41B2">
        <w:rPr>
          <w:rFonts w:ascii="Arial" w:eastAsia="Arial" w:hAnsi="Arial" w:cs="Arial"/>
          <w:b/>
          <w:bCs/>
          <w:sz w:val="22"/>
          <w:szCs w:val="22"/>
        </w:rPr>
        <w:t>RELIABILITY</w:t>
      </w:r>
    </w:p>
    <w:p w14:paraId="3C09731F" w14:textId="77777777" w:rsidR="00E90026" w:rsidRPr="008F41B2" w:rsidRDefault="00E90026" w:rsidP="00E90026">
      <w:pPr>
        <w:tabs>
          <w:tab w:val="left" w:pos="6771"/>
        </w:tabs>
        <w:ind w:left="360"/>
        <w:rPr>
          <w:rFonts w:ascii="Arial" w:eastAsia="Arial" w:hAnsi="Arial" w:cs="Arial"/>
          <w:b/>
          <w:bCs/>
          <w:sz w:val="22"/>
          <w:szCs w:val="22"/>
        </w:rPr>
      </w:pPr>
    </w:p>
    <w:p w14:paraId="1C8C0146" w14:textId="25D0EB66" w:rsidR="00696138" w:rsidRPr="008F41B2" w:rsidRDefault="00E90026"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Timely Software Updates</w:t>
      </w:r>
      <w:r w:rsidRPr="008F41B2">
        <w:rPr>
          <w:rFonts w:ascii="Arial" w:eastAsia="Arial" w:hAnsi="Arial" w:cs="Arial"/>
          <w:sz w:val="22"/>
          <w:szCs w:val="22"/>
        </w:rPr>
        <w:t>: Ensuring that the website software, plugins and the themes are updated with the latest security patches, making sure that the website isn’t open to any potential vulnerabilities.</w:t>
      </w:r>
    </w:p>
    <w:p w14:paraId="6082F355" w14:textId="56A12494" w:rsidR="00E90026" w:rsidRPr="008F41B2" w:rsidRDefault="00E90026"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Transparency</w:t>
      </w:r>
      <w:r w:rsidRPr="008F41B2">
        <w:rPr>
          <w:rFonts w:ascii="Arial" w:eastAsia="Arial" w:hAnsi="Arial" w:cs="Arial"/>
          <w:sz w:val="22"/>
          <w:szCs w:val="22"/>
        </w:rPr>
        <w:t xml:space="preserve">: Our website will state the business practices clearly and upfront with policies, terms and </w:t>
      </w:r>
      <w:r w:rsidR="001A58EF" w:rsidRPr="008F41B2">
        <w:rPr>
          <w:rFonts w:ascii="Arial" w:eastAsia="Arial" w:hAnsi="Arial" w:cs="Arial"/>
          <w:sz w:val="22"/>
          <w:szCs w:val="22"/>
        </w:rPr>
        <w:t xml:space="preserve">practices relevant to how customer data is handled when the orders are </w:t>
      </w:r>
      <w:proofErr w:type="gramStart"/>
      <w:r w:rsidR="001A58EF" w:rsidRPr="008F41B2">
        <w:rPr>
          <w:rFonts w:ascii="Arial" w:eastAsia="Arial" w:hAnsi="Arial" w:cs="Arial"/>
          <w:sz w:val="22"/>
          <w:szCs w:val="22"/>
        </w:rPr>
        <w:t>placed</w:t>
      </w:r>
      <w:proofErr w:type="gramEnd"/>
      <w:r w:rsidR="001A58EF" w:rsidRPr="008F41B2">
        <w:rPr>
          <w:rFonts w:ascii="Arial" w:eastAsia="Arial" w:hAnsi="Arial" w:cs="Arial"/>
          <w:sz w:val="22"/>
          <w:szCs w:val="22"/>
        </w:rPr>
        <w:t xml:space="preserve"> or tables are reserved. This includes order information, table preferences and staff login credentials are stored and protected. This openness helps build </w:t>
      </w:r>
      <w:r w:rsidR="007E079A" w:rsidRPr="008F41B2">
        <w:rPr>
          <w:rFonts w:ascii="Arial" w:eastAsia="Arial" w:hAnsi="Arial" w:cs="Arial"/>
          <w:sz w:val="22"/>
          <w:szCs w:val="22"/>
        </w:rPr>
        <w:t xml:space="preserve">our </w:t>
      </w:r>
      <w:r w:rsidR="001A58EF" w:rsidRPr="008F41B2">
        <w:rPr>
          <w:rFonts w:ascii="Arial" w:eastAsia="Arial" w:hAnsi="Arial" w:cs="Arial"/>
          <w:sz w:val="22"/>
          <w:szCs w:val="22"/>
        </w:rPr>
        <w:t>user trust and contributes to reliability.</w:t>
      </w:r>
    </w:p>
    <w:p w14:paraId="393E280B" w14:textId="6147E06D" w:rsidR="001A58EF" w:rsidRPr="008F41B2" w:rsidRDefault="001A58EF"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Component Isolation</w:t>
      </w:r>
      <w:r w:rsidRPr="008F41B2">
        <w:rPr>
          <w:rFonts w:ascii="Arial" w:eastAsia="Arial" w:hAnsi="Arial" w:cs="Arial"/>
          <w:sz w:val="22"/>
          <w:szCs w:val="22"/>
        </w:rPr>
        <w:t xml:space="preserve">: The components will be isolated so that if one microservice </w:t>
      </w:r>
      <w:proofErr w:type="gramStart"/>
      <w:r w:rsidRPr="008F41B2">
        <w:rPr>
          <w:rFonts w:ascii="Arial" w:eastAsia="Arial" w:hAnsi="Arial" w:cs="Arial"/>
          <w:sz w:val="22"/>
          <w:szCs w:val="22"/>
        </w:rPr>
        <w:t>fails(</w:t>
      </w:r>
      <w:proofErr w:type="spellStart"/>
      <w:proofErr w:type="gramEnd"/>
      <w:r w:rsidRPr="008F41B2">
        <w:rPr>
          <w:rFonts w:ascii="Arial" w:eastAsia="Arial" w:hAnsi="Arial" w:cs="Arial"/>
          <w:sz w:val="22"/>
          <w:szCs w:val="22"/>
        </w:rPr>
        <w:t>eg</w:t>
      </w:r>
      <w:proofErr w:type="spellEnd"/>
      <w:r w:rsidRPr="008F41B2">
        <w:rPr>
          <w:rFonts w:ascii="Arial" w:eastAsia="Arial" w:hAnsi="Arial" w:cs="Arial"/>
          <w:sz w:val="22"/>
          <w:szCs w:val="22"/>
        </w:rPr>
        <w:t xml:space="preserve">: notifications) the rest of the system continues to operate as usual avoiding a total server downtime. Dedicated Resources to each microservice will help prevent resource conflict. </w:t>
      </w:r>
    </w:p>
    <w:p w14:paraId="06A01559" w14:textId="5B4E2314" w:rsidR="001A58EF" w:rsidRPr="008F41B2" w:rsidRDefault="001A58EF"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API Fallback Mechanism</w:t>
      </w:r>
      <w:r w:rsidRPr="008F41B2">
        <w:rPr>
          <w:rFonts w:ascii="Arial" w:eastAsia="Arial" w:hAnsi="Arial" w:cs="Arial"/>
          <w:sz w:val="22"/>
          <w:szCs w:val="22"/>
        </w:rPr>
        <w:t>:  Having an API Fallback Mechanism in place will ensure that our web page will keep functioning without crashing even after a failed API call. This minimizes the impact of service outage when it comes to customers using the service.</w:t>
      </w:r>
    </w:p>
    <w:p w14:paraId="7984D75B" w14:textId="2C60CC05" w:rsidR="007E079A" w:rsidRPr="008F41B2" w:rsidRDefault="007E079A" w:rsidP="00E90026">
      <w:pPr>
        <w:pStyle w:val="ListParagraph"/>
        <w:numPr>
          <w:ilvl w:val="0"/>
          <w:numId w:val="18"/>
        </w:numPr>
        <w:tabs>
          <w:tab w:val="left" w:pos="6771"/>
        </w:tabs>
        <w:rPr>
          <w:rFonts w:ascii="Arial" w:eastAsia="Arial" w:hAnsi="Arial" w:cs="Arial"/>
          <w:sz w:val="22"/>
          <w:szCs w:val="22"/>
        </w:rPr>
      </w:pPr>
      <w:r w:rsidRPr="008F41B2">
        <w:rPr>
          <w:rFonts w:ascii="Arial" w:eastAsia="Arial" w:hAnsi="Arial" w:cs="Arial"/>
          <w:b/>
          <w:bCs/>
          <w:sz w:val="22"/>
          <w:szCs w:val="22"/>
        </w:rPr>
        <w:t>Data Redundancy and Backups:</w:t>
      </w:r>
      <w:r w:rsidRPr="008F41B2">
        <w:rPr>
          <w:rFonts w:ascii="Arial" w:eastAsia="Arial" w:hAnsi="Arial" w:cs="Arial"/>
          <w:sz w:val="22"/>
          <w:szCs w:val="22"/>
        </w:rPr>
        <w:t xml:space="preserve"> </w:t>
      </w:r>
      <w:r w:rsidRPr="008F41B2">
        <w:rPr>
          <w:rFonts w:ascii="Arial" w:eastAsia="Arial" w:hAnsi="Arial" w:cs="Arial"/>
          <w:sz w:val="22"/>
          <w:szCs w:val="22"/>
        </w:rPr>
        <w:t>The system will perform regular backups of order data, table reservations, and staff login logs to ensure that no information is lost in the event of a crash or technical failure. Backups will be stored securely on cloud storage and can be automatically restored if needed. This ensures that operations can resume quickly without major disruption, maintaining reliability during unexpected data loss or system errors.</w:t>
      </w:r>
    </w:p>
    <w:p w14:paraId="425960AC" w14:textId="6D68D641" w:rsidR="007E079A" w:rsidRPr="008F41B2" w:rsidRDefault="007E079A" w:rsidP="007E079A">
      <w:pPr>
        <w:tabs>
          <w:tab w:val="left" w:pos="6771"/>
        </w:tabs>
        <w:rPr>
          <w:rFonts w:ascii="Arial" w:eastAsia="Arial" w:hAnsi="Arial" w:cs="Arial"/>
          <w:sz w:val="22"/>
          <w:szCs w:val="22"/>
        </w:rPr>
      </w:pPr>
    </w:p>
    <w:p w14:paraId="62868F50" w14:textId="77777777" w:rsidR="008F41B2" w:rsidRPr="008F41B2" w:rsidRDefault="008F41B2" w:rsidP="007E079A">
      <w:pPr>
        <w:tabs>
          <w:tab w:val="left" w:pos="6771"/>
        </w:tabs>
        <w:rPr>
          <w:rFonts w:ascii="Arial" w:eastAsia="Arial" w:hAnsi="Arial" w:cs="Arial"/>
          <w:sz w:val="22"/>
          <w:szCs w:val="22"/>
        </w:rPr>
      </w:pPr>
    </w:p>
    <w:p w14:paraId="5B27D824" w14:textId="301AB200" w:rsidR="008F41B2" w:rsidRPr="001E41D1" w:rsidRDefault="008F41B2" w:rsidP="008F41B2">
      <w:pPr>
        <w:pStyle w:val="ListParagraph"/>
        <w:numPr>
          <w:ilvl w:val="0"/>
          <w:numId w:val="11"/>
        </w:numPr>
        <w:tabs>
          <w:tab w:val="left" w:pos="6771"/>
        </w:tabs>
        <w:rPr>
          <w:rFonts w:ascii="Arial" w:eastAsia="Arial" w:hAnsi="Arial" w:cs="Arial"/>
          <w:b/>
          <w:bCs/>
          <w:sz w:val="22"/>
          <w:szCs w:val="22"/>
        </w:rPr>
      </w:pPr>
      <w:r w:rsidRPr="001E41D1">
        <w:rPr>
          <w:rFonts w:ascii="Arial" w:eastAsia="Arial" w:hAnsi="Arial" w:cs="Arial"/>
          <w:b/>
          <w:bCs/>
          <w:sz w:val="22"/>
          <w:szCs w:val="22"/>
        </w:rPr>
        <w:t>SCALABILITY</w:t>
      </w:r>
    </w:p>
    <w:p w14:paraId="1FA71E31" w14:textId="77777777" w:rsidR="008F41B2" w:rsidRPr="008F41B2" w:rsidRDefault="008F41B2" w:rsidP="008F41B2">
      <w:pPr>
        <w:pStyle w:val="ListParagraph"/>
        <w:tabs>
          <w:tab w:val="left" w:pos="6771"/>
        </w:tabs>
        <w:rPr>
          <w:rFonts w:ascii="Arial" w:eastAsia="Arial" w:hAnsi="Arial" w:cs="Arial"/>
          <w:sz w:val="22"/>
          <w:szCs w:val="22"/>
        </w:rPr>
      </w:pPr>
    </w:p>
    <w:p w14:paraId="37A23603" w14:textId="51B01F09"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Microservices-Based Design:</w:t>
      </w:r>
      <w:r w:rsidRPr="008F41B2">
        <w:rPr>
          <w:rFonts w:ascii="Arial" w:eastAsia="Arial" w:hAnsi="Arial" w:cs="Arial"/>
          <w:sz w:val="22"/>
          <w:szCs w:val="22"/>
        </w:rPr>
        <w:br/>
        <w:t xml:space="preserve">The </w:t>
      </w:r>
      <w:proofErr w:type="spellStart"/>
      <w:r w:rsidRPr="008F41B2">
        <w:rPr>
          <w:rFonts w:ascii="Arial" w:eastAsia="Arial" w:hAnsi="Arial" w:cs="Arial"/>
          <w:sz w:val="22"/>
          <w:szCs w:val="22"/>
        </w:rPr>
        <w:t>CloudTables</w:t>
      </w:r>
      <w:proofErr w:type="spellEnd"/>
      <w:r w:rsidRPr="008F41B2">
        <w:rPr>
          <w:rFonts w:ascii="Arial" w:eastAsia="Arial" w:hAnsi="Arial" w:cs="Arial"/>
          <w:sz w:val="22"/>
          <w:szCs w:val="22"/>
        </w:rPr>
        <w:t xml:space="preserve">-Service subsystem </w:t>
      </w:r>
      <w:r w:rsidRPr="008F41B2">
        <w:rPr>
          <w:rFonts w:ascii="Arial" w:eastAsia="Arial" w:hAnsi="Arial" w:cs="Arial"/>
          <w:sz w:val="22"/>
          <w:szCs w:val="22"/>
        </w:rPr>
        <w:t>will be</w:t>
      </w:r>
      <w:r w:rsidRPr="008F41B2">
        <w:rPr>
          <w:rFonts w:ascii="Arial" w:eastAsia="Arial" w:hAnsi="Arial" w:cs="Arial"/>
          <w:sz w:val="22"/>
          <w:szCs w:val="22"/>
        </w:rPr>
        <w:t xml:space="preserve"> built using a microservices architecture, where each feature like Table Management, </w:t>
      </w:r>
      <w:r w:rsidRPr="008F41B2">
        <w:rPr>
          <w:rFonts w:ascii="Arial" w:eastAsia="Arial" w:hAnsi="Arial" w:cs="Arial"/>
          <w:sz w:val="22"/>
          <w:szCs w:val="22"/>
        </w:rPr>
        <w:t>o</w:t>
      </w:r>
      <w:r w:rsidRPr="008F41B2">
        <w:rPr>
          <w:rFonts w:ascii="Arial" w:eastAsia="Arial" w:hAnsi="Arial" w:cs="Arial"/>
          <w:sz w:val="22"/>
          <w:szCs w:val="22"/>
        </w:rPr>
        <w:t xml:space="preserve">rder </w:t>
      </w:r>
      <w:r w:rsidRPr="008F41B2">
        <w:rPr>
          <w:rFonts w:ascii="Arial" w:eastAsia="Arial" w:hAnsi="Arial" w:cs="Arial"/>
          <w:sz w:val="22"/>
          <w:szCs w:val="22"/>
        </w:rPr>
        <w:t>m</w:t>
      </w:r>
      <w:r w:rsidRPr="008F41B2">
        <w:rPr>
          <w:rFonts w:ascii="Arial" w:eastAsia="Arial" w:hAnsi="Arial" w:cs="Arial"/>
          <w:sz w:val="22"/>
          <w:szCs w:val="22"/>
        </w:rPr>
        <w:t xml:space="preserve">anagement, and </w:t>
      </w:r>
      <w:r w:rsidRPr="008F41B2">
        <w:rPr>
          <w:rFonts w:ascii="Arial" w:eastAsia="Arial" w:hAnsi="Arial" w:cs="Arial"/>
          <w:sz w:val="22"/>
          <w:szCs w:val="22"/>
        </w:rPr>
        <w:t>n</w:t>
      </w:r>
      <w:r w:rsidRPr="008F41B2">
        <w:rPr>
          <w:rFonts w:ascii="Arial" w:eastAsia="Arial" w:hAnsi="Arial" w:cs="Arial"/>
          <w:sz w:val="22"/>
          <w:szCs w:val="22"/>
        </w:rPr>
        <w:t>otifications operates as an independent service. This allows each component to scale separately based on its own traffic and usage demands, improving efficiency and making the system easier to maintain.</w:t>
      </w:r>
    </w:p>
    <w:p w14:paraId="64FEEE39" w14:textId="74BEAAEC"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Horizontal Scaling:</w:t>
      </w:r>
      <w:r w:rsidRPr="008F41B2">
        <w:rPr>
          <w:rFonts w:ascii="Arial" w:eastAsia="Arial" w:hAnsi="Arial" w:cs="Arial"/>
          <w:sz w:val="22"/>
          <w:szCs w:val="22"/>
        </w:rPr>
        <w:br/>
        <w:t xml:space="preserve">During peak hours (e., lunch or dinner rush), multiple instances of key microservices can be </w:t>
      </w:r>
      <w:r w:rsidRPr="008F41B2">
        <w:rPr>
          <w:rFonts w:ascii="Arial" w:eastAsia="Arial" w:hAnsi="Arial" w:cs="Arial"/>
          <w:sz w:val="22"/>
          <w:szCs w:val="22"/>
        </w:rPr>
        <w:t>deployed</w:t>
      </w:r>
      <w:r w:rsidRPr="008F41B2">
        <w:rPr>
          <w:rFonts w:ascii="Arial" w:eastAsia="Arial" w:hAnsi="Arial" w:cs="Arial"/>
          <w:sz w:val="22"/>
          <w:szCs w:val="22"/>
        </w:rPr>
        <w:t xml:space="preserve"> to handle a higher load. This ensures the system can support more simultaneous users without slowing down or crashing</w:t>
      </w:r>
      <w:r w:rsidRPr="008F41B2">
        <w:rPr>
          <w:rFonts w:ascii="Arial" w:eastAsia="Arial" w:hAnsi="Arial" w:cs="Arial"/>
          <w:sz w:val="22"/>
          <w:szCs w:val="22"/>
        </w:rPr>
        <w:t xml:space="preserve"> </w:t>
      </w:r>
      <w:r w:rsidRPr="008F41B2">
        <w:rPr>
          <w:rFonts w:ascii="Arial" w:eastAsia="Arial" w:hAnsi="Arial" w:cs="Arial"/>
          <w:sz w:val="22"/>
          <w:szCs w:val="22"/>
        </w:rPr>
        <w:t>and can automatically scale back down during off</w:t>
      </w:r>
      <w:r w:rsidRPr="008F41B2">
        <w:rPr>
          <w:rFonts w:ascii="Arial" w:eastAsia="Arial" w:hAnsi="Arial" w:cs="Arial"/>
          <w:sz w:val="22"/>
          <w:szCs w:val="22"/>
        </w:rPr>
        <w:t xml:space="preserve"> </w:t>
      </w:r>
      <w:r w:rsidRPr="008F41B2">
        <w:rPr>
          <w:rFonts w:ascii="Arial" w:eastAsia="Arial" w:hAnsi="Arial" w:cs="Arial"/>
          <w:sz w:val="22"/>
          <w:szCs w:val="22"/>
        </w:rPr>
        <w:t>peak times to reduce cost.</w:t>
      </w:r>
    </w:p>
    <w:p w14:paraId="2305F872" w14:textId="6CA38D7C"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Cloud Infrastructure:</w:t>
      </w:r>
      <w:r w:rsidRPr="008F41B2">
        <w:rPr>
          <w:rFonts w:ascii="Arial" w:eastAsia="Arial" w:hAnsi="Arial" w:cs="Arial"/>
          <w:sz w:val="22"/>
          <w:szCs w:val="22"/>
        </w:rPr>
        <w:br/>
        <w:t>The subsystem is designed to be deployed on cloud platforms such as AWS or Azure, taking advantage of scalable compute power, auto-scaling groups, containerisation (Docker), and tools like Kubernetes to manage growing demands flexibly and efficiently.</w:t>
      </w:r>
    </w:p>
    <w:p w14:paraId="3718EAEE" w14:textId="73F0BE83"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Load Balancing:</w:t>
      </w:r>
      <w:r w:rsidRPr="008F41B2">
        <w:rPr>
          <w:rFonts w:ascii="Arial" w:eastAsia="Arial" w:hAnsi="Arial" w:cs="Arial"/>
          <w:sz w:val="22"/>
          <w:szCs w:val="22"/>
        </w:rPr>
        <w:br/>
        <w:t xml:space="preserve">Load balancers single server or microservice from being </w:t>
      </w:r>
      <w:r w:rsidRPr="008F41B2">
        <w:rPr>
          <w:rFonts w:ascii="Arial" w:eastAsia="Arial" w:hAnsi="Arial" w:cs="Arial"/>
          <w:sz w:val="22"/>
          <w:szCs w:val="22"/>
        </w:rPr>
        <w:t>overloaded thus</w:t>
      </w:r>
      <w:r w:rsidRPr="008F41B2">
        <w:rPr>
          <w:rFonts w:ascii="Arial" w:eastAsia="Arial" w:hAnsi="Arial" w:cs="Arial"/>
          <w:sz w:val="22"/>
          <w:szCs w:val="22"/>
        </w:rPr>
        <w:t xml:space="preserve"> improving performance</w:t>
      </w:r>
      <w:r w:rsidRPr="008F41B2">
        <w:rPr>
          <w:rFonts w:ascii="Arial" w:eastAsia="Arial" w:hAnsi="Arial" w:cs="Arial"/>
          <w:sz w:val="22"/>
          <w:szCs w:val="22"/>
        </w:rPr>
        <w:t xml:space="preserve">. This </w:t>
      </w:r>
      <w:r w:rsidRPr="008F41B2">
        <w:rPr>
          <w:rFonts w:ascii="Arial" w:eastAsia="Arial" w:hAnsi="Arial" w:cs="Arial"/>
          <w:sz w:val="22"/>
          <w:szCs w:val="22"/>
        </w:rPr>
        <w:t xml:space="preserve">will be used to evenly distribute incoming traffic across multiple service instances. This prevents any </w:t>
      </w:r>
      <w:r w:rsidRPr="008F41B2">
        <w:rPr>
          <w:rFonts w:ascii="Arial" w:eastAsia="Arial" w:hAnsi="Arial" w:cs="Arial"/>
          <w:sz w:val="22"/>
          <w:szCs w:val="22"/>
        </w:rPr>
        <w:t>in</w:t>
      </w:r>
      <w:r w:rsidRPr="008F41B2">
        <w:rPr>
          <w:rFonts w:ascii="Arial" w:eastAsia="Arial" w:hAnsi="Arial" w:cs="Arial"/>
          <w:sz w:val="22"/>
          <w:szCs w:val="22"/>
        </w:rPr>
        <w:t>stability and ensuring a smooth user experience even when traffic spikes occur.</w:t>
      </w:r>
    </w:p>
    <w:p w14:paraId="51F98B2B" w14:textId="60158922" w:rsidR="008F41B2" w:rsidRPr="008F41B2" w:rsidRDefault="008F41B2" w:rsidP="008F41B2">
      <w:pPr>
        <w:pStyle w:val="ListParagraph"/>
        <w:numPr>
          <w:ilvl w:val="0"/>
          <w:numId w:val="19"/>
        </w:numPr>
        <w:tabs>
          <w:tab w:val="left" w:pos="6771"/>
        </w:tabs>
        <w:rPr>
          <w:rFonts w:ascii="Arial" w:eastAsia="Arial" w:hAnsi="Arial" w:cs="Arial"/>
          <w:sz w:val="22"/>
          <w:szCs w:val="22"/>
        </w:rPr>
      </w:pPr>
      <w:r w:rsidRPr="008F41B2">
        <w:rPr>
          <w:rFonts w:ascii="Arial" w:eastAsia="Arial" w:hAnsi="Arial" w:cs="Arial"/>
          <w:b/>
          <w:bCs/>
          <w:sz w:val="22"/>
          <w:szCs w:val="22"/>
        </w:rPr>
        <w:t>Asynchronous Communication:</w:t>
      </w:r>
      <w:r w:rsidRPr="008F41B2">
        <w:rPr>
          <w:rFonts w:ascii="Arial" w:eastAsia="Arial" w:hAnsi="Arial" w:cs="Arial"/>
          <w:sz w:val="22"/>
          <w:szCs w:val="22"/>
        </w:rPr>
        <w:br/>
        <w:t xml:space="preserve">The system uses message queues for asynchronous communication between microservices (e.g., placing orders and sending notifications). This helps decouple services and ensures that high traffic in one area (like order placement) doesn’t directly overload </w:t>
      </w:r>
      <w:r w:rsidRPr="008F41B2">
        <w:rPr>
          <w:rFonts w:ascii="Arial" w:eastAsia="Arial" w:hAnsi="Arial" w:cs="Arial"/>
          <w:sz w:val="22"/>
          <w:szCs w:val="22"/>
        </w:rPr>
        <w:t>the other services</w:t>
      </w:r>
      <w:r w:rsidRPr="008F41B2">
        <w:rPr>
          <w:rFonts w:ascii="Arial" w:eastAsia="Arial" w:hAnsi="Arial" w:cs="Arial"/>
          <w:sz w:val="22"/>
          <w:szCs w:val="22"/>
        </w:rPr>
        <w:t>, contributing to overall system scalability and responsiveness.</w:t>
      </w:r>
    </w:p>
    <w:p w14:paraId="2BF60C68" w14:textId="77777777" w:rsidR="001E41D1" w:rsidRDefault="001E41D1" w:rsidP="001E41D1">
      <w:pPr>
        <w:tabs>
          <w:tab w:val="left" w:pos="6771"/>
        </w:tabs>
        <w:ind w:left="360"/>
        <w:rPr>
          <w:rFonts w:ascii="Arial" w:eastAsia="Arial" w:hAnsi="Arial" w:cs="Arial"/>
        </w:rPr>
      </w:pPr>
    </w:p>
    <w:p w14:paraId="4C32221B" w14:textId="1FBFBEDC" w:rsidR="001E41D1" w:rsidRDefault="001E41D1" w:rsidP="001E41D1">
      <w:pPr>
        <w:pStyle w:val="ListParagraph"/>
        <w:numPr>
          <w:ilvl w:val="0"/>
          <w:numId w:val="21"/>
        </w:numPr>
        <w:tabs>
          <w:tab w:val="left" w:pos="6771"/>
        </w:tabs>
        <w:rPr>
          <w:rFonts w:ascii="Arial" w:eastAsia="Arial" w:hAnsi="Arial" w:cs="Arial"/>
          <w:b/>
          <w:bCs/>
        </w:rPr>
      </w:pPr>
      <w:r w:rsidRPr="001E41D1">
        <w:rPr>
          <w:rFonts w:ascii="Arial" w:eastAsia="Arial" w:hAnsi="Arial" w:cs="Arial"/>
          <w:b/>
          <w:bCs/>
        </w:rPr>
        <w:t xml:space="preserve">Functional modelling </w:t>
      </w:r>
    </w:p>
    <w:p w14:paraId="26DA50D9" w14:textId="77777777" w:rsidR="001E41D1" w:rsidRPr="001E41D1" w:rsidRDefault="001E41D1" w:rsidP="001E41D1">
      <w:pPr>
        <w:pStyle w:val="Heading4"/>
        <w:rPr>
          <w:rFonts w:ascii="Arial" w:hAnsi="Arial" w:cs="Arial"/>
          <w:sz w:val="22"/>
          <w:szCs w:val="22"/>
        </w:rPr>
      </w:pPr>
      <w:r>
        <w:rPr>
          <w:rStyle w:val="Strong"/>
          <w:b/>
          <w:bCs w:val="0"/>
        </w:rPr>
        <w:t>3</w:t>
      </w:r>
      <w:r w:rsidRPr="001E41D1">
        <w:rPr>
          <w:rStyle w:val="Strong"/>
          <w:rFonts w:ascii="Arial" w:hAnsi="Arial" w:cs="Arial"/>
          <w:b/>
          <w:bCs w:val="0"/>
          <w:sz w:val="22"/>
          <w:szCs w:val="22"/>
        </w:rPr>
        <w:t>.1 Use Case Diagram</w:t>
      </w:r>
    </w:p>
    <w:p w14:paraId="205C51E7"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use case diagram below illustrates the interactions between the actors (such as service staff, kitchen staff, and customers) and the </w:t>
      </w:r>
      <w:proofErr w:type="spellStart"/>
      <w:r w:rsidRPr="001E41D1">
        <w:rPr>
          <w:rFonts w:ascii="Arial" w:hAnsi="Arial" w:cs="Arial"/>
          <w:sz w:val="22"/>
          <w:szCs w:val="22"/>
        </w:rPr>
        <w:t>CloudTables</w:t>
      </w:r>
      <w:proofErr w:type="spellEnd"/>
      <w:r w:rsidRPr="001E41D1">
        <w:rPr>
          <w:rFonts w:ascii="Arial" w:hAnsi="Arial" w:cs="Arial"/>
          <w:sz w:val="22"/>
          <w:szCs w:val="22"/>
        </w:rPr>
        <w:t>-Service subsystem. It clearly defines the scope of the system and identifies the major functionalities including placing orders, viewing notifications, managing tables, and handling payments.</w:t>
      </w:r>
    </w:p>
    <w:p w14:paraId="00D197E9" w14:textId="66CB95F2"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u w:val="single"/>
        </w:rPr>
        <w:t>Figure 1: Use Case Diagram</w:t>
      </w:r>
      <w:r>
        <w:rPr>
          <w:rStyle w:val="Strong"/>
          <w:rFonts w:ascii="Arial" w:hAnsi="Arial" w:cs="Arial"/>
          <w:sz w:val="22"/>
          <w:szCs w:val="22"/>
          <w:u w:val="single"/>
        </w:rPr>
        <w:t>:</w:t>
      </w:r>
      <w:r w:rsidRPr="001E41D1">
        <w:rPr>
          <w:rStyle w:val="Strong"/>
          <w:rFonts w:ascii="Arial" w:hAnsi="Arial" w:cs="Arial"/>
          <w:sz w:val="22"/>
          <w:szCs w:val="22"/>
          <w:u w:val="single"/>
        </w:rPr>
        <w:t xml:space="preserve"> </w:t>
      </w:r>
      <w:proofErr w:type="spellStart"/>
      <w:r w:rsidRPr="001E41D1">
        <w:rPr>
          <w:rStyle w:val="Strong"/>
          <w:rFonts w:ascii="Arial" w:hAnsi="Arial" w:cs="Arial"/>
          <w:sz w:val="22"/>
          <w:szCs w:val="22"/>
          <w:u w:val="single"/>
        </w:rPr>
        <w:t>CloudTables</w:t>
      </w:r>
      <w:proofErr w:type="spellEnd"/>
      <w:r w:rsidRPr="001E41D1">
        <w:rPr>
          <w:rStyle w:val="Strong"/>
          <w:rFonts w:ascii="Arial" w:hAnsi="Arial" w:cs="Arial"/>
          <w:sz w:val="22"/>
          <w:szCs w:val="22"/>
          <w:u w:val="single"/>
        </w:rPr>
        <w:t>-Service Subsystem</w:t>
      </w:r>
      <w:r w:rsidRPr="001E41D1">
        <w:rPr>
          <w:rFonts w:ascii="Arial" w:hAnsi="Arial" w:cs="Arial"/>
          <w:sz w:val="22"/>
          <w:szCs w:val="22"/>
        </w:rPr>
        <w:br/>
      </w:r>
      <w:r>
        <w:rPr>
          <w:rFonts w:ascii="Arial" w:hAnsi="Arial" w:cs="Arial"/>
          <w:noProof/>
          <w:sz w:val="22"/>
          <w:szCs w:val="22"/>
        </w:rPr>
        <w:drawing>
          <wp:inline distT="0" distB="0" distL="0" distR="0" wp14:anchorId="53414D9A" wp14:editId="2A624B2E">
            <wp:extent cx="4274820" cy="3259070"/>
            <wp:effectExtent l="0" t="0" r="0" b="0"/>
            <wp:docPr id="1396570258" name="Picture 3" descr="Diagram of a cloud servic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70258" name="Picture 3" descr="Diagram of a cloud service syste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351648" cy="3317642"/>
                    </a:xfrm>
                    <a:prstGeom prst="rect">
                      <a:avLst/>
                    </a:prstGeom>
                  </pic:spPr>
                </pic:pic>
              </a:graphicData>
            </a:graphic>
          </wp:inline>
        </w:drawing>
      </w:r>
    </w:p>
    <w:p w14:paraId="03BD771A"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3.2 Activity Diagram</w:t>
      </w:r>
    </w:p>
    <w:p w14:paraId="168ECF6E"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The activity diagram presents the flow of activities from the perspective of the service staff user. It captures the decision points such as stock availability and outlines the process of placing a customer order, including viewing table status and sending the order to the kitchen.</w:t>
      </w:r>
    </w:p>
    <w:p w14:paraId="7FB869A9" w14:textId="78BFEEE3"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Figure 2: Activity Diagram – Service Staff Workflow</w:t>
      </w:r>
      <w:r w:rsidRPr="001E41D1">
        <w:rPr>
          <w:rFonts w:ascii="Arial" w:hAnsi="Arial" w:cs="Arial"/>
          <w:sz w:val="22"/>
          <w:szCs w:val="22"/>
        </w:rPr>
        <w:br/>
      </w:r>
      <w:r>
        <w:rPr>
          <w:rFonts w:ascii="Arial" w:hAnsi="Arial" w:cs="Arial"/>
          <w:noProof/>
          <w:sz w:val="22"/>
          <w:szCs w:val="22"/>
        </w:rPr>
        <w:drawing>
          <wp:inline distT="0" distB="0" distL="0" distR="0" wp14:anchorId="763C7CB0" wp14:editId="18780293">
            <wp:extent cx="4038600" cy="4419600"/>
            <wp:effectExtent l="0" t="0" r="0" b="0"/>
            <wp:docPr id="702444681" name="Picture 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44681" name="Picture 4" descr="A diagram of a servic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38600" cy="4419600"/>
                    </a:xfrm>
                    <a:prstGeom prst="rect">
                      <a:avLst/>
                    </a:prstGeom>
                  </pic:spPr>
                </pic:pic>
              </a:graphicData>
            </a:graphic>
          </wp:inline>
        </w:drawing>
      </w:r>
    </w:p>
    <w:p w14:paraId="60BA69E4" w14:textId="69971E12" w:rsidR="001E41D1" w:rsidRPr="001E41D1" w:rsidRDefault="001E41D1" w:rsidP="001E41D1">
      <w:pPr>
        <w:rPr>
          <w:rFonts w:ascii="Arial" w:hAnsi="Arial" w:cs="Arial"/>
          <w:sz w:val="22"/>
          <w:szCs w:val="22"/>
        </w:rPr>
      </w:pPr>
    </w:p>
    <w:p w14:paraId="6A7D38A7" w14:textId="77777777" w:rsidR="001E41D1" w:rsidRPr="001E41D1" w:rsidRDefault="001E41D1" w:rsidP="001E41D1">
      <w:pPr>
        <w:pStyle w:val="Heading3"/>
        <w:rPr>
          <w:rFonts w:ascii="Arial" w:hAnsi="Arial" w:cs="Arial"/>
          <w:color w:val="auto"/>
          <w:sz w:val="22"/>
          <w:szCs w:val="22"/>
          <w:u w:val="single"/>
        </w:rPr>
      </w:pPr>
      <w:r w:rsidRPr="001E41D1">
        <w:rPr>
          <w:rStyle w:val="Strong"/>
          <w:rFonts w:ascii="Arial" w:hAnsi="Arial" w:cs="Arial"/>
          <w:b/>
          <w:bCs/>
          <w:color w:val="auto"/>
          <w:sz w:val="22"/>
          <w:szCs w:val="22"/>
          <w:u w:val="single"/>
        </w:rPr>
        <w:t>4. Architectural Design</w:t>
      </w:r>
    </w:p>
    <w:p w14:paraId="60F33CED"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4.1 Component Diagram</w:t>
      </w:r>
    </w:p>
    <w:p w14:paraId="6E753D44"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component diagram demonstrates the microservice-based architecture of the </w:t>
      </w:r>
      <w:proofErr w:type="spellStart"/>
      <w:r w:rsidRPr="001E41D1">
        <w:rPr>
          <w:rFonts w:ascii="Arial" w:hAnsi="Arial" w:cs="Arial"/>
          <w:sz w:val="22"/>
          <w:szCs w:val="22"/>
        </w:rPr>
        <w:t>CloudTables</w:t>
      </w:r>
      <w:proofErr w:type="spellEnd"/>
      <w:r w:rsidRPr="001E41D1">
        <w:rPr>
          <w:rFonts w:ascii="Arial" w:hAnsi="Arial" w:cs="Arial"/>
          <w:sz w:val="22"/>
          <w:szCs w:val="22"/>
        </w:rPr>
        <w:t>-Service subsystem. It includes components such as the Service Interface, Order Management Service, Table Management Service, Notification Service, and the Cloud Database. The APIs and data flows between these components are clearly illustrated.</w:t>
      </w:r>
    </w:p>
    <w:p w14:paraId="22BC4C7F" w14:textId="18DEE827"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 xml:space="preserve">Figure 3: Component Diagram – </w:t>
      </w:r>
      <w:proofErr w:type="spellStart"/>
      <w:r w:rsidRPr="001E41D1">
        <w:rPr>
          <w:rStyle w:val="Strong"/>
          <w:rFonts w:ascii="Arial" w:hAnsi="Arial" w:cs="Arial"/>
          <w:sz w:val="22"/>
          <w:szCs w:val="22"/>
        </w:rPr>
        <w:t>CloudTables</w:t>
      </w:r>
      <w:proofErr w:type="spellEnd"/>
      <w:r w:rsidRPr="001E41D1">
        <w:rPr>
          <w:rStyle w:val="Strong"/>
          <w:rFonts w:ascii="Arial" w:hAnsi="Arial" w:cs="Arial"/>
          <w:sz w:val="22"/>
          <w:szCs w:val="22"/>
        </w:rPr>
        <w:t xml:space="preserve"> Microservices</w:t>
      </w:r>
      <w:r w:rsidRPr="001E41D1">
        <w:rPr>
          <w:rFonts w:ascii="Arial" w:hAnsi="Arial" w:cs="Arial"/>
          <w:sz w:val="22"/>
          <w:szCs w:val="22"/>
        </w:rPr>
        <w:br/>
      </w:r>
      <w:r>
        <w:rPr>
          <w:rFonts w:ascii="Arial" w:hAnsi="Arial" w:cs="Arial"/>
          <w:noProof/>
          <w:sz w:val="22"/>
          <w:szCs w:val="22"/>
        </w:rPr>
        <w:drawing>
          <wp:inline distT="0" distB="0" distL="0" distR="0" wp14:anchorId="3A7CDBD0" wp14:editId="788EF6F7">
            <wp:extent cx="6641465" cy="3241040"/>
            <wp:effectExtent l="0" t="0" r="6985" b="0"/>
            <wp:docPr id="1257219643" name="Picture 5"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9643" name="Picture 5" descr="A diagram of a servic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641465" cy="3241040"/>
                    </a:xfrm>
                    <a:prstGeom prst="rect">
                      <a:avLst/>
                    </a:prstGeom>
                  </pic:spPr>
                </pic:pic>
              </a:graphicData>
            </a:graphic>
          </wp:inline>
        </w:drawing>
      </w:r>
    </w:p>
    <w:p w14:paraId="2CCF621B" w14:textId="620114CE" w:rsidR="001E41D1" w:rsidRPr="001E41D1" w:rsidRDefault="001E41D1" w:rsidP="001E41D1">
      <w:pPr>
        <w:rPr>
          <w:rFonts w:ascii="Arial" w:hAnsi="Arial" w:cs="Arial"/>
          <w:sz w:val="22"/>
          <w:szCs w:val="22"/>
        </w:rPr>
      </w:pPr>
    </w:p>
    <w:p w14:paraId="2AF3619A" w14:textId="77777777" w:rsidR="001E41D1" w:rsidRPr="001E41D1" w:rsidRDefault="001E41D1" w:rsidP="001E41D1">
      <w:pPr>
        <w:pStyle w:val="Heading3"/>
        <w:rPr>
          <w:rFonts w:ascii="Arial" w:hAnsi="Arial" w:cs="Arial"/>
          <w:b w:val="0"/>
          <w:bCs w:val="0"/>
          <w:color w:val="auto"/>
          <w:sz w:val="22"/>
          <w:szCs w:val="22"/>
          <w:u w:val="single"/>
        </w:rPr>
      </w:pPr>
      <w:r w:rsidRPr="001E41D1">
        <w:rPr>
          <w:rStyle w:val="Strong"/>
          <w:rFonts w:ascii="Arial" w:hAnsi="Arial" w:cs="Arial"/>
          <w:b/>
          <w:bCs/>
          <w:color w:val="auto"/>
          <w:sz w:val="22"/>
          <w:szCs w:val="22"/>
          <w:u w:val="single"/>
        </w:rPr>
        <w:t>5. Detailed Design</w:t>
      </w:r>
    </w:p>
    <w:p w14:paraId="55F428D6" w14:textId="77777777" w:rsidR="001E41D1" w:rsidRPr="001E41D1" w:rsidRDefault="001E41D1" w:rsidP="001E41D1">
      <w:pPr>
        <w:pStyle w:val="Heading4"/>
        <w:rPr>
          <w:rFonts w:ascii="Arial" w:hAnsi="Arial" w:cs="Arial"/>
          <w:sz w:val="22"/>
          <w:szCs w:val="22"/>
          <w:u w:val="single"/>
        </w:rPr>
      </w:pPr>
      <w:r w:rsidRPr="001E41D1">
        <w:rPr>
          <w:rStyle w:val="Strong"/>
          <w:rFonts w:ascii="Arial" w:hAnsi="Arial" w:cs="Arial"/>
          <w:b/>
          <w:bCs w:val="0"/>
          <w:sz w:val="22"/>
          <w:szCs w:val="22"/>
          <w:u w:val="single"/>
        </w:rPr>
        <w:t>5.1 Class Diagram</w:t>
      </w:r>
    </w:p>
    <w:p w14:paraId="12CF760F"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 xml:space="preserve">The class diagram represents the internal structure of the Order Management Service component. It includes key classes and their attributes and </w:t>
      </w:r>
      <w:proofErr w:type="gramStart"/>
      <w:r w:rsidRPr="001E41D1">
        <w:rPr>
          <w:rFonts w:ascii="Arial" w:hAnsi="Arial" w:cs="Arial"/>
          <w:sz w:val="22"/>
          <w:szCs w:val="22"/>
        </w:rPr>
        <w:t>methods, and</w:t>
      </w:r>
      <w:proofErr w:type="gramEnd"/>
      <w:r w:rsidRPr="001E41D1">
        <w:rPr>
          <w:rFonts w:ascii="Arial" w:hAnsi="Arial" w:cs="Arial"/>
          <w:sz w:val="22"/>
          <w:szCs w:val="22"/>
        </w:rPr>
        <w:t xml:space="preserve"> shows the relationships between the different classes such as </w:t>
      </w:r>
      <w:proofErr w:type="spellStart"/>
      <w:r w:rsidRPr="001E41D1">
        <w:rPr>
          <w:rFonts w:ascii="Arial" w:hAnsi="Arial" w:cs="Arial"/>
          <w:sz w:val="22"/>
          <w:szCs w:val="22"/>
        </w:rPr>
        <w:t>ServiceInterface</w:t>
      </w:r>
      <w:proofErr w:type="spellEnd"/>
      <w:r w:rsidRPr="001E41D1">
        <w:rPr>
          <w:rFonts w:ascii="Arial" w:hAnsi="Arial" w:cs="Arial"/>
          <w:sz w:val="22"/>
          <w:szCs w:val="22"/>
        </w:rPr>
        <w:t xml:space="preserve">, </w:t>
      </w:r>
      <w:proofErr w:type="spellStart"/>
      <w:r w:rsidRPr="001E41D1">
        <w:rPr>
          <w:rFonts w:ascii="Arial" w:hAnsi="Arial" w:cs="Arial"/>
          <w:sz w:val="22"/>
          <w:szCs w:val="22"/>
        </w:rPr>
        <w:t>TableManagement</w:t>
      </w:r>
      <w:proofErr w:type="spellEnd"/>
      <w:r w:rsidRPr="001E41D1">
        <w:rPr>
          <w:rFonts w:ascii="Arial" w:hAnsi="Arial" w:cs="Arial"/>
          <w:sz w:val="22"/>
          <w:szCs w:val="22"/>
        </w:rPr>
        <w:t xml:space="preserve">, </w:t>
      </w:r>
      <w:proofErr w:type="spellStart"/>
      <w:r w:rsidRPr="001E41D1">
        <w:rPr>
          <w:rFonts w:ascii="Arial" w:hAnsi="Arial" w:cs="Arial"/>
          <w:sz w:val="22"/>
          <w:szCs w:val="22"/>
        </w:rPr>
        <w:t>NotificationService</w:t>
      </w:r>
      <w:proofErr w:type="spellEnd"/>
      <w:r w:rsidRPr="001E41D1">
        <w:rPr>
          <w:rFonts w:ascii="Arial" w:hAnsi="Arial" w:cs="Arial"/>
          <w:sz w:val="22"/>
          <w:szCs w:val="22"/>
        </w:rPr>
        <w:t xml:space="preserve">, and </w:t>
      </w:r>
      <w:proofErr w:type="spellStart"/>
      <w:r w:rsidRPr="001E41D1">
        <w:rPr>
          <w:rFonts w:ascii="Arial" w:hAnsi="Arial" w:cs="Arial"/>
          <w:sz w:val="22"/>
          <w:szCs w:val="22"/>
        </w:rPr>
        <w:t>CloudDatabase</w:t>
      </w:r>
      <w:proofErr w:type="spellEnd"/>
      <w:r w:rsidRPr="001E41D1">
        <w:rPr>
          <w:rFonts w:ascii="Arial" w:hAnsi="Arial" w:cs="Arial"/>
          <w:sz w:val="22"/>
          <w:szCs w:val="22"/>
        </w:rPr>
        <w:t>.</w:t>
      </w:r>
    </w:p>
    <w:p w14:paraId="0ED241BD" w14:textId="77777777" w:rsidR="001E41D1" w:rsidRDefault="001E41D1" w:rsidP="001E41D1">
      <w:pPr>
        <w:pStyle w:val="NormalWeb"/>
        <w:rPr>
          <w:rStyle w:val="Strong"/>
          <w:rFonts w:ascii="Arial" w:hAnsi="Arial" w:cs="Arial"/>
          <w:sz w:val="22"/>
          <w:szCs w:val="22"/>
        </w:rPr>
      </w:pPr>
      <w:r w:rsidRPr="001E41D1">
        <w:rPr>
          <w:rStyle w:val="Strong"/>
          <w:rFonts w:ascii="Arial" w:hAnsi="Arial" w:cs="Arial"/>
          <w:sz w:val="22"/>
          <w:szCs w:val="22"/>
        </w:rPr>
        <w:t xml:space="preserve">Figure 4: Class </w:t>
      </w:r>
      <w:proofErr w:type="gramStart"/>
      <w:r w:rsidRPr="001E41D1">
        <w:rPr>
          <w:rStyle w:val="Strong"/>
          <w:rFonts w:ascii="Arial" w:hAnsi="Arial" w:cs="Arial"/>
          <w:sz w:val="22"/>
          <w:szCs w:val="22"/>
        </w:rPr>
        <w:t xml:space="preserve">Diagram </w:t>
      </w:r>
      <w:r>
        <w:rPr>
          <w:rStyle w:val="Strong"/>
          <w:rFonts w:ascii="Arial" w:hAnsi="Arial" w:cs="Arial"/>
          <w:sz w:val="22"/>
          <w:szCs w:val="22"/>
        </w:rPr>
        <w:t>:</w:t>
      </w:r>
      <w:proofErr w:type="gramEnd"/>
      <w:r>
        <w:rPr>
          <w:rStyle w:val="Strong"/>
          <w:rFonts w:ascii="Arial" w:hAnsi="Arial" w:cs="Arial"/>
          <w:sz w:val="22"/>
          <w:szCs w:val="22"/>
        </w:rPr>
        <w:t xml:space="preserve"> The </w:t>
      </w:r>
      <w:r w:rsidRPr="001E41D1">
        <w:rPr>
          <w:rStyle w:val="Strong"/>
          <w:rFonts w:ascii="Arial" w:hAnsi="Arial" w:cs="Arial"/>
          <w:sz w:val="22"/>
          <w:szCs w:val="22"/>
        </w:rPr>
        <w:t>Core Service Interface</w:t>
      </w:r>
      <w:r>
        <w:rPr>
          <w:rStyle w:val="Strong"/>
          <w:rFonts w:ascii="Arial" w:hAnsi="Arial" w:cs="Arial"/>
          <w:sz w:val="22"/>
          <w:szCs w:val="22"/>
        </w:rPr>
        <w:t>s</w:t>
      </w:r>
    </w:p>
    <w:p w14:paraId="7894DE9E" w14:textId="01CAF41F" w:rsidR="001E41D1" w:rsidRPr="001E41D1" w:rsidRDefault="001E41D1" w:rsidP="001E41D1">
      <w:pPr>
        <w:pStyle w:val="NormalWeb"/>
        <w:rPr>
          <w:rStyle w:val="Strong"/>
          <w:rFonts w:ascii="Arial" w:hAnsi="Arial" w:cs="Arial"/>
          <w:b w:val="0"/>
          <w:bCs w:val="0"/>
          <w:sz w:val="22"/>
          <w:szCs w:val="22"/>
        </w:rPr>
      </w:pPr>
      <w:r w:rsidRPr="001E41D1">
        <w:rPr>
          <w:rStyle w:val="Strong"/>
          <w:rFonts w:ascii="Arial" w:hAnsi="Arial" w:cs="Arial"/>
          <w:b w:val="0"/>
          <w:bCs w:val="0"/>
          <w:sz w:val="22"/>
          <w:szCs w:val="22"/>
        </w:rPr>
        <w:t>(following page)</w:t>
      </w:r>
    </w:p>
    <w:p w14:paraId="3BF0C889" w14:textId="6CD53D0A" w:rsidR="001E41D1" w:rsidRPr="001E41D1" w:rsidRDefault="001E41D1" w:rsidP="001E41D1">
      <w:pPr>
        <w:pStyle w:val="NormalWeb"/>
        <w:rPr>
          <w:rFonts w:ascii="Arial" w:hAnsi="Arial" w:cs="Arial"/>
          <w:sz w:val="22"/>
          <w:szCs w:val="22"/>
        </w:rPr>
      </w:pPr>
      <w:r>
        <w:rPr>
          <w:rFonts w:ascii="Arial" w:hAnsi="Arial" w:cs="Arial"/>
          <w:noProof/>
          <w:sz w:val="22"/>
          <w:szCs w:val="22"/>
        </w:rPr>
        <w:drawing>
          <wp:inline distT="0" distB="0" distL="0" distR="0" wp14:anchorId="4B93919B" wp14:editId="0BEF6B8E">
            <wp:extent cx="6423660" cy="5241391"/>
            <wp:effectExtent l="0" t="0" r="0" b="0"/>
            <wp:docPr id="408715004" name="Picture 6"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5004" name="Picture 6" descr="A diagram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426756" cy="5243917"/>
                    </a:xfrm>
                    <a:prstGeom prst="rect">
                      <a:avLst/>
                    </a:prstGeom>
                  </pic:spPr>
                </pic:pic>
              </a:graphicData>
            </a:graphic>
          </wp:inline>
        </w:drawing>
      </w:r>
      <w:r w:rsidRPr="001E41D1">
        <w:rPr>
          <w:rFonts w:ascii="Arial" w:hAnsi="Arial" w:cs="Arial"/>
          <w:sz w:val="22"/>
          <w:szCs w:val="22"/>
        </w:rPr>
        <w:br/>
      </w:r>
    </w:p>
    <w:p w14:paraId="1F49F442" w14:textId="39680BE2" w:rsidR="001E41D1" w:rsidRPr="001E41D1" w:rsidRDefault="001E41D1" w:rsidP="001E41D1">
      <w:pPr>
        <w:rPr>
          <w:rFonts w:ascii="Arial" w:hAnsi="Arial" w:cs="Arial"/>
          <w:sz w:val="22"/>
          <w:szCs w:val="22"/>
        </w:rPr>
      </w:pPr>
    </w:p>
    <w:p w14:paraId="732C3C33" w14:textId="77777777" w:rsidR="001E41D1" w:rsidRPr="001E41D1" w:rsidRDefault="001E41D1" w:rsidP="001E41D1">
      <w:pPr>
        <w:pStyle w:val="Heading4"/>
        <w:rPr>
          <w:rFonts w:ascii="Arial" w:hAnsi="Arial" w:cs="Arial"/>
          <w:sz w:val="22"/>
          <w:szCs w:val="22"/>
        </w:rPr>
      </w:pPr>
      <w:r w:rsidRPr="001E41D1">
        <w:rPr>
          <w:rStyle w:val="Strong"/>
          <w:rFonts w:ascii="Arial" w:hAnsi="Arial" w:cs="Arial"/>
          <w:b/>
          <w:bCs w:val="0"/>
          <w:sz w:val="22"/>
          <w:szCs w:val="22"/>
        </w:rPr>
        <w:t>5.2 Sequence Diagram</w:t>
      </w:r>
    </w:p>
    <w:p w14:paraId="030E6186" w14:textId="77777777" w:rsidR="001E41D1" w:rsidRPr="001E41D1" w:rsidRDefault="001E41D1" w:rsidP="001E41D1">
      <w:pPr>
        <w:pStyle w:val="NormalWeb"/>
        <w:rPr>
          <w:rFonts w:ascii="Arial" w:hAnsi="Arial" w:cs="Arial"/>
          <w:sz w:val="22"/>
          <w:szCs w:val="22"/>
        </w:rPr>
      </w:pPr>
      <w:r w:rsidRPr="001E41D1">
        <w:rPr>
          <w:rFonts w:ascii="Arial" w:hAnsi="Arial" w:cs="Arial"/>
          <w:sz w:val="22"/>
          <w:szCs w:val="22"/>
        </w:rPr>
        <w:t>The sequence diagram models the interaction between different services during the process of logging in, viewing table status, placing an order, and receiving notifications. It includes the lifelines of key components and the flow of messages and responses.</w:t>
      </w:r>
    </w:p>
    <w:p w14:paraId="59C001DB" w14:textId="3BB6472D" w:rsidR="001E41D1" w:rsidRPr="001E41D1" w:rsidRDefault="001E41D1" w:rsidP="001E41D1">
      <w:pPr>
        <w:pStyle w:val="NormalWeb"/>
        <w:rPr>
          <w:rFonts w:ascii="Arial" w:hAnsi="Arial" w:cs="Arial"/>
          <w:sz w:val="22"/>
          <w:szCs w:val="22"/>
        </w:rPr>
      </w:pPr>
      <w:r w:rsidRPr="001E41D1">
        <w:rPr>
          <w:rStyle w:val="Strong"/>
          <w:rFonts w:ascii="Arial" w:hAnsi="Arial" w:cs="Arial"/>
          <w:sz w:val="22"/>
          <w:szCs w:val="22"/>
        </w:rPr>
        <w:t>Figure 5: Sequence Diagram – Order Placement Flow</w:t>
      </w:r>
      <w:r w:rsidRPr="001E41D1">
        <w:rPr>
          <w:rFonts w:ascii="Arial" w:hAnsi="Arial" w:cs="Arial"/>
          <w:sz w:val="22"/>
          <w:szCs w:val="22"/>
        </w:rPr>
        <w:br/>
      </w:r>
      <w:r>
        <w:rPr>
          <w:rFonts w:ascii="Arial" w:hAnsi="Arial" w:cs="Arial"/>
          <w:noProof/>
          <w:sz w:val="22"/>
          <w:szCs w:val="22"/>
        </w:rPr>
        <w:drawing>
          <wp:inline distT="0" distB="0" distL="0" distR="0" wp14:anchorId="5AD560A3" wp14:editId="3EBE559B">
            <wp:extent cx="6844554" cy="3017520"/>
            <wp:effectExtent l="0" t="0" r="0" b="0"/>
            <wp:docPr id="2092249616"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49616" name="Picture 7" descr="A screenshot of a computer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849430" cy="3019670"/>
                    </a:xfrm>
                    <a:prstGeom prst="rect">
                      <a:avLst/>
                    </a:prstGeom>
                  </pic:spPr>
                </pic:pic>
              </a:graphicData>
            </a:graphic>
          </wp:inline>
        </w:drawing>
      </w:r>
    </w:p>
    <w:p w14:paraId="34D44F45" w14:textId="77777777" w:rsidR="001E41D1" w:rsidRDefault="001E41D1" w:rsidP="00B9382C">
      <w:pPr>
        <w:tabs>
          <w:tab w:val="left" w:pos="6771"/>
        </w:tabs>
        <w:rPr>
          <w:rFonts w:ascii="Arial" w:eastAsia="Arial" w:hAnsi="Arial" w:cs="Arial"/>
          <w:b/>
          <w:bCs/>
          <w:sz w:val="22"/>
          <w:szCs w:val="22"/>
        </w:rPr>
      </w:pPr>
    </w:p>
    <w:p w14:paraId="75CE8BF6" w14:textId="77777777" w:rsidR="00B9382C" w:rsidRDefault="00B9382C" w:rsidP="00B9382C">
      <w:pPr>
        <w:tabs>
          <w:tab w:val="left" w:pos="6771"/>
        </w:tabs>
        <w:rPr>
          <w:rFonts w:ascii="Arial" w:eastAsia="Arial" w:hAnsi="Arial" w:cs="Arial"/>
          <w:b/>
          <w:bCs/>
          <w:sz w:val="22"/>
          <w:szCs w:val="22"/>
        </w:rPr>
      </w:pPr>
    </w:p>
    <w:p w14:paraId="40F76812" w14:textId="0A1F8218" w:rsidR="00B9382C" w:rsidRDefault="00B9382C" w:rsidP="00B9382C">
      <w:pPr>
        <w:tabs>
          <w:tab w:val="left" w:pos="6771"/>
        </w:tabs>
        <w:jc w:val="center"/>
        <w:rPr>
          <w:rFonts w:ascii="Arial" w:eastAsia="Arial" w:hAnsi="Arial" w:cs="Arial"/>
          <w:b/>
          <w:bCs/>
          <w:sz w:val="22"/>
          <w:szCs w:val="22"/>
        </w:rPr>
      </w:pPr>
      <w:r w:rsidRPr="00B9382C">
        <w:rPr>
          <w:rFonts w:ascii="Arial" w:eastAsia="Arial" w:hAnsi="Arial" w:cs="Arial"/>
          <w:b/>
          <w:bCs/>
          <w:sz w:val="22"/>
          <w:szCs w:val="22"/>
        </w:rPr>
        <w:t xml:space="preserve">All diagrams and components above are specific to the </w:t>
      </w:r>
      <w:proofErr w:type="spellStart"/>
      <w:r w:rsidRPr="00B9382C">
        <w:rPr>
          <w:rFonts w:ascii="Arial" w:eastAsia="Arial" w:hAnsi="Arial" w:cs="Arial"/>
          <w:b/>
          <w:bCs/>
          <w:sz w:val="22"/>
          <w:szCs w:val="22"/>
        </w:rPr>
        <w:t>CloudTables</w:t>
      </w:r>
      <w:proofErr w:type="spellEnd"/>
      <w:r w:rsidRPr="00B9382C">
        <w:rPr>
          <w:rFonts w:ascii="Arial" w:eastAsia="Arial" w:hAnsi="Arial" w:cs="Arial"/>
          <w:b/>
          <w:bCs/>
          <w:sz w:val="22"/>
          <w:szCs w:val="22"/>
        </w:rPr>
        <w:t>-Service subsystem</w:t>
      </w:r>
    </w:p>
    <w:p w14:paraId="15E24644" w14:textId="77777777" w:rsidR="00B9382C" w:rsidRDefault="00B9382C" w:rsidP="00B9382C">
      <w:pPr>
        <w:tabs>
          <w:tab w:val="left" w:pos="6771"/>
        </w:tabs>
        <w:jc w:val="center"/>
        <w:rPr>
          <w:rFonts w:ascii="Arial" w:eastAsia="Arial" w:hAnsi="Arial" w:cs="Arial"/>
          <w:b/>
          <w:bCs/>
          <w:sz w:val="22"/>
          <w:szCs w:val="22"/>
        </w:rPr>
      </w:pPr>
    </w:p>
    <w:p w14:paraId="4DDB88A9" w14:textId="77777777" w:rsidR="00B9382C" w:rsidRDefault="00B9382C" w:rsidP="00B9382C">
      <w:pPr>
        <w:tabs>
          <w:tab w:val="left" w:pos="6771"/>
        </w:tabs>
        <w:jc w:val="center"/>
        <w:rPr>
          <w:rFonts w:ascii="Arial" w:eastAsia="Arial" w:hAnsi="Arial" w:cs="Arial"/>
          <w:b/>
          <w:bCs/>
          <w:sz w:val="22"/>
          <w:szCs w:val="22"/>
        </w:rPr>
      </w:pPr>
    </w:p>
    <w:p w14:paraId="4E9EB985" w14:textId="77777777" w:rsidR="00B9382C" w:rsidRDefault="00B9382C" w:rsidP="00B9382C">
      <w:pPr>
        <w:tabs>
          <w:tab w:val="left" w:pos="6771"/>
        </w:tabs>
        <w:jc w:val="center"/>
        <w:rPr>
          <w:rFonts w:ascii="Arial" w:eastAsia="Arial" w:hAnsi="Arial" w:cs="Arial"/>
          <w:b/>
          <w:bCs/>
          <w:sz w:val="22"/>
          <w:szCs w:val="22"/>
        </w:rPr>
      </w:pPr>
    </w:p>
    <w:p w14:paraId="46CB1794" w14:textId="77777777" w:rsidR="00B9382C" w:rsidRDefault="00B9382C" w:rsidP="00B9382C">
      <w:pPr>
        <w:tabs>
          <w:tab w:val="left" w:pos="6771"/>
        </w:tabs>
        <w:jc w:val="center"/>
        <w:rPr>
          <w:rFonts w:ascii="Arial" w:eastAsia="Arial" w:hAnsi="Arial" w:cs="Arial"/>
          <w:b/>
          <w:bCs/>
          <w:sz w:val="22"/>
          <w:szCs w:val="22"/>
        </w:rPr>
      </w:pPr>
    </w:p>
    <w:p w14:paraId="58ADE219" w14:textId="77777777" w:rsidR="00B9382C" w:rsidRDefault="00B9382C" w:rsidP="00B9382C">
      <w:pPr>
        <w:tabs>
          <w:tab w:val="left" w:pos="6771"/>
        </w:tabs>
        <w:rPr>
          <w:rFonts w:ascii="Arial" w:eastAsia="Arial" w:hAnsi="Arial" w:cs="Arial"/>
          <w:b/>
          <w:bCs/>
          <w:sz w:val="22"/>
          <w:szCs w:val="22"/>
        </w:rPr>
      </w:pPr>
    </w:p>
    <w:p w14:paraId="098EA6B7" w14:textId="77777777" w:rsidR="00B9382C" w:rsidRDefault="00B9382C" w:rsidP="00B9382C">
      <w:pPr>
        <w:tabs>
          <w:tab w:val="left" w:pos="6771"/>
        </w:tabs>
        <w:rPr>
          <w:rFonts w:ascii="Arial" w:eastAsia="Arial" w:hAnsi="Arial" w:cs="Arial"/>
          <w:b/>
          <w:bCs/>
          <w:sz w:val="22"/>
          <w:szCs w:val="22"/>
        </w:rPr>
      </w:pPr>
    </w:p>
    <w:p w14:paraId="183AE9B2" w14:textId="4E87200E" w:rsidR="00B9382C" w:rsidRDefault="00B9382C" w:rsidP="00B9382C">
      <w:pPr>
        <w:tabs>
          <w:tab w:val="left" w:pos="6771"/>
        </w:tabs>
        <w:rPr>
          <w:rFonts w:ascii="Arial" w:eastAsia="Arial" w:hAnsi="Arial" w:cs="Arial"/>
          <w:b/>
          <w:bCs/>
          <w:sz w:val="22"/>
          <w:szCs w:val="22"/>
        </w:rPr>
      </w:pPr>
      <w:r>
        <w:rPr>
          <w:rFonts w:ascii="Arial" w:eastAsia="Arial" w:hAnsi="Arial" w:cs="Arial"/>
          <w:b/>
          <w:bCs/>
          <w:sz w:val="22"/>
          <w:szCs w:val="22"/>
        </w:rPr>
        <w:t>References:</w:t>
      </w:r>
    </w:p>
    <w:p w14:paraId="64CDB029" w14:textId="666FD5FD"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Google Developers, 2024. </w:t>
      </w:r>
      <w:r w:rsidRPr="00B9382C">
        <w:rPr>
          <w:rFonts w:ascii="Arial" w:eastAsia="Arial" w:hAnsi="Arial" w:cs="Arial"/>
          <w:b/>
          <w:bCs/>
          <w:i/>
          <w:iCs/>
          <w:sz w:val="22"/>
          <w:szCs w:val="22"/>
        </w:rPr>
        <w:t>Web Vitals</w:t>
      </w:r>
      <w:r w:rsidRPr="00B9382C">
        <w:rPr>
          <w:rFonts w:ascii="Arial" w:eastAsia="Arial" w:hAnsi="Arial" w:cs="Arial"/>
          <w:b/>
          <w:bCs/>
          <w:sz w:val="22"/>
          <w:szCs w:val="22"/>
        </w:rPr>
        <w:t xml:space="preserve">. [online] Available at: </w:t>
      </w:r>
      <w:hyperlink r:id="rId17" w:history="1">
        <w:r w:rsidRPr="00B9382C">
          <w:rPr>
            <w:rStyle w:val="Hyperlink"/>
            <w:rFonts w:ascii="Arial" w:eastAsia="Arial" w:hAnsi="Arial" w:cs="Arial"/>
            <w:b/>
            <w:bCs/>
            <w:sz w:val="22"/>
            <w:szCs w:val="22"/>
          </w:rPr>
          <w:t>https://web.d</w:t>
        </w:r>
        <w:r w:rsidRPr="00B9382C">
          <w:rPr>
            <w:rStyle w:val="Hyperlink"/>
            <w:rFonts w:ascii="Arial" w:eastAsia="Arial" w:hAnsi="Arial" w:cs="Arial"/>
            <w:b/>
            <w:bCs/>
            <w:sz w:val="22"/>
            <w:szCs w:val="22"/>
          </w:rPr>
          <w:t>ev/vitals/</w:t>
        </w:r>
      </w:hyperlink>
      <w:r w:rsidRPr="00B9382C">
        <w:rPr>
          <w:rFonts w:ascii="Arial" w:eastAsia="Arial" w:hAnsi="Arial" w:cs="Arial"/>
          <w:b/>
          <w:bCs/>
          <w:sz w:val="22"/>
          <w:szCs w:val="22"/>
        </w:rPr>
        <w:t xml:space="preserve"> [Accessed </w:t>
      </w:r>
      <w:r>
        <w:rPr>
          <w:rFonts w:ascii="Arial" w:eastAsia="Arial" w:hAnsi="Arial" w:cs="Arial"/>
          <w:b/>
          <w:bCs/>
          <w:sz w:val="22"/>
          <w:szCs w:val="22"/>
        </w:rPr>
        <w:t xml:space="preserve">10 </w:t>
      </w:r>
      <w:r w:rsidRPr="00B9382C">
        <w:rPr>
          <w:rFonts w:ascii="Arial" w:eastAsia="Arial" w:hAnsi="Arial" w:cs="Arial"/>
          <w:b/>
          <w:bCs/>
          <w:sz w:val="22"/>
          <w:szCs w:val="22"/>
        </w:rPr>
        <w:t>Apr. 2025].</w:t>
      </w:r>
    </w:p>
    <w:p w14:paraId="7310D814" w14:textId="77777777" w:rsidR="00B9382C" w:rsidRPr="00B9382C" w:rsidRDefault="00B9382C" w:rsidP="00B9382C">
      <w:pPr>
        <w:pStyle w:val="ListParagraph"/>
        <w:tabs>
          <w:tab w:val="left" w:pos="6771"/>
        </w:tabs>
        <w:rPr>
          <w:rFonts w:ascii="Arial" w:eastAsia="Arial" w:hAnsi="Arial" w:cs="Arial"/>
          <w:b/>
          <w:bCs/>
          <w:sz w:val="22"/>
          <w:szCs w:val="22"/>
        </w:rPr>
      </w:pPr>
    </w:p>
    <w:p w14:paraId="27A8B3DC" w14:textId="77777777"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Mozilla Developer Network (MDN), 2024. </w:t>
      </w:r>
      <w:r w:rsidRPr="00B9382C">
        <w:rPr>
          <w:rFonts w:ascii="Arial" w:eastAsia="Arial" w:hAnsi="Arial" w:cs="Arial"/>
          <w:b/>
          <w:bCs/>
          <w:i/>
          <w:iCs/>
          <w:sz w:val="22"/>
          <w:szCs w:val="22"/>
        </w:rPr>
        <w:t>Performance Best Practices</w:t>
      </w:r>
      <w:r w:rsidRPr="00B9382C">
        <w:rPr>
          <w:rFonts w:ascii="Arial" w:eastAsia="Arial" w:hAnsi="Arial" w:cs="Arial"/>
          <w:b/>
          <w:bCs/>
          <w:sz w:val="22"/>
          <w:szCs w:val="22"/>
        </w:rPr>
        <w:t xml:space="preserve">. [online] Available at: </w:t>
      </w:r>
      <w:hyperlink r:id="rId18" w:tgtFrame="_new" w:history="1">
        <w:r w:rsidRPr="00B9382C">
          <w:rPr>
            <w:rStyle w:val="Hyperlink"/>
            <w:rFonts w:ascii="Arial" w:eastAsia="Arial" w:hAnsi="Arial" w:cs="Arial"/>
            <w:b/>
            <w:bCs/>
            <w:sz w:val="22"/>
            <w:szCs w:val="22"/>
          </w:rPr>
          <w:t>https://developer.mozilla.org/en-US/docs/Learn/Performance</w:t>
        </w:r>
      </w:hyperlink>
      <w:r w:rsidRPr="00B9382C">
        <w:rPr>
          <w:rFonts w:ascii="Arial" w:eastAsia="Arial" w:hAnsi="Arial" w:cs="Arial"/>
          <w:b/>
          <w:bCs/>
          <w:sz w:val="22"/>
          <w:szCs w:val="22"/>
        </w:rPr>
        <w:t xml:space="preserve"> [Accessed </w:t>
      </w:r>
      <w:r>
        <w:rPr>
          <w:rFonts w:ascii="Arial" w:eastAsia="Arial" w:hAnsi="Arial" w:cs="Arial"/>
          <w:b/>
          <w:bCs/>
          <w:sz w:val="22"/>
          <w:szCs w:val="22"/>
        </w:rPr>
        <w:t>9</w:t>
      </w:r>
      <w:r w:rsidRPr="00B9382C">
        <w:rPr>
          <w:rFonts w:ascii="Arial" w:eastAsia="Arial" w:hAnsi="Arial" w:cs="Arial"/>
          <w:b/>
          <w:bCs/>
          <w:sz w:val="22"/>
          <w:szCs w:val="22"/>
        </w:rPr>
        <w:t xml:space="preserve"> Apr. 2025].</w:t>
      </w:r>
    </w:p>
    <w:p w14:paraId="0E08BE51" w14:textId="77777777" w:rsidR="00B9382C" w:rsidRPr="00B9382C" w:rsidRDefault="00B9382C" w:rsidP="00B9382C">
      <w:pPr>
        <w:pStyle w:val="ListParagraph"/>
        <w:rPr>
          <w:rFonts w:ascii="Arial" w:eastAsia="Arial" w:hAnsi="Arial" w:cs="Arial"/>
          <w:b/>
          <w:bCs/>
          <w:sz w:val="22"/>
          <w:szCs w:val="22"/>
        </w:rPr>
      </w:pPr>
    </w:p>
    <w:p w14:paraId="444A005F" w14:textId="55C95402"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Cloudflare, 2024. </w:t>
      </w:r>
      <w:r w:rsidRPr="00B9382C">
        <w:rPr>
          <w:rFonts w:ascii="Arial" w:eastAsia="Arial" w:hAnsi="Arial" w:cs="Arial"/>
          <w:b/>
          <w:bCs/>
          <w:i/>
          <w:iCs/>
          <w:sz w:val="22"/>
          <w:szCs w:val="22"/>
        </w:rPr>
        <w:t xml:space="preserve">What is Website </w:t>
      </w:r>
      <w:proofErr w:type="gramStart"/>
      <w:r w:rsidRPr="00B9382C">
        <w:rPr>
          <w:rFonts w:ascii="Arial" w:eastAsia="Arial" w:hAnsi="Arial" w:cs="Arial"/>
          <w:b/>
          <w:bCs/>
          <w:i/>
          <w:iCs/>
          <w:sz w:val="22"/>
          <w:szCs w:val="22"/>
        </w:rPr>
        <w:t>Performance?</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https://www.cloudflare.com/learning/performance/what-is-website-performance/ [Accessed 1</w:t>
      </w:r>
      <w:r w:rsidRPr="00B9382C">
        <w:rPr>
          <w:rFonts w:ascii="Arial" w:eastAsia="Arial" w:hAnsi="Arial" w:cs="Arial"/>
          <w:b/>
          <w:bCs/>
          <w:sz w:val="22"/>
          <w:szCs w:val="22"/>
        </w:rPr>
        <w:t>2</w:t>
      </w:r>
      <w:r w:rsidRPr="00B9382C">
        <w:rPr>
          <w:rFonts w:ascii="Arial" w:eastAsia="Arial" w:hAnsi="Arial" w:cs="Arial"/>
          <w:b/>
          <w:bCs/>
          <w:sz w:val="22"/>
          <w:szCs w:val="22"/>
        </w:rPr>
        <w:t xml:space="preserve"> Apr. 2025].</w:t>
      </w:r>
    </w:p>
    <w:p w14:paraId="3BB433CB" w14:textId="77777777" w:rsidR="00B9382C" w:rsidRPr="00B9382C" w:rsidRDefault="00B9382C" w:rsidP="00B9382C">
      <w:pPr>
        <w:tabs>
          <w:tab w:val="left" w:pos="6771"/>
        </w:tabs>
        <w:rPr>
          <w:rFonts w:ascii="Arial" w:eastAsia="Arial" w:hAnsi="Arial" w:cs="Arial"/>
          <w:b/>
          <w:bCs/>
          <w:sz w:val="22"/>
          <w:szCs w:val="22"/>
        </w:rPr>
      </w:pPr>
    </w:p>
    <w:p w14:paraId="11299223" w14:textId="0E7B520E"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Amazon Web Services (AWS), 2024. </w:t>
      </w:r>
      <w:r w:rsidRPr="00B9382C">
        <w:rPr>
          <w:rFonts w:ascii="Arial" w:eastAsia="Arial" w:hAnsi="Arial" w:cs="Arial"/>
          <w:b/>
          <w:bCs/>
          <w:i/>
          <w:iCs/>
          <w:sz w:val="22"/>
          <w:szCs w:val="22"/>
        </w:rPr>
        <w:t xml:space="preserve">What is </w:t>
      </w:r>
      <w:proofErr w:type="gramStart"/>
      <w:r w:rsidRPr="00B9382C">
        <w:rPr>
          <w:rFonts w:ascii="Arial" w:eastAsia="Arial" w:hAnsi="Arial" w:cs="Arial"/>
          <w:b/>
          <w:bCs/>
          <w:i/>
          <w:iCs/>
          <w:sz w:val="22"/>
          <w:szCs w:val="22"/>
        </w:rPr>
        <w:t>Scalability?</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19" w:tgtFrame="_new" w:history="1">
        <w:r w:rsidRPr="00B9382C">
          <w:rPr>
            <w:rStyle w:val="Hyperlink"/>
            <w:rFonts w:ascii="Arial" w:eastAsia="Arial" w:hAnsi="Arial" w:cs="Arial"/>
            <w:b/>
            <w:bCs/>
            <w:sz w:val="22"/>
            <w:szCs w:val="22"/>
          </w:rPr>
          <w:t>https://aws.amazon.com/scalability/</w:t>
        </w:r>
      </w:hyperlink>
      <w:r w:rsidRPr="00B9382C">
        <w:rPr>
          <w:rFonts w:ascii="Arial" w:eastAsia="Arial" w:hAnsi="Arial" w:cs="Arial"/>
          <w:b/>
          <w:bCs/>
          <w:sz w:val="22"/>
          <w:szCs w:val="22"/>
        </w:rPr>
        <w:t xml:space="preserve"> [Accessed 1</w:t>
      </w:r>
      <w:r>
        <w:rPr>
          <w:rFonts w:ascii="Arial" w:eastAsia="Arial" w:hAnsi="Arial" w:cs="Arial"/>
          <w:b/>
          <w:bCs/>
          <w:sz w:val="22"/>
          <w:szCs w:val="22"/>
        </w:rPr>
        <w:t>2</w:t>
      </w:r>
      <w:r w:rsidRPr="00B9382C">
        <w:rPr>
          <w:rFonts w:ascii="Arial" w:eastAsia="Arial" w:hAnsi="Arial" w:cs="Arial"/>
          <w:b/>
          <w:bCs/>
          <w:sz w:val="22"/>
          <w:szCs w:val="22"/>
        </w:rPr>
        <w:t xml:space="preserve"> Apr. 2025].</w:t>
      </w:r>
    </w:p>
    <w:p w14:paraId="7D46B584" w14:textId="77777777" w:rsidR="00B9382C" w:rsidRPr="00B9382C" w:rsidRDefault="00B9382C" w:rsidP="00B9382C">
      <w:pPr>
        <w:tabs>
          <w:tab w:val="left" w:pos="6771"/>
        </w:tabs>
        <w:rPr>
          <w:rFonts w:ascii="Arial" w:eastAsia="Arial" w:hAnsi="Arial" w:cs="Arial"/>
          <w:b/>
          <w:bCs/>
          <w:sz w:val="22"/>
          <w:szCs w:val="22"/>
        </w:rPr>
      </w:pPr>
    </w:p>
    <w:p w14:paraId="02D7F2E7" w14:textId="4BA30748"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IBM, 2024. </w:t>
      </w:r>
      <w:r w:rsidRPr="00B9382C">
        <w:rPr>
          <w:rFonts w:ascii="Arial" w:eastAsia="Arial" w:hAnsi="Arial" w:cs="Arial"/>
          <w:b/>
          <w:bCs/>
          <w:i/>
          <w:iCs/>
          <w:sz w:val="22"/>
          <w:szCs w:val="22"/>
        </w:rPr>
        <w:t xml:space="preserve">What is Software </w:t>
      </w:r>
      <w:proofErr w:type="gramStart"/>
      <w:r w:rsidRPr="00B9382C">
        <w:rPr>
          <w:rFonts w:ascii="Arial" w:eastAsia="Arial" w:hAnsi="Arial" w:cs="Arial"/>
          <w:b/>
          <w:bCs/>
          <w:i/>
          <w:iCs/>
          <w:sz w:val="22"/>
          <w:szCs w:val="22"/>
        </w:rPr>
        <w:t>Reliability?</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20" w:history="1">
        <w:r w:rsidRPr="00B9382C">
          <w:rPr>
            <w:rStyle w:val="Hyperlink"/>
            <w:rFonts w:ascii="Arial" w:eastAsia="Arial" w:hAnsi="Arial" w:cs="Arial"/>
            <w:b/>
            <w:bCs/>
            <w:sz w:val="22"/>
            <w:szCs w:val="22"/>
          </w:rPr>
          <w:t>https://www.ibm.com/topics/reliability</w:t>
        </w:r>
      </w:hyperlink>
      <w:r w:rsidRPr="00B9382C">
        <w:rPr>
          <w:rFonts w:ascii="Arial" w:eastAsia="Arial" w:hAnsi="Arial" w:cs="Arial"/>
          <w:b/>
          <w:bCs/>
          <w:sz w:val="22"/>
          <w:szCs w:val="22"/>
        </w:rPr>
        <w:t xml:space="preserve"> [Accessed 1</w:t>
      </w:r>
      <w:r w:rsidRPr="00B9382C">
        <w:rPr>
          <w:rFonts w:ascii="Arial" w:eastAsia="Arial" w:hAnsi="Arial" w:cs="Arial"/>
          <w:b/>
          <w:bCs/>
          <w:sz w:val="22"/>
          <w:szCs w:val="22"/>
        </w:rPr>
        <w:t>3</w:t>
      </w:r>
      <w:r w:rsidRPr="00B9382C">
        <w:rPr>
          <w:rFonts w:ascii="Arial" w:eastAsia="Arial" w:hAnsi="Arial" w:cs="Arial"/>
          <w:b/>
          <w:bCs/>
          <w:sz w:val="22"/>
          <w:szCs w:val="22"/>
        </w:rPr>
        <w:t xml:space="preserve"> Apr. 2025].</w:t>
      </w:r>
    </w:p>
    <w:p w14:paraId="6C63471A" w14:textId="77777777" w:rsidR="00B9382C" w:rsidRPr="00B9382C" w:rsidRDefault="00B9382C" w:rsidP="00B9382C">
      <w:pPr>
        <w:tabs>
          <w:tab w:val="left" w:pos="6771"/>
        </w:tabs>
        <w:rPr>
          <w:rFonts w:ascii="Arial" w:eastAsia="Arial" w:hAnsi="Arial" w:cs="Arial"/>
          <w:b/>
          <w:bCs/>
          <w:sz w:val="22"/>
          <w:szCs w:val="22"/>
        </w:rPr>
      </w:pPr>
    </w:p>
    <w:p w14:paraId="318E4583" w14:textId="1E8223FA" w:rsidR="00B9382C" w:rsidRDefault="00B9382C" w:rsidP="00B9382C">
      <w:pPr>
        <w:pStyle w:val="ListParagraph"/>
        <w:numPr>
          <w:ilvl w:val="0"/>
          <w:numId w:val="11"/>
        </w:numPr>
        <w:tabs>
          <w:tab w:val="left" w:pos="6771"/>
        </w:tabs>
        <w:rPr>
          <w:rFonts w:ascii="Arial" w:eastAsia="Arial" w:hAnsi="Arial" w:cs="Arial"/>
          <w:b/>
          <w:bCs/>
          <w:sz w:val="22"/>
          <w:szCs w:val="22"/>
        </w:rPr>
      </w:pPr>
      <w:r w:rsidRPr="00B9382C">
        <w:rPr>
          <w:rFonts w:ascii="Arial" w:eastAsia="Arial" w:hAnsi="Arial" w:cs="Arial"/>
          <w:b/>
          <w:bCs/>
          <w:sz w:val="22"/>
          <w:szCs w:val="22"/>
        </w:rPr>
        <w:t xml:space="preserve">Microsoft Azure, 2024. </w:t>
      </w:r>
      <w:r w:rsidRPr="00B9382C">
        <w:rPr>
          <w:rFonts w:ascii="Arial" w:eastAsia="Arial" w:hAnsi="Arial" w:cs="Arial"/>
          <w:b/>
          <w:bCs/>
          <w:i/>
          <w:iCs/>
          <w:sz w:val="22"/>
          <w:szCs w:val="22"/>
        </w:rPr>
        <w:t>Designing Reliable Systems</w:t>
      </w:r>
      <w:r w:rsidRPr="00B9382C">
        <w:rPr>
          <w:rFonts w:ascii="Arial" w:eastAsia="Arial" w:hAnsi="Arial" w:cs="Arial"/>
          <w:b/>
          <w:bCs/>
          <w:sz w:val="22"/>
          <w:szCs w:val="22"/>
        </w:rPr>
        <w:t xml:space="preserve">. [online] Available at: </w:t>
      </w:r>
      <w:hyperlink r:id="rId21" w:tgtFrame="_new" w:history="1">
        <w:r w:rsidRPr="00B9382C">
          <w:rPr>
            <w:rStyle w:val="Hyperlink"/>
            <w:rFonts w:ascii="Arial" w:eastAsia="Arial" w:hAnsi="Arial" w:cs="Arial"/>
            <w:b/>
            <w:bCs/>
            <w:sz w:val="22"/>
            <w:szCs w:val="22"/>
          </w:rPr>
          <w:t>https://learn.microsoft.com/en-us/azure/architecture/resiliency/</w:t>
        </w:r>
      </w:hyperlink>
      <w:r w:rsidRPr="00B9382C">
        <w:rPr>
          <w:rFonts w:ascii="Arial" w:eastAsia="Arial" w:hAnsi="Arial" w:cs="Arial"/>
          <w:b/>
          <w:bCs/>
          <w:sz w:val="22"/>
          <w:szCs w:val="22"/>
        </w:rPr>
        <w:t xml:space="preserve"> [Accessed 1</w:t>
      </w:r>
      <w:r>
        <w:rPr>
          <w:rFonts w:ascii="Arial" w:eastAsia="Arial" w:hAnsi="Arial" w:cs="Arial"/>
          <w:b/>
          <w:bCs/>
          <w:sz w:val="22"/>
          <w:szCs w:val="22"/>
        </w:rPr>
        <w:t>2</w:t>
      </w:r>
      <w:r w:rsidRPr="00B9382C">
        <w:rPr>
          <w:rFonts w:ascii="Arial" w:eastAsia="Arial" w:hAnsi="Arial" w:cs="Arial"/>
          <w:b/>
          <w:bCs/>
          <w:sz w:val="22"/>
          <w:szCs w:val="22"/>
        </w:rPr>
        <w:t xml:space="preserve"> Apr. 2025].</w:t>
      </w:r>
    </w:p>
    <w:p w14:paraId="74724FCB" w14:textId="77777777" w:rsidR="00B9382C" w:rsidRPr="00B9382C" w:rsidRDefault="00B9382C" w:rsidP="00B9382C">
      <w:pPr>
        <w:tabs>
          <w:tab w:val="left" w:pos="6771"/>
        </w:tabs>
        <w:rPr>
          <w:rFonts w:ascii="Arial" w:eastAsia="Arial" w:hAnsi="Arial" w:cs="Arial"/>
          <w:b/>
          <w:bCs/>
          <w:sz w:val="22"/>
          <w:szCs w:val="22"/>
        </w:rPr>
      </w:pPr>
    </w:p>
    <w:p w14:paraId="3A0D71E8" w14:textId="0EC56FA6" w:rsidR="00B9382C" w:rsidRPr="00B9382C" w:rsidRDefault="00B9382C" w:rsidP="00B9382C">
      <w:pPr>
        <w:pStyle w:val="ListParagraph"/>
        <w:numPr>
          <w:ilvl w:val="0"/>
          <w:numId w:val="11"/>
        </w:numPr>
        <w:tabs>
          <w:tab w:val="left" w:pos="6771"/>
        </w:tabs>
        <w:rPr>
          <w:rFonts w:ascii="Arial" w:eastAsia="Arial" w:hAnsi="Arial" w:cs="Arial"/>
          <w:b/>
          <w:bCs/>
          <w:sz w:val="22"/>
          <w:szCs w:val="22"/>
        </w:rPr>
      </w:pPr>
      <w:proofErr w:type="spellStart"/>
      <w:r w:rsidRPr="00B9382C">
        <w:rPr>
          <w:rFonts w:ascii="Arial" w:eastAsia="Arial" w:hAnsi="Arial" w:cs="Arial"/>
          <w:b/>
          <w:bCs/>
          <w:sz w:val="22"/>
          <w:szCs w:val="22"/>
        </w:rPr>
        <w:t>DigitalOcean</w:t>
      </w:r>
      <w:proofErr w:type="spellEnd"/>
      <w:r w:rsidRPr="00B9382C">
        <w:rPr>
          <w:rFonts w:ascii="Arial" w:eastAsia="Arial" w:hAnsi="Arial" w:cs="Arial"/>
          <w:b/>
          <w:bCs/>
          <w:sz w:val="22"/>
          <w:szCs w:val="22"/>
        </w:rPr>
        <w:t xml:space="preserve">, 2024. </w:t>
      </w:r>
      <w:r w:rsidRPr="00B9382C">
        <w:rPr>
          <w:rFonts w:ascii="Arial" w:eastAsia="Arial" w:hAnsi="Arial" w:cs="Arial"/>
          <w:b/>
          <w:bCs/>
          <w:i/>
          <w:iCs/>
          <w:sz w:val="22"/>
          <w:szCs w:val="22"/>
        </w:rPr>
        <w:t xml:space="preserve">What Are </w:t>
      </w:r>
      <w:proofErr w:type="gramStart"/>
      <w:r w:rsidRPr="00B9382C">
        <w:rPr>
          <w:rFonts w:ascii="Arial" w:eastAsia="Arial" w:hAnsi="Arial" w:cs="Arial"/>
          <w:b/>
          <w:bCs/>
          <w:i/>
          <w:iCs/>
          <w:sz w:val="22"/>
          <w:szCs w:val="22"/>
        </w:rPr>
        <w:t>Microservices?</w:t>
      </w:r>
      <w:r w:rsidRPr="00B9382C">
        <w:rPr>
          <w:rFonts w:ascii="Arial" w:eastAsia="Arial" w:hAnsi="Arial" w:cs="Arial"/>
          <w:b/>
          <w:bCs/>
          <w:sz w:val="22"/>
          <w:szCs w:val="22"/>
        </w:rPr>
        <w:t>.</w:t>
      </w:r>
      <w:proofErr w:type="gramEnd"/>
      <w:r w:rsidRPr="00B9382C">
        <w:rPr>
          <w:rFonts w:ascii="Arial" w:eastAsia="Arial" w:hAnsi="Arial" w:cs="Arial"/>
          <w:b/>
          <w:bCs/>
          <w:sz w:val="22"/>
          <w:szCs w:val="22"/>
        </w:rPr>
        <w:t xml:space="preserve"> [online] Available at: </w:t>
      </w:r>
      <w:hyperlink r:id="rId22" w:history="1">
        <w:r w:rsidRPr="00B9382C">
          <w:rPr>
            <w:rStyle w:val="Hyperlink"/>
            <w:rFonts w:ascii="Arial" w:eastAsia="Arial" w:hAnsi="Arial" w:cs="Arial"/>
            <w:b/>
            <w:bCs/>
            <w:sz w:val="22"/>
            <w:szCs w:val="22"/>
          </w:rPr>
          <w:t>https://www.digitalocean.com/community/tutorials/what-are-microservices</w:t>
        </w:r>
      </w:hyperlink>
      <w:r w:rsidRPr="00B9382C">
        <w:rPr>
          <w:rFonts w:ascii="Arial" w:eastAsia="Arial" w:hAnsi="Arial" w:cs="Arial"/>
          <w:b/>
          <w:bCs/>
          <w:sz w:val="22"/>
          <w:szCs w:val="22"/>
        </w:rPr>
        <w:t xml:space="preserve"> [Accessed 1</w:t>
      </w:r>
      <w:r>
        <w:rPr>
          <w:rFonts w:ascii="Arial" w:eastAsia="Arial" w:hAnsi="Arial" w:cs="Arial"/>
          <w:b/>
          <w:bCs/>
          <w:sz w:val="22"/>
          <w:szCs w:val="22"/>
        </w:rPr>
        <w:t>3</w:t>
      </w:r>
      <w:r w:rsidRPr="00B9382C">
        <w:rPr>
          <w:rFonts w:ascii="Arial" w:eastAsia="Arial" w:hAnsi="Arial" w:cs="Arial"/>
          <w:b/>
          <w:bCs/>
          <w:sz w:val="22"/>
          <w:szCs w:val="22"/>
        </w:rPr>
        <w:t>Apr. 2025].</w:t>
      </w:r>
    </w:p>
    <w:p w14:paraId="74C0830E" w14:textId="77777777" w:rsidR="00B9382C" w:rsidRPr="00B9382C" w:rsidRDefault="00B9382C" w:rsidP="00B9382C">
      <w:pPr>
        <w:pStyle w:val="ListParagraph"/>
        <w:tabs>
          <w:tab w:val="left" w:pos="6771"/>
        </w:tabs>
        <w:rPr>
          <w:rFonts w:ascii="Arial" w:eastAsia="Arial" w:hAnsi="Arial" w:cs="Arial"/>
          <w:b/>
          <w:bCs/>
          <w:sz w:val="22"/>
          <w:szCs w:val="22"/>
        </w:rPr>
      </w:pPr>
    </w:p>
    <w:sectPr w:rsidR="00B9382C" w:rsidRPr="00B9382C" w:rsidSect="00D11498">
      <w:footerReference w:type="default" r:id="rId23"/>
      <w:headerReference w:type="first" r:id="rId24"/>
      <w:footerReference w:type="first" r:id="rId25"/>
      <w:pgSz w:w="11899" w:h="16838"/>
      <w:pgMar w:top="1135" w:right="720" w:bottom="720" w:left="720" w:header="716" w:footer="74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43D3A" w14:textId="77777777" w:rsidR="00A67FE4" w:rsidRDefault="00A67FE4">
      <w:r>
        <w:separator/>
      </w:r>
    </w:p>
  </w:endnote>
  <w:endnote w:type="continuationSeparator" w:id="0">
    <w:p w14:paraId="634A8858" w14:textId="77777777" w:rsidR="00A67FE4" w:rsidRDefault="00A67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ucida Grande">
    <w:panose1 w:val="00000000000000000000"/>
    <w:charset w:val="00"/>
    <w:family w:val="swiss"/>
    <w:notTrueType/>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B5A9F" w14:textId="77777777" w:rsidR="002A67CB" w:rsidRDefault="00000000" w:rsidP="00D11498">
    <w:pPr>
      <w:pBdr>
        <w:top w:val="single" w:sz="4" w:space="1" w:color="auto"/>
      </w:pBdr>
      <w:tabs>
        <w:tab w:val="center" w:pos="4320"/>
        <w:tab w:val="right" w:pos="8640"/>
        <w:tab w:val="center" w:pos="5103"/>
        <w:tab w:val="right" w:pos="10206"/>
      </w:tabs>
    </w:pPr>
    <w:r>
      <w:rPr>
        <w:rFonts w:ascii="Arial" w:eastAsia="Arial" w:hAnsi="Arial" w:cs="Arial"/>
        <w:b/>
      </w:rPr>
      <w:t>School of Engineering, Computing &amp; Mathematics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4B322" w14:textId="77777777" w:rsidR="002A67CB" w:rsidRDefault="00000000" w:rsidP="00D11498">
    <w:pPr>
      <w:pBdr>
        <w:top w:val="single" w:sz="4" w:space="1" w:color="auto"/>
      </w:pBdr>
      <w:tabs>
        <w:tab w:val="center" w:pos="4320"/>
        <w:tab w:val="right" w:pos="8640"/>
        <w:tab w:val="center" w:pos="5103"/>
        <w:tab w:val="right" w:pos="10206"/>
      </w:tabs>
    </w:pPr>
    <w:r>
      <w:rPr>
        <w:rFonts w:ascii="Arial" w:eastAsia="Arial" w:hAnsi="Arial" w:cs="Arial"/>
        <w:b/>
      </w:rPr>
      <w:t>School of Engineering, Computing &amp; Mathematics</w:t>
    </w:r>
    <w:r>
      <w:rPr>
        <w:rFonts w:ascii="Arial" w:eastAsia="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F05FD" w14:textId="77777777" w:rsidR="00A67FE4" w:rsidRDefault="00A67FE4">
      <w:r>
        <w:separator/>
      </w:r>
    </w:p>
  </w:footnote>
  <w:footnote w:type="continuationSeparator" w:id="0">
    <w:p w14:paraId="4D2BF3BC" w14:textId="77777777" w:rsidR="00A67FE4" w:rsidRDefault="00A67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485" w14:textId="77777777" w:rsidR="002A67CB" w:rsidRDefault="00000000" w:rsidP="00D11498">
    <w:pPr>
      <w:pBdr>
        <w:bottom w:val="single" w:sz="4" w:space="1" w:color="auto"/>
      </w:pBdr>
      <w:tabs>
        <w:tab w:val="center" w:pos="4320"/>
        <w:tab w:val="right" w:pos="8640"/>
      </w:tabs>
    </w:pPr>
    <w:r>
      <w:rPr>
        <w:rFonts w:ascii="Arial" w:eastAsia="Arial" w:hAnsi="Arial" w:cs="Arial"/>
        <w:b/>
      </w:rPr>
      <w:t>Faculty of Technology, Design &amp; Environment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3A4C"/>
    <w:multiLevelType w:val="hybridMultilevel"/>
    <w:tmpl w:val="4B648AF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1C947DAD"/>
    <w:multiLevelType w:val="hybridMultilevel"/>
    <w:tmpl w:val="AF5872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2D121A"/>
    <w:multiLevelType w:val="hybridMultilevel"/>
    <w:tmpl w:val="B288A7F0"/>
    <w:lvl w:ilvl="0" w:tplc="83DE6CF0">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821B62"/>
    <w:multiLevelType w:val="hybridMultilevel"/>
    <w:tmpl w:val="C45CB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69B18AF"/>
    <w:multiLevelType w:val="hybridMultilevel"/>
    <w:tmpl w:val="2D3A5380"/>
    <w:lvl w:ilvl="0" w:tplc="04090017">
      <w:start w:val="1"/>
      <w:numFmt w:val="lowerLetter"/>
      <w:lvlText w:val="%1)"/>
      <w:lvlJc w:val="left"/>
      <w:pPr>
        <w:ind w:left="360" w:hanging="360"/>
      </w:pPr>
      <w:rPr>
        <w:rFonts w:hint="default"/>
        <w:b w:val="0"/>
        <w:i w:val="0"/>
        <w:sz w:val="20"/>
      </w:rPr>
    </w:lvl>
    <w:lvl w:ilvl="1" w:tplc="FFFFFFFF" w:tentative="1">
      <w:start w:val="1"/>
      <w:numFmt w:val="bullet"/>
      <w:lvlText w:val="o"/>
      <w:lvlJc w:val="left"/>
      <w:pPr>
        <w:ind w:left="726" w:hanging="360"/>
      </w:pPr>
      <w:rPr>
        <w:rFonts w:ascii="Courier New" w:hAnsi="Courier New" w:hint="default"/>
      </w:rPr>
    </w:lvl>
    <w:lvl w:ilvl="2" w:tplc="FFFFFFFF" w:tentative="1">
      <w:start w:val="1"/>
      <w:numFmt w:val="bullet"/>
      <w:lvlText w:val=""/>
      <w:lvlJc w:val="left"/>
      <w:pPr>
        <w:ind w:left="1446" w:hanging="360"/>
      </w:pPr>
      <w:rPr>
        <w:rFonts w:ascii="Wingdings" w:hAnsi="Wingdings" w:hint="default"/>
      </w:rPr>
    </w:lvl>
    <w:lvl w:ilvl="3" w:tplc="FFFFFFFF" w:tentative="1">
      <w:start w:val="1"/>
      <w:numFmt w:val="bullet"/>
      <w:lvlText w:val=""/>
      <w:lvlJc w:val="left"/>
      <w:pPr>
        <w:ind w:left="2166" w:hanging="360"/>
      </w:pPr>
      <w:rPr>
        <w:rFonts w:ascii="Symbol" w:hAnsi="Symbol" w:hint="default"/>
      </w:rPr>
    </w:lvl>
    <w:lvl w:ilvl="4" w:tplc="FFFFFFFF" w:tentative="1">
      <w:start w:val="1"/>
      <w:numFmt w:val="bullet"/>
      <w:lvlText w:val="o"/>
      <w:lvlJc w:val="left"/>
      <w:pPr>
        <w:ind w:left="2886" w:hanging="360"/>
      </w:pPr>
      <w:rPr>
        <w:rFonts w:ascii="Courier New" w:hAnsi="Courier New" w:hint="default"/>
      </w:rPr>
    </w:lvl>
    <w:lvl w:ilvl="5" w:tplc="FFFFFFFF" w:tentative="1">
      <w:start w:val="1"/>
      <w:numFmt w:val="bullet"/>
      <w:lvlText w:val=""/>
      <w:lvlJc w:val="left"/>
      <w:pPr>
        <w:ind w:left="3606" w:hanging="360"/>
      </w:pPr>
      <w:rPr>
        <w:rFonts w:ascii="Wingdings" w:hAnsi="Wingdings" w:hint="default"/>
      </w:rPr>
    </w:lvl>
    <w:lvl w:ilvl="6" w:tplc="FFFFFFFF" w:tentative="1">
      <w:start w:val="1"/>
      <w:numFmt w:val="bullet"/>
      <w:lvlText w:val=""/>
      <w:lvlJc w:val="left"/>
      <w:pPr>
        <w:ind w:left="4326" w:hanging="360"/>
      </w:pPr>
      <w:rPr>
        <w:rFonts w:ascii="Symbol" w:hAnsi="Symbol" w:hint="default"/>
      </w:rPr>
    </w:lvl>
    <w:lvl w:ilvl="7" w:tplc="FFFFFFFF" w:tentative="1">
      <w:start w:val="1"/>
      <w:numFmt w:val="bullet"/>
      <w:lvlText w:val="o"/>
      <w:lvlJc w:val="left"/>
      <w:pPr>
        <w:ind w:left="5046" w:hanging="360"/>
      </w:pPr>
      <w:rPr>
        <w:rFonts w:ascii="Courier New" w:hAnsi="Courier New" w:hint="default"/>
      </w:rPr>
    </w:lvl>
    <w:lvl w:ilvl="8" w:tplc="FFFFFFFF" w:tentative="1">
      <w:start w:val="1"/>
      <w:numFmt w:val="bullet"/>
      <w:lvlText w:val=""/>
      <w:lvlJc w:val="left"/>
      <w:pPr>
        <w:ind w:left="5766" w:hanging="360"/>
      </w:pPr>
      <w:rPr>
        <w:rFonts w:ascii="Wingdings" w:hAnsi="Wingdings" w:hint="default"/>
      </w:rPr>
    </w:lvl>
  </w:abstractNum>
  <w:abstractNum w:abstractNumId="5" w15:restartNumberingAfterBreak="0">
    <w:nsid w:val="3C512C9B"/>
    <w:multiLevelType w:val="hybridMultilevel"/>
    <w:tmpl w:val="748C8FC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44711BC"/>
    <w:multiLevelType w:val="hybridMultilevel"/>
    <w:tmpl w:val="AF5872E8"/>
    <w:lvl w:ilvl="0" w:tplc="B366BE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CA51194"/>
    <w:multiLevelType w:val="hybridMultilevel"/>
    <w:tmpl w:val="0292F51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04A7C5C"/>
    <w:multiLevelType w:val="hybridMultilevel"/>
    <w:tmpl w:val="63AA03B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56EF46D5"/>
    <w:multiLevelType w:val="multilevel"/>
    <w:tmpl w:val="1F52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C345F4"/>
    <w:multiLevelType w:val="hybridMultilevel"/>
    <w:tmpl w:val="DFC29A9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14315D8"/>
    <w:multiLevelType w:val="hybridMultilevel"/>
    <w:tmpl w:val="F24E2B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24D6ED2"/>
    <w:multiLevelType w:val="hybridMultilevel"/>
    <w:tmpl w:val="761C7DB0"/>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3" w15:restartNumberingAfterBreak="0">
    <w:nsid w:val="67EE72CF"/>
    <w:multiLevelType w:val="multilevel"/>
    <w:tmpl w:val="95348B7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6DD250E6"/>
    <w:multiLevelType w:val="hybridMultilevel"/>
    <w:tmpl w:val="8592AF00"/>
    <w:lvl w:ilvl="0" w:tplc="FF04F9C8">
      <w:start w:val="1"/>
      <w:numFmt w:val="decimal"/>
      <w:lvlText w:val="%1."/>
      <w:lvlJc w:val="left"/>
      <w:pPr>
        <w:ind w:left="360" w:hanging="360"/>
      </w:pPr>
      <w:rPr>
        <w:rFonts w:ascii="Times New Roman" w:hAnsi="Times New Roman" w:hint="default"/>
        <w:b w:val="0"/>
        <w:i w:val="0"/>
        <w:sz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70890BE6"/>
    <w:multiLevelType w:val="multilevel"/>
    <w:tmpl w:val="6C603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38F0427"/>
    <w:multiLevelType w:val="hybridMultilevel"/>
    <w:tmpl w:val="D4DC9816"/>
    <w:lvl w:ilvl="0" w:tplc="08090001">
      <w:start w:val="1"/>
      <w:numFmt w:val="bullet"/>
      <w:lvlText w:val=""/>
      <w:lvlJc w:val="left"/>
      <w:pPr>
        <w:ind w:left="6" w:hanging="360"/>
      </w:pPr>
      <w:rPr>
        <w:rFonts w:ascii="Symbol" w:hAnsi="Symbol" w:hint="default"/>
      </w:rPr>
    </w:lvl>
    <w:lvl w:ilvl="1" w:tplc="08090003" w:tentative="1">
      <w:start w:val="1"/>
      <w:numFmt w:val="bullet"/>
      <w:lvlText w:val="o"/>
      <w:lvlJc w:val="left"/>
      <w:pPr>
        <w:ind w:left="726" w:hanging="360"/>
      </w:pPr>
      <w:rPr>
        <w:rFonts w:ascii="Courier New" w:hAnsi="Courier New" w:hint="default"/>
      </w:rPr>
    </w:lvl>
    <w:lvl w:ilvl="2" w:tplc="08090005" w:tentative="1">
      <w:start w:val="1"/>
      <w:numFmt w:val="bullet"/>
      <w:lvlText w:val=""/>
      <w:lvlJc w:val="left"/>
      <w:pPr>
        <w:ind w:left="1446" w:hanging="360"/>
      </w:pPr>
      <w:rPr>
        <w:rFonts w:ascii="Wingdings" w:hAnsi="Wingdings" w:hint="default"/>
      </w:rPr>
    </w:lvl>
    <w:lvl w:ilvl="3" w:tplc="08090001" w:tentative="1">
      <w:start w:val="1"/>
      <w:numFmt w:val="bullet"/>
      <w:lvlText w:val=""/>
      <w:lvlJc w:val="left"/>
      <w:pPr>
        <w:ind w:left="2166" w:hanging="360"/>
      </w:pPr>
      <w:rPr>
        <w:rFonts w:ascii="Symbol" w:hAnsi="Symbol" w:hint="default"/>
      </w:rPr>
    </w:lvl>
    <w:lvl w:ilvl="4" w:tplc="08090003" w:tentative="1">
      <w:start w:val="1"/>
      <w:numFmt w:val="bullet"/>
      <w:lvlText w:val="o"/>
      <w:lvlJc w:val="left"/>
      <w:pPr>
        <w:ind w:left="2886" w:hanging="360"/>
      </w:pPr>
      <w:rPr>
        <w:rFonts w:ascii="Courier New" w:hAnsi="Courier New" w:hint="default"/>
      </w:rPr>
    </w:lvl>
    <w:lvl w:ilvl="5" w:tplc="08090005" w:tentative="1">
      <w:start w:val="1"/>
      <w:numFmt w:val="bullet"/>
      <w:lvlText w:val=""/>
      <w:lvlJc w:val="left"/>
      <w:pPr>
        <w:ind w:left="3606" w:hanging="360"/>
      </w:pPr>
      <w:rPr>
        <w:rFonts w:ascii="Wingdings" w:hAnsi="Wingdings" w:hint="default"/>
      </w:rPr>
    </w:lvl>
    <w:lvl w:ilvl="6" w:tplc="08090001" w:tentative="1">
      <w:start w:val="1"/>
      <w:numFmt w:val="bullet"/>
      <w:lvlText w:val=""/>
      <w:lvlJc w:val="left"/>
      <w:pPr>
        <w:ind w:left="4326" w:hanging="360"/>
      </w:pPr>
      <w:rPr>
        <w:rFonts w:ascii="Symbol" w:hAnsi="Symbol" w:hint="default"/>
      </w:rPr>
    </w:lvl>
    <w:lvl w:ilvl="7" w:tplc="08090003" w:tentative="1">
      <w:start w:val="1"/>
      <w:numFmt w:val="bullet"/>
      <w:lvlText w:val="o"/>
      <w:lvlJc w:val="left"/>
      <w:pPr>
        <w:ind w:left="5046" w:hanging="360"/>
      </w:pPr>
      <w:rPr>
        <w:rFonts w:ascii="Courier New" w:hAnsi="Courier New" w:hint="default"/>
      </w:rPr>
    </w:lvl>
    <w:lvl w:ilvl="8" w:tplc="08090005" w:tentative="1">
      <w:start w:val="1"/>
      <w:numFmt w:val="bullet"/>
      <w:lvlText w:val=""/>
      <w:lvlJc w:val="left"/>
      <w:pPr>
        <w:ind w:left="5766" w:hanging="360"/>
      </w:pPr>
      <w:rPr>
        <w:rFonts w:ascii="Wingdings" w:hAnsi="Wingdings" w:hint="default"/>
      </w:rPr>
    </w:lvl>
  </w:abstractNum>
  <w:abstractNum w:abstractNumId="17" w15:restartNumberingAfterBreak="0">
    <w:nsid w:val="75406E65"/>
    <w:multiLevelType w:val="hybridMultilevel"/>
    <w:tmpl w:val="D1FA15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5877E3A"/>
    <w:multiLevelType w:val="hybridMultilevel"/>
    <w:tmpl w:val="ED6835FC"/>
    <w:lvl w:ilvl="0" w:tplc="FF04F9C8">
      <w:start w:val="1"/>
      <w:numFmt w:val="decimal"/>
      <w:lvlText w:val="%1."/>
      <w:lvlJc w:val="left"/>
      <w:pPr>
        <w:ind w:left="360" w:hanging="360"/>
      </w:pPr>
      <w:rPr>
        <w:rFonts w:ascii="Times New Roman" w:hAnsi="Times New Roman" w:hint="default"/>
        <w:b w:val="0"/>
        <w:i w:val="0"/>
        <w:sz w:val="20"/>
      </w:rPr>
    </w:lvl>
    <w:lvl w:ilvl="1" w:tplc="FFFFFFFF" w:tentative="1">
      <w:start w:val="1"/>
      <w:numFmt w:val="bullet"/>
      <w:lvlText w:val="o"/>
      <w:lvlJc w:val="left"/>
      <w:pPr>
        <w:ind w:left="726" w:hanging="360"/>
      </w:pPr>
      <w:rPr>
        <w:rFonts w:ascii="Courier New" w:hAnsi="Courier New" w:hint="default"/>
      </w:rPr>
    </w:lvl>
    <w:lvl w:ilvl="2" w:tplc="FFFFFFFF" w:tentative="1">
      <w:start w:val="1"/>
      <w:numFmt w:val="bullet"/>
      <w:lvlText w:val=""/>
      <w:lvlJc w:val="left"/>
      <w:pPr>
        <w:ind w:left="1446" w:hanging="360"/>
      </w:pPr>
      <w:rPr>
        <w:rFonts w:ascii="Wingdings" w:hAnsi="Wingdings" w:hint="default"/>
      </w:rPr>
    </w:lvl>
    <w:lvl w:ilvl="3" w:tplc="FFFFFFFF" w:tentative="1">
      <w:start w:val="1"/>
      <w:numFmt w:val="bullet"/>
      <w:lvlText w:val=""/>
      <w:lvlJc w:val="left"/>
      <w:pPr>
        <w:ind w:left="2166" w:hanging="360"/>
      </w:pPr>
      <w:rPr>
        <w:rFonts w:ascii="Symbol" w:hAnsi="Symbol" w:hint="default"/>
      </w:rPr>
    </w:lvl>
    <w:lvl w:ilvl="4" w:tplc="FFFFFFFF" w:tentative="1">
      <w:start w:val="1"/>
      <w:numFmt w:val="bullet"/>
      <w:lvlText w:val="o"/>
      <w:lvlJc w:val="left"/>
      <w:pPr>
        <w:ind w:left="2886" w:hanging="360"/>
      </w:pPr>
      <w:rPr>
        <w:rFonts w:ascii="Courier New" w:hAnsi="Courier New" w:hint="default"/>
      </w:rPr>
    </w:lvl>
    <w:lvl w:ilvl="5" w:tplc="FFFFFFFF" w:tentative="1">
      <w:start w:val="1"/>
      <w:numFmt w:val="bullet"/>
      <w:lvlText w:val=""/>
      <w:lvlJc w:val="left"/>
      <w:pPr>
        <w:ind w:left="3606" w:hanging="360"/>
      </w:pPr>
      <w:rPr>
        <w:rFonts w:ascii="Wingdings" w:hAnsi="Wingdings" w:hint="default"/>
      </w:rPr>
    </w:lvl>
    <w:lvl w:ilvl="6" w:tplc="FFFFFFFF" w:tentative="1">
      <w:start w:val="1"/>
      <w:numFmt w:val="bullet"/>
      <w:lvlText w:val=""/>
      <w:lvlJc w:val="left"/>
      <w:pPr>
        <w:ind w:left="4326" w:hanging="360"/>
      </w:pPr>
      <w:rPr>
        <w:rFonts w:ascii="Symbol" w:hAnsi="Symbol" w:hint="default"/>
      </w:rPr>
    </w:lvl>
    <w:lvl w:ilvl="7" w:tplc="FFFFFFFF" w:tentative="1">
      <w:start w:val="1"/>
      <w:numFmt w:val="bullet"/>
      <w:lvlText w:val="o"/>
      <w:lvlJc w:val="left"/>
      <w:pPr>
        <w:ind w:left="5046" w:hanging="360"/>
      </w:pPr>
      <w:rPr>
        <w:rFonts w:ascii="Courier New" w:hAnsi="Courier New" w:hint="default"/>
      </w:rPr>
    </w:lvl>
    <w:lvl w:ilvl="8" w:tplc="FFFFFFFF" w:tentative="1">
      <w:start w:val="1"/>
      <w:numFmt w:val="bullet"/>
      <w:lvlText w:val=""/>
      <w:lvlJc w:val="left"/>
      <w:pPr>
        <w:ind w:left="5766" w:hanging="360"/>
      </w:pPr>
      <w:rPr>
        <w:rFonts w:ascii="Wingdings" w:hAnsi="Wingdings" w:hint="default"/>
      </w:rPr>
    </w:lvl>
  </w:abstractNum>
  <w:abstractNum w:abstractNumId="19" w15:restartNumberingAfterBreak="0">
    <w:nsid w:val="7A3472A0"/>
    <w:multiLevelType w:val="hybridMultilevel"/>
    <w:tmpl w:val="7F36BBA4"/>
    <w:lvl w:ilvl="0" w:tplc="F9303BAC">
      <w:start w:val="2"/>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7A7EBF"/>
    <w:multiLevelType w:val="hybridMultilevel"/>
    <w:tmpl w:val="BB7C3AB2"/>
    <w:lvl w:ilvl="0" w:tplc="4C0CD2E2">
      <w:start w:val="1"/>
      <w:numFmt w:val="decimal"/>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F3438CE"/>
    <w:multiLevelType w:val="hybridMultilevel"/>
    <w:tmpl w:val="CC72D6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2809641">
    <w:abstractNumId w:val="15"/>
  </w:num>
  <w:num w:numId="2" w16cid:durableId="665741278">
    <w:abstractNumId w:val="13"/>
  </w:num>
  <w:num w:numId="3" w16cid:durableId="436950254">
    <w:abstractNumId w:val="11"/>
  </w:num>
  <w:num w:numId="4" w16cid:durableId="1540359704">
    <w:abstractNumId w:val="16"/>
  </w:num>
  <w:num w:numId="5" w16cid:durableId="163282684">
    <w:abstractNumId w:val="6"/>
  </w:num>
  <w:num w:numId="6" w16cid:durableId="991251827">
    <w:abstractNumId w:val="14"/>
  </w:num>
  <w:num w:numId="7" w16cid:durableId="1356345509">
    <w:abstractNumId w:val="18"/>
  </w:num>
  <w:num w:numId="8" w16cid:durableId="651909426">
    <w:abstractNumId w:val="4"/>
  </w:num>
  <w:num w:numId="9" w16cid:durableId="766120478">
    <w:abstractNumId w:val="1"/>
  </w:num>
  <w:num w:numId="10" w16cid:durableId="288779138">
    <w:abstractNumId w:val="5"/>
  </w:num>
  <w:num w:numId="11" w16cid:durableId="1825312766">
    <w:abstractNumId w:val="3"/>
  </w:num>
  <w:num w:numId="12" w16cid:durableId="24406773">
    <w:abstractNumId w:val="0"/>
  </w:num>
  <w:num w:numId="13" w16cid:durableId="1705248563">
    <w:abstractNumId w:val="8"/>
  </w:num>
  <w:num w:numId="14" w16cid:durableId="1066950975">
    <w:abstractNumId w:val="17"/>
  </w:num>
  <w:num w:numId="15" w16cid:durableId="723135609">
    <w:abstractNumId w:val="10"/>
  </w:num>
  <w:num w:numId="16" w16cid:durableId="1799687317">
    <w:abstractNumId w:val="12"/>
  </w:num>
  <w:num w:numId="17" w16cid:durableId="1561746891">
    <w:abstractNumId w:val="21"/>
  </w:num>
  <w:num w:numId="18" w16cid:durableId="1878738990">
    <w:abstractNumId w:val="7"/>
  </w:num>
  <w:num w:numId="19" w16cid:durableId="285280661">
    <w:abstractNumId w:val="9"/>
  </w:num>
  <w:num w:numId="20" w16cid:durableId="15733545">
    <w:abstractNumId w:val="2"/>
  </w:num>
  <w:num w:numId="21" w16cid:durableId="1280452323">
    <w:abstractNumId w:val="19"/>
  </w:num>
  <w:num w:numId="22" w16cid:durableId="59447767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7CB"/>
    <w:rsid w:val="000B7280"/>
    <w:rsid w:val="00184A3E"/>
    <w:rsid w:val="001A58EF"/>
    <w:rsid w:val="001E41D1"/>
    <w:rsid w:val="00202496"/>
    <w:rsid w:val="002A67CB"/>
    <w:rsid w:val="002B0674"/>
    <w:rsid w:val="002D08F2"/>
    <w:rsid w:val="003D0BA0"/>
    <w:rsid w:val="00547846"/>
    <w:rsid w:val="0057288A"/>
    <w:rsid w:val="005777CC"/>
    <w:rsid w:val="00584E0A"/>
    <w:rsid w:val="005E5D01"/>
    <w:rsid w:val="005F5FE8"/>
    <w:rsid w:val="00642CFE"/>
    <w:rsid w:val="006702D1"/>
    <w:rsid w:val="00696138"/>
    <w:rsid w:val="006967CA"/>
    <w:rsid w:val="00697577"/>
    <w:rsid w:val="007E079A"/>
    <w:rsid w:val="008F41B2"/>
    <w:rsid w:val="00980465"/>
    <w:rsid w:val="009A0970"/>
    <w:rsid w:val="009C6BF3"/>
    <w:rsid w:val="00A07A7D"/>
    <w:rsid w:val="00A67FE4"/>
    <w:rsid w:val="00A81255"/>
    <w:rsid w:val="00A854EA"/>
    <w:rsid w:val="00A87DDB"/>
    <w:rsid w:val="00B7586E"/>
    <w:rsid w:val="00B9382C"/>
    <w:rsid w:val="00BE5643"/>
    <w:rsid w:val="00C719AD"/>
    <w:rsid w:val="00D11498"/>
    <w:rsid w:val="00D90596"/>
    <w:rsid w:val="00E90026"/>
    <w:rsid w:val="00ED6FB4"/>
    <w:rsid w:val="00EE540D"/>
    <w:rsid w:val="00F26970"/>
    <w:rsid w:val="00F53D0F"/>
    <w:rsid w:val="00FD090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D62B"/>
  <w15:docId w15:val="{18F16C43-E9C7-E248-8B56-AD2E00DC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4F"/>
  </w:style>
  <w:style w:type="paragraph" w:styleId="Heading1">
    <w:name w:val="heading 1"/>
    <w:basedOn w:val="Normal"/>
    <w:next w:val="Normal"/>
    <w:link w:val="Heading1Char"/>
    <w:uiPriority w:val="9"/>
    <w:qFormat/>
    <w:rsid w:val="008D0C4F"/>
    <w:pPr>
      <w:outlineLvl w:val="0"/>
    </w:pPr>
    <w:rPr>
      <w:rFonts w:ascii="Arial" w:hAnsi="Arial"/>
      <w:b/>
      <w:sz w:val="32"/>
      <w:szCs w:val="20"/>
    </w:rPr>
  </w:style>
  <w:style w:type="paragraph" w:styleId="Heading2">
    <w:name w:val="heading 2"/>
    <w:basedOn w:val="Normal"/>
    <w:next w:val="Normal"/>
    <w:link w:val="Heading2Char"/>
    <w:uiPriority w:val="9"/>
    <w:semiHidden/>
    <w:unhideWhenUsed/>
    <w:qFormat/>
    <w:rsid w:val="008D0C4F"/>
    <w:pPr>
      <w:keepNext/>
      <w:keepLines/>
      <w:outlineLvl w:val="1"/>
    </w:pPr>
    <w:rPr>
      <w:rFonts w:ascii="Arial" w:eastAsiaTheme="majorEastAsia" w:hAnsi="Arial" w:cstheme="majorBidi"/>
      <w:b/>
      <w:bCs/>
      <w:sz w:val="28"/>
      <w:szCs w:val="26"/>
    </w:rPr>
  </w:style>
  <w:style w:type="paragraph" w:styleId="Heading3">
    <w:name w:val="heading 3"/>
    <w:basedOn w:val="Normal"/>
    <w:next w:val="Normal"/>
    <w:link w:val="Heading3Char"/>
    <w:uiPriority w:val="9"/>
    <w:semiHidden/>
    <w:unhideWhenUsed/>
    <w:qFormat/>
    <w:rsid w:val="00FA78C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jobtitle">
    <w:name w:val="job title"/>
    <w:basedOn w:val="Normal"/>
    <w:autoRedefine/>
    <w:rsid w:val="0099408D"/>
    <w:pPr>
      <w:spacing w:after="100" w:line="360" w:lineRule="exact"/>
    </w:pPr>
    <w:rPr>
      <w:rFonts w:ascii="Arial" w:hAnsi="Arial"/>
      <w:b/>
      <w:sz w:val="36"/>
    </w:rPr>
  </w:style>
  <w:style w:type="paragraph" w:customStyle="1" w:styleId="salaryandbenefits">
    <w:name w:val="salary and benefits"/>
    <w:basedOn w:val="Normal"/>
    <w:autoRedefine/>
    <w:rsid w:val="0099408D"/>
    <w:pPr>
      <w:spacing w:line="280" w:lineRule="exact"/>
    </w:pPr>
    <w:rPr>
      <w:rFonts w:ascii="Arial" w:hAnsi="Arial"/>
      <w:b/>
      <w:sz w:val="36"/>
    </w:rPr>
  </w:style>
  <w:style w:type="paragraph" w:customStyle="1" w:styleId="Locationofwork">
    <w:name w:val="Location of work"/>
    <w:basedOn w:val="Normal"/>
    <w:autoRedefine/>
    <w:rsid w:val="0099408D"/>
    <w:pPr>
      <w:spacing w:before="120" w:line="240" w:lineRule="exact"/>
    </w:pPr>
    <w:rPr>
      <w:rFonts w:ascii="Arial" w:hAnsi="Arial"/>
    </w:rPr>
  </w:style>
  <w:style w:type="paragraph" w:customStyle="1" w:styleId="Durationofpost">
    <w:name w:val="Duration of post"/>
    <w:basedOn w:val="Normal"/>
    <w:autoRedefine/>
    <w:rsid w:val="0099408D"/>
    <w:pPr>
      <w:spacing w:after="200" w:line="240" w:lineRule="exact"/>
    </w:pPr>
    <w:rPr>
      <w:rFonts w:ascii="Arial" w:hAnsi="Arial"/>
    </w:rPr>
  </w:style>
  <w:style w:type="paragraph" w:customStyle="1" w:styleId="jobbodycopy">
    <w:name w:val="job body copy"/>
    <w:basedOn w:val="Normal"/>
    <w:rsid w:val="0099408D"/>
    <w:pPr>
      <w:spacing w:after="120" w:line="200" w:lineRule="exact"/>
    </w:pPr>
    <w:rPr>
      <w:rFonts w:ascii="Arial" w:hAnsi="Arial"/>
      <w:sz w:val="20"/>
    </w:rPr>
  </w:style>
  <w:style w:type="paragraph" w:styleId="BalloonText">
    <w:name w:val="Balloon Text"/>
    <w:basedOn w:val="Normal"/>
    <w:semiHidden/>
    <w:rsid w:val="003258DE"/>
    <w:rPr>
      <w:rFonts w:ascii="Lucida Grande" w:hAnsi="Lucida Grande"/>
      <w:sz w:val="18"/>
      <w:szCs w:val="18"/>
    </w:rPr>
  </w:style>
  <w:style w:type="paragraph" w:styleId="Header">
    <w:name w:val="header"/>
    <w:basedOn w:val="Normal"/>
    <w:link w:val="HeaderChar"/>
    <w:rsid w:val="00B9067F"/>
    <w:pPr>
      <w:tabs>
        <w:tab w:val="center" w:pos="4320"/>
        <w:tab w:val="right" w:pos="8640"/>
      </w:tabs>
    </w:pPr>
  </w:style>
  <w:style w:type="paragraph" w:styleId="Footer">
    <w:name w:val="footer"/>
    <w:basedOn w:val="Normal"/>
    <w:link w:val="FooterChar"/>
    <w:uiPriority w:val="99"/>
    <w:rsid w:val="00B9067F"/>
    <w:pPr>
      <w:tabs>
        <w:tab w:val="center" w:pos="4320"/>
        <w:tab w:val="right" w:pos="8640"/>
      </w:tabs>
    </w:pPr>
  </w:style>
  <w:style w:type="character" w:customStyle="1" w:styleId="FooterChar">
    <w:name w:val="Footer Char"/>
    <w:basedOn w:val="DefaultParagraphFont"/>
    <w:link w:val="Footer"/>
    <w:uiPriority w:val="99"/>
    <w:rsid w:val="00CE4428"/>
    <w:rPr>
      <w:sz w:val="24"/>
      <w:szCs w:val="24"/>
    </w:rPr>
  </w:style>
  <w:style w:type="table" w:styleId="TableGrid">
    <w:name w:val="Table Grid"/>
    <w:basedOn w:val="TableNormal"/>
    <w:uiPriority w:val="59"/>
    <w:rsid w:val="00A13B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D0C4F"/>
    <w:rPr>
      <w:rFonts w:ascii="Arial" w:hAnsi="Arial"/>
      <w:b/>
      <w:sz w:val="32"/>
    </w:rPr>
  </w:style>
  <w:style w:type="character" w:styleId="Hyperlink">
    <w:name w:val="Hyperlink"/>
    <w:uiPriority w:val="99"/>
    <w:rsid w:val="00A13BA8"/>
    <w:rPr>
      <w:color w:val="0000FF"/>
      <w:u w:val="single"/>
    </w:rPr>
  </w:style>
  <w:style w:type="paragraph" w:styleId="ListParagraph">
    <w:name w:val="List Paragraph"/>
    <w:basedOn w:val="Normal"/>
    <w:uiPriority w:val="34"/>
    <w:qFormat/>
    <w:rsid w:val="00A13BA8"/>
    <w:pPr>
      <w:ind w:left="720"/>
      <w:contextualSpacing/>
    </w:pPr>
  </w:style>
  <w:style w:type="character" w:styleId="FollowedHyperlink">
    <w:name w:val="FollowedHyperlink"/>
    <w:basedOn w:val="DefaultParagraphFont"/>
    <w:uiPriority w:val="99"/>
    <w:semiHidden/>
    <w:unhideWhenUsed/>
    <w:rsid w:val="00544035"/>
    <w:rPr>
      <w:color w:val="800080" w:themeColor="followedHyperlink"/>
      <w:u w:val="single"/>
    </w:rPr>
  </w:style>
  <w:style w:type="character" w:customStyle="1" w:styleId="apple-style-span">
    <w:name w:val="apple-style-span"/>
    <w:basedOn w:val="DefaultParagraphFont"/>
    <w:rsid w:val="008D0C4F"/>
  </w:style>
  <w:style w:type="character" w:customStyle="1" w:styleId="apple-converted-space">
    <w:name w:val="apple-converted-space"/>
    <w:basedOn w:val="DefaultParagraphFont"/>
    <w:rsid w:val="008D0C4F"/>
  </w:style>
  <w:style w:type="character" w:customStyle="1" w:styleId="Heading2Char">
    <w:name w:val="Heading 2 Char"/>
    <w:basedOn w:val="DefaultParagraphFont"/>
    <w:link w:val="Heading2"/>
    <w:uiPriority w:val="9"/>
    <w:rsid w:val="008D0C4F"/>
    <w:rPr>
      <w:rFonts w:ascii="Arial" w:eastAsiaTheme="majorEastAsia" w:hAnsi="Arial" w:cstheme="majorBidi"/>
      <w:b/>
      <w:bCs/>
      <w:sz w:val="28"/>
      <w:szCs w:val="26"/>
    </w:rPr>
  </w:style>
  <w:style w:type="paragraph" w:styleId="NormalWeb">
    <w:name w:val="Normal (Web)"/>
    <w:basedOn w:val="Normal"/>
    <w:uiPriority w:val="99"/>
    <w:unhideWhenUsed/>
    <w:rsid w:val="00C16DF4"/>
    <w:pPr>
      <w:spacing w:before="100" w:beforeAutospacing="1" w:after="100" w:afterAutospacing="1"/>
    </w:pPr>
  </w:style>
  <w:style w:type="character" w:customStyle="1" w:styleId="Heading3Char">
    <w:name w:val="Heading 3 Char"/>
    <w:basedOn w:val="DefaultParagraphFont"/>
    <w:link w:val="Heading3"/>
    <w:uiPriority w:val="9"/>
    <w:semiHidden/>
    <w:rsid w:val="00FA78C7"/>
    <w:rPr>
      <w:rFonts w:asciiTheme="majorHAnsi" w:eastAsiaTheme="majorEastAsia" w:hAnsiTheme="majorHAnsi" w:cstheme="majorBidi"/>
      <w:b/>
      <w:bCs/>
      <w:color w:val="4F81BD" w:themeColor="accent1"/>
      <w:sz w:val="24"/>
      <w:szCs w:val="24"/>
    </w:rPr>
  </w:style>
  <w:style w:type="paragraph" w:styleId="ListBullet">
    <w:name w:val="List Bullet"/>
    <w:basedOn w:val="Normal"/>
    <w:autoRedefine/>
    <w:rsid w:val="00E67A0E"/>
    <w:pPr>
      <w:numPr>
        <w:numId w:val="2"/>
      </w:numPr>
      <w:overflowPunct w:val="0"/>
      <w:autoSpaceDE w:val="0"/>
      <w:autoSpaceDN w:val="0"/>
      <w:adjustRightInd w:val="0"/>
      <w:textAlignment w:val="baseline"/>
    </w:pPr>
    <w:rPr>
      <w:rFonts w:ascii="Arial" w:hAnsi="Arial" w:cs="Arial"/>
      <w:szCs w:val="20"/>
    </w:rPr>
  </w:style>
  <w:style w:type="paragraph" w:customStyle="1" w:styleId="td">
    <w:name w:val="td"/>
    <w:basedOn w:val="Normal"/>
    <w:next w:val="Normal"/>
    <w:rsid w:val="00FA78C7"/>
    <w:pPr>
      <w:overflowPunct w:val="0"/>
      <w:autoSpaceDE w:val="0"/>
      <w:autoSpaceDN w:val="0"/>
      <w:adjustRightInd w:val="0"/>
      <w:textAlignment w:val="baseline"/>
    </w:pPr>
    <w:rPr>
      <w:sz w:val="20"/>
      <w:szCs w:val="20"/>
    </w:rPr>
  </w:style>
  <w:style w:type="character" w:customStyle="1" w:styleId="HeaderChar">
    <w:name w:val="Header Char"/>
    <w:basedOn w:val="DefaultParagraphFont"/>
    <w:link w:val="Header"/>
    <w:rsid w:val="00A22AC5"/>
    <w:rPr>
      <w:sz w:val="24"/>
      <w:szCs w:val="24"/>
    </w:rPr>
  </w:style>
  <w:style w:type="paragraph" w:customStyle="1" w:styleId="p1">
    <w:name w:val="p1"/>
    <w:basedOn w:val="Normal"/>
    <w:rsid w:val="007B3ADE"/>
    <w:rPr>
      <w:rFonts w:ascii="Times" w:hAnsi="Times"/>
      <w:sz w:val="17"/>
      <w:szCs w:val="17"/>
    </w:rPr>
  </w:style>
  <w:style w:type="paragraph" w:customStyle="1" w:styleId="p2">
    <w:name w:val="p2"/>
    <w:basedOn w:val="Normal"/>
    <w:rsid w:val="007B3ADE"/>
    <w:rPr>
      <w:rFonts w:ascii="Times" w:hAnsi="Times"/>
      <w:color w:val="7B2DD7"/>
      <w:sz w:val="10"/>
      <w:szCs w:val="10"/>
    </w:rPr>
  </w:style>
  <w:style w:type="paragraph" w:customStyle="1" w:styleId="Headv2">
    <w:name w:val="Headv2"/>
    <w:basedOn w:val="Normal"/>
    <w:qFormat/>
    <w:rsid w:val="00835B73"/>
    <w:pPr>
      <w:keepNext/>
      <w:spacing w:after="120"/>
      <w:outlineLvl w:val="0"/>
    </w:pPr>
    <w:rPr>
      <w:rFonts w:ascii="Arial Black" w:hAnsi="Arial Black"/>
      <w:b/>
      <w:caps/>
      <w:noProof/>
      <w:spacing w:val="-4"/>
      <w:sz w:val="22"/>
    </w:rPr>
  </w:style>
  <w:style w:type="paragraph" w:customStyle="1" w:styleId="Default">
    <w:name w:val="Default"/>
    <w:rsid w:val="007A12BD"/>
    <w:pPr>
      <w:autoSpaceDE w:val="0"/>
      <w:autoSpaceDN w:val="0"/>
      <w:adjustRightInd w:val="0"/>
    </w:pPr>
    <w:rPr>
      <w:rFonts w:ascii="Arial" w:hAnsi="Arial" w:cs="Arial"/>
      <w:color w:val="00000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1E41D1"/>
    <w:rPr>
      <w:b/>
      <w:bCs/>
    </w:rPr>
  </w:style>
  <w:style w:type="character" w:styleId="UnresolvedMention">
    <w:name w:val="Unresolved Mention"/>
    <w:basedOn w:val="DefaultParagraphFont"/>
    <w:uiPriority w:val="99"/>
    <w:semiHidden/>
    <w:unhideWhenUsed/>
    <w:rsid w:val="00B93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09667">
      <w:bodyDiv w:val="1"/>
      <w:marLeft w:val="0"/>
      <w:marRight w:val="0"/>
      <w:marTop w:val="0"/>
      <w:marBottom w:val="0"/>
      <w:divBdr>
        <w:top w:val="none" w:sz="0" w:space="0" w:color="auto"/>
        <w:left w:val="none" w:sz="0" w:space="0" w:color="auto"/>
        <w:bottom w:val="none" w:sz="0" w:space="0" w:color="auto"/>
        <w:right w:val="none" w:sz="0" w:space="0" w:color="auto"/>
      </w:divBdr>
    </w:div>
    <w:div w:id="243563940">
      <w:bodyDiv w:val="1"/>
      <w:marLeft w:val="0"/>
      <w:marRight w:val="0"/>
      <w:marTop w:val="0"/>
      <w:marBottom w:val="0"/>
      <w:divBdr>
        <w:top w:val="none" w:sz="0" w:space="0" w:color="auto"/>
        <w:left w:val="none" w:sz="0" w:space="0" w:color="auto"/>
        <w:bottom w:val="none" w:sz="0" w:space="0" w:color="auto"/>
        <w:right w:val="none" w:sz="0" w:space="0" w:color="auto"/>
      </w:divBdr>
    </w:div>
    <w:div w:id="680740134">
      <w:bodyDiv w:val="1"/>
      <w:marLeft w:val="0"/>
      <w:marRight w:val="0"/>
      <w:marTop w:val="0"/>
      <w:marBottom w:val="0"/>
      <w:divBdr>
        <w:top w:val="none" w:sz="0" w:space="0" w:color="auto"/>
        <w:left w:val="none" w:sz="0" w:space="0" w:color="auto"/>
        <w:bottom w:val="none" w:sz="0" w:space="0" w:color="auto"/>
        <w:right w:val="none" w:sz="0" w:space="0" w:color="auto"/>
      </w:divBdr>
      <w:divsChild>
        <w:div w:id="1842427283">
          <w:marLeft w:val="0"/>
          <w:marRight w:val="0"/>
          <w:marTop w:val="0"/>
          <w:marBottom w:val="0"/>
          <w:divBdr>
            <w:top w:val="none" w:sz="0" w:space="0" w:color="auto"/>
            <w:left w:val="none" w:sz="0" w:space="0" w:color="auto"/>
            <w:bottom w:val="none" w:sz="0" w:space="0" w:color="auto"/>
            <w:right w:val="none" w:sz="0" w:space="0" w:color="auto"/>
          </w:divBdr>
        </w:div>
        <w:div w:id="1569684779">
          <w:marLeft w:val="0"/>
          <w:marRight w:val="0"/>
          <w:marTop w:val="0"/>
          <w:marBottom w:val="0"/>
          <w:divBdr>
            <w:top w:val="none" w:sz="0" w:space="0" w:color="auto"/>
            <w:left w:val="none" w:sz="0" w:space="0" w:color="auto"/>
            <w:bottom w:val="none" w:sz="0" w:space="0" w:color="auto"/>
            <w:right w:val="none" w:sz="0" w:space="0" w:color="auto"/>
          </w:divBdr>
        </w:div>
        <w:div w:id="2101296817">
          <w:marLeft w:val="0"/>
          <w:marRight w:val="0"/>
          <w:marTop w:val="0"/>
          <w:marBottom w:val="0"/>
          <w:divBdr>
            <w:top w:val="none" w:sz="0" w:space="0" w:color="auto"/>
            <w:left w:val="none" w:sz="0" w:space="0" w:color="auto"/>
            <w:bottom w:val="none" w:sz="0" w:space="0" w:color="auto"/>
            <w:right w:val="none" w:sz="0" w:space="0" w:color="auto"/>
          </w:divBdr>
        </w:div>
        <w:div w:id="878975102">
          <w:marLeft w:val="0"/>
          <w:marRight w:val="0"/>
          <w:marTop w:val="0"/>
          <w:marBottom w:val="0"/>
          <w:divBdr>
            <w:top w:val="none" w:sz="0" w:space="0" w:color="auto"/>
            <w:left w:val="none" w:sz="0" w:space="0" w:color="auto"/>
            <w:bottom w:val="none" w:sz="0" w:space="0" w:color="auto"/>
            <w:right w:val="none" w:sz="0" w:space="0" w:color="auto"/>
          </w:divBdr>
        </w:div>
      </w:divsChild>
    </w:div>
    <w:div w:id="980118371">
      <w:bodyDiv w:val="1"/>
      <w:marLeft w:val="0"/>
      <w:marRight w:val="0"/>
      <w:marTop w:val="0"/>
      <w:marBottom w:val="0"/>
      <w:divBdr>
        <w:top w:val="none" w:sz="0" w:space="0" w:color="auto"/>
        <w:left w:val="none" w:sz="0" w:space="0" w:color="auto"/>
        <w:bottom w:val="none" w:sz="0" w:space="0" w:color="auto"/>
        <w:right w:val="none" w:sz="0" w:space="0" w:color="auto"/>
      </w:divBdr>
    </w:div>
    <w:div w:id="1264387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developer.mozilla.org/en-US/docs/Learn/Performance"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learn.microsoft.com/en-us/azure/architecture/resiliency/" TargetMode="Externa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yperlink" Target="https://web.dev/vitals/%20"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bm.com/topics/reliability%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Samiya-Brookes/COMP5047-Resit-Coursework"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www.brookes.ac.uk/uniregulations/current" TargetMode="External"/><Relationship Id="rId19" Type="http://schemas.openxmlformats.org/officeDocument/2006/relationships/hyperlink" Target="https://aws.amazon.com/scalabilit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s://www.digitalocean.com/community/tutorials/what-are-microservices%20"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x3wkDoAPosK+JE/sVNFWQNONyw==">AMUW2mVZbysUKoj3rT1dJO5ZJYEnnmIORNFQ66bijLU3/UM8QWg3f5wlSNe9V09hraSMG5jbX1PYAHXppnong/Qjq/WN0rZdi6khKN5bApX/q6rRtC1kVW4=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B88076-A894-4469-9076-0B8BD9D8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2259</Words>
  <Characters>12878</Characters>
  <Application>Microsoft Office Word</Application>
  <DocSecurity>0</DocSecurity>
  <Lines>107</Lines>
  <Paragraphs>30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Project Management and Tools:</vt:lpstr>
      <vt:lpstr/>
      <vt:lpstr/>
      <vt:lpstr>Quality Requirements:</vt:lpstr>
      <vt:lpstr>        4. Architectural Design</vt:lpstr>
      <vt:lpstr>        5. Detailed Design</vt:lpstr>
    </vt:vector>
  </TitlesOfParts>
  <Company/>
  <LinksUpToDate>false</LinksUpToDate>
  <CharactersWithSpaces>15107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Gordana Collier</dc:creator>
  <cp:lastModifiedBy>samiya shakeel</cp:lastModifiedBy>
  <cp:revision>2</cp:revision>
  <dcterms:created xsi:type="dcterms:W3CDTF">2025-04-14T00:25:00Z</dcterms:created>
  <dcterms:modified xsi:type="dcterms:W3CDTF">2025-04-14T00:25:00Z</dcterms:modified>
</cp:coreProperties>
</file>