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B1C" w:rsidRDefault="007E1B1C" w:rsidP="009F11F5">
      <w:pPr>
        <w:spacing w:line="360" w:lineRule="auto"/>
        <w:jc w:val="center"/>
        <w:rPr>
          <w:rFonts w:cs="Times New Roman"/>
          <w:b/>
          <w:sz w:val="24"/>
          <w:szCs w:val="24"/>
        </w:rPr>
        <w:sectPr w:rsidR="007E1B1C" w:rsidSect="004A41A0">
          <w:footerReference w:type="default" r:id="rId8"/>
          <w:footerReference w:type="first" r:id="rId9"/>
          <w:pgSz w:w="12240" w:h="15840"/>
          <w:pgMar w:top="1440" w:right="1440" w:bottom="1440" w:left="1440" w:header="720" w:footer="720" w:gutter="0"/>
          <w:pgNumType w:fmt="lowerRoman"/>
          <w:cols w:space="720"/>
          <w:titlePg/>
          <w:docGrid w:linePitch="360"/>
        </w:sectPr>
      </w:pPr>
    </w:p>
    <w:p w:rsidR="009F11F5" w:rsidRPr="001F75C0" w:rsidRDefault="009F11F5" w:rsidP="009F11F5">
      <w:pPr>
        <w:spacing w:line="360" w:lineRule="auto"/>
        <w:jc w:val="center"/>
        <w:rPr>
          <w:rFonts w:cs="Times New Roman"/>
          <w:b/>
          <w:sz w:val="24"/>
          <w:szCs w:val="24"/>
        </w:rPr>
      </w:pPr>
      <w:r w:rsidRPr="001F75C0">
        <w:rPr>
          <w:rFonts w:cs="Times New Roman"/>
          <w:noProof/>
          <w:sz w:val="24"/>
          <w:szCs w:val="24"/>
        </w:rPr>
        <w:lastRenderedPageBreak/>
        <w:drawing>
          <wp:inline distT="0" distB="0" distL="0" distR="0" wp14:anchorId="7C180461" wp14:editId="406D08FB">
            <wp:extent cx="1238250" cy="1380627"/>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38250" cy="1380627"/>
                    </a:xfrm>
                    <a:prstGeom prst="rect">
                      <a:avLst/>
                    </a:prstGeom>
                    <a:ln/>
                  </pic:spPr>
                </pic:pic>
              </a:graphicData>
            </a:graphic>
          </wp:inline>
        </w:drawing>
      </w:r>
    </w:p>
    <w:p w:rsidR="009F11F5" w:rsidRPr="001F75C0" w:rsidRDefault="009F11F5" w:rsidP="009F11F5">
      <w:pPr>
        <w:spacing w:line="360" w:lineRule="auto"/>
        <w:jc w:val="center"/>
        <w:rPr>
          <w:rFonts w:cs="Times New Roman"/>
          <w:b/>
          <w:sz w:val="24"/>
          <w:szCs w:val="24"/>
        </w:rPr>
      </w:pPr>
    </w:p>
    <w:p w:rsidR="009F11F5" w:rsidRPr="001F75C0" w:rsidRDefault="009F11F5" w:rsidP="009F11F5">
      <w:pPr>
        <w:spacing w:line="360" w:lineRule="auto"/>
        <w:jc w:val="center"/>
        <w:rPr>
          <w:rFonts w:cs="Times New Roman"/>
          <w:b/>
          <w:sz w:val="24"/>
          <w:szCs w:val="24"/>
        </w:rPr>
      </w:pPr>
      <w:r w:rsidRPr="001F75C0">
        <w:rPr>
          <w:rFonts w:cs="Times New Roman"/>
          <w:b/>
          <w:sz w:val="24"/>
          <w:szCs w:val="24"/>
        </w:rPr>
        <w:t>SUITABILITY ANALYSIS FOR LOCATION OF POTATO SUPPLY CHAIN ENTITIES USING GIS AND REMOTE SENSIG IN NYANDARUA CUNTY</w:t>
      </w:r>
    </w:p>
    <w:p w:rsidR="009F11F5" w:rsidRPr="001F75C0" w:rsidRDefault="009F11F5" w:rsidP="009F11F5">
      <w:pPr>
        <w:spacing w:line="360" w:lineRule="auto"/>
        <w:jc w:val="center"/>
        <w:rPr>
          <w:rFonts w:cs="Times New Roman"/>
          <w:b/>
          <w:sz w:val="24"/>
          <w:szCs w:val="24"/>
        </w:rPr>
      </w:pPr>
    </w:p>
    <w:p w:rsidR="009F11F5" w:rsidRPr="001F75C0" w:rsidRDefault="009F11F5" w:rsidP="009F11F5">
      <w:pPr>
        <w:spacing w:line="360" w:lineRule="auto"/>
        <w:jc w:val="center"/>
        <w:rPr>
          <w:rFonts w:cs="Times New Roman"/>
          <w:b/>
          <w:sz w:val="24"/>
          <w:szCs w:val="24"/>
        </w:rPr>
      </w:pPr>
      <w:r w:rsidRPr="001F75C0">
        <w:rPr>
          <w:rFonts w:cs="Times New Roman"/>
          <w:b/>
          <w:sz w:val="24"/>
          <w:szCs w:val="24"/>
        </w:rPr>
        <w:t xml:space="preserve"> </w:t>
      </w:r>
    </w:p>
    <w:p w:rsidR="009F11F5" w:rsidRPr="001F75C0" w:rsidRDefault="009F11F5" w:rsidP="009F11F5">
      <w:pPr>
        <w:spacing w:line="360" w:lineRule="auto"/>
        <w:jc w:val="center"/>
        <w:rPr>
          <w:rFonts w:cs="Times New Roman"/>
          <w:b/>
          <w:sz w:val="24"/>
          <w:szCs w:val="24"/>
        </w:rPr>
      </w:pPr>
    </w:p>
    <w:p w:rsidR="009F11F5" w:rsidRPr="001F75C0" w:rsidRDefault="009F11F5" w:rsidP="009F11F5">
      <w:pPr>
        <w:spacing w:line="360" w:lineRule="auto"/>
        <w:jc w:val="center"/>
        <w:rPr>
          <w:rFonts w:cs="Times New Roman"/>
          <w:b/>
          <w:sz w:val="24"/>
          <w:szCs w:val="24"/>
        </w:rPr>
      </w:pPr>
    </w:p>
    <w:p w:rsidR="009F11F5" w:rsidRPr="001F75C0" w:rsidRDefault="009F11F5" w:rsidP="009F11F5">
      <w:pPr>
        <w:spacing w:line="360" w:lineRule="auto"/>
        <w:ind w:left="2880" w:firstLine="720"/>
        <w:rPr>
          <w:rFonts w:cs="Times New Roman"/>
          <w:b/>
          <w:sz w:val="24"/>
          <w:szCs w:val="24"/>
        </w:rPr>
      </w:pPr>
      <w:r w:rsidRPr="001F75C0">
        <w:rPr>
          <w:rFonts w:cs="Times New Roman"/>
          <w:b/>
          <w:sz w:val="24"/>
          <w:szCs w:val="24"/>
        </w:rPr>
        <w:t>MUIRURI SAMUEL NJUGUNA</w:t>
      </w:r>
    </w:p>
    <w:p w:rsidR="009F11F5" w:rsidRPr="001F75C0" w:rsidRDefault="009F11F5" w:rsidP="00E63878">
      <w:pPr>
        <w:spacing w:line="360" w:lineRule="auto"/>
        <w:jc w:val="center"/>
        <w:rPr>
          <w:rFonts w:cs="Times New Roman"/>
          <w:b/>
          <w:sz w:val="24"/>
          <w:szCs w:val="24"/>
        </w:rPr>
      </w:pPr>
      <w:r w:rsidRPr="001F75C0">
        <w:rPr>
          <w:rFonts w:cs="Times New Roman"/>
          <w:b/>
          <w:sz w:val="24"/>
          <w:szCs w:val="24"/>
        </w:rPr>
        <w:t>PA/00066/015</w:t>
      </w:r>
    </w:p>
    <w:p w:rsidR="009F11F5" w:rsidRPr="001F75C0" w:rsidRDefault="009F11F5" w:rsidP="009F11F5">
      <w:pPr>
        <w:spacing w:line="360" w:lineRule="auto"/>
        <w:jc w:val="both"/>
        <w:rPr>
          <w:rFonts w:cs="Times New Roman"/>
          <w:b/>
          <w:sz w:val="24"/>
          <w:szCs w:val="24"/>
        </w:rPr>
      </w:pPr>
    </w:p>
    <w:p w:rsidR="009F11F5" w:rsidRPr="001F75C0" w:rsidRDefault="00CE7C0A" w:rsidP="00CE7C0A">
      <w:pPr>
        <w:spacing w:line="360" w:lineRule="auto"/>
        <w:jc w:val="both"/>
        <w:rPr>
          <w:rFonts w:cs="Times New Roman"/>
          <w:b/>
          <w:sz w:val="24"/>
          <w:szCs w:val="24"/>
        </w:rPr>
      </w:pPr>
      <w:r w:rsidRPr="001F75C0">
        <w:rPr>
          <w:rFonts w:cs="Times New Roman"/>
          <w:b/>
          <w:sz w:val="24"/>
          <w:szCs w:val="24"/>
        </w:rPr>
        <w:t xml:space="preserve">A Research Paper submitted to the School of Economics in partial fulfillment for the requirements of the award of </w:t>
      </w:r>
      <w:r w:rsidR="00843A49" w:rsidRPr="001F75C0">
        <w:rPr>
          <w:rFonts w:cs="Times New Roman"/>
          <w:b/>
          <w:sz w:val="24"/>
          <w:szCs w:val="24"/>
        </w:rPr>
        <w:t>Bachelor of Science (BSc</w:t>
      </w:r>
      <w:r w:rsidRPr="001F75C0">
        <w:rPr>
          <w:rFonts w:cs="Times New Roman"/>
          <w:b/>
          <w:sz w:val="24"/>
          <w:szCs w:val="24"/>
        </w:rPr>
        <w:t xml:space="preserve">) Degree in </w:t>
      </w:r>
      <w:r w:rsidR="00843A49" w:rsidRPr="001F75C0">
        <w:rPr>
          <w:rFonts w:cs="Times New Roman"/>
          <w:b/>
          <w:sz w:val="24"/>
          <w:szCs w:val="24"/>
        </w:rPr>
        <w:t>Geospatial Information Science with Information Technology</w:t>
      </w:r>
    </w:p>
    <w:p w:rsidR="009F11F5" w:rsidRPr="001F75C0" w:rsidRDefault="009F11F5" w:rsidP="009F11F5">
      <w:pPr>
        <w:spacing w:line="360" w:lineRule="auto"/>
        <w:jc w:val="both"/>
        <w:rPr>
          <w:rFonts w:cs="Times New Roman"/>
          <w:b/>
          <w:sz w:val="24"/>
          <w:szCs w:val="24"/>
        </w:rPr>
      </w:pPr>
    </w:p>
    <w:p w:rsidR="004A57F6" w:rsidRPr="001F75C0" w:rsidRDefault="004A57F6" w:rsidP="009F11F5">
      <w:pPr>
        <w:spacing w:line="360" w:lineRule="auto"/>
        <w:jc w:val="both"/>
        <w:rPr>
          <w:rFonts w:cs="Times New Roman"/>
          <w:b/>
          <w:sz w:val="24"/>
          <w:szCs w:val="24"/>
        </w:rPr>
      </w:pPr>
    </w:p>
    <w:p w:rsidR="004A57F6" w:rsidRPr="001F75C0" w:rsidRDefault="004A57F6" w:rsidP="009F11F5">
      <w:pPr>
        <w:spacing w:line="360" w:lineRule="auto"/>
        <w:jc w:val="both"/>
        <w:rPr>
          <w:rFonts w:cs="Times New Roman"/>
          <w:b/>
          <w:sz w:val="24"/>
          <w:szCs w:val="24"/>
        </w:rPr>
      </w:pPr>
    </w:p>
    <w:p w:rsidR="004A57F6" w:rsidRPr="001F75C0" w:rsidRDefault="004A57F6" w:rsidP="009F11F5">
      <w:pPr>
        <w:spacing w:line="360" w:lineRule="auto"/>
        <w:jc w:val="both"/>
        <w:rPr>
          <w:rFonts w:cs="Times New Roman"/>
          <w:b/>
          <w:sz w:val="24"/>
          <w:szCs w:val="24"/>
        </w:rPr>
      </w:pPr>
    </w:p>
    <w:p w:rsidR="004A41A0" w:rsidRDefault="00CE7C0A" w:rsidP="004A41A0">
      <w:pPr>
        <w:spacing w:line="360" w:lineRule="auto"/>
        <w:jc w:val="center"/>
        <w:rPr>
          <w:rFonts w:cs="Times New Roman"/>
          <w:b/>
          <w:sz w:val="24"/>
          <w:szCs w:val="24"/>
        </w:rPr>
        <w:sectPr w:rsidR="004A41A0" w:rsidSect="004A41A0">
          <w:footerReference w:type="default" r:id="rId11"/>
          <w:type w:val="continuous"/>
          <w:pgSz w:w="12240" w:h="15840"/>
          <w:pgMar w:top="1440" w:right="1440" w:bottom="1440" w:left="1440" w:header="720" w:footer="720" w:gutter="0"/>
          <w:pgNumType w:fmt="lowerRoman" w:start="1"/>
          <w:cols w:space="720"/>
          <w:titlePg/>
          <w:docGrid w:linePitch="360"/>
        </w:sectPr>
      </w:pPr>
      <w:r w:rsidRPr="001F75C0">
        <w:rPr>
          <w:rFonts w:cs="Times New Roman"/>
          <w:b/>
          <w:sz w:val="24"/>
          <w:szCs w:val="24"/>
        </w:rPr>
        <w:t>© Oct</w:t>
      </w:r>
      <w:r w:rsidR="009F11F5" w:rsidRPr="001F75C0">
        <w:rPr>
          <w:rFonts w:cs="Times New Roman"/>
          <w:b/>
          <w:sz w:val="24"/>
          <w:szCs w:val="24"/>
        </w:rPr>
        <w:t>, 2019</w:t>
      </w:r>
    </w:p>
    <w:p w:rsidR="00950EF4" w:rsidRDefault="00950EF4" w:rsidP="004A41A0">
      <w:pPr>
        <w:spacing w:line="360" w:lineRule="auto"/>
        <w:jc w:val="center"/>
        <w:rPr>
          <w:rFonts w:cs="Times New Roman"/>
          <w:b/>
          <w:sz w:val="24"/>
          <w:szCs w:val="24"/>
        </w:rPr>
      </w:pPr>
    </w:p>
    <w:p w:rsidR="002C2FCB" w:rsidRPr="001F75C0" w:rsidRDefault="002C2FCB" w:rsidP="007E1B1C">
      <w:pPr>
        <w:pStyle w:val="Heading2"/>
      </w:pPr>
      <w:bookmarkStart w:id="0" w:name="_Toc23748989"/>
      <w:r w:rsidRPr="001F75C0">
        <w:t>Declaration</w:t>
      </w:r>
      <w:bookmarkEnd w:id="0"/>
    </w:p>
    <w:p w:rsidR="002C2FCB" w:rsidRPr="001F75C0" w:rsidRDefault="002C2FCB" w:rsidP="002C2FCB">
      <w:pPr>
        <w:rPr>
          <w:rFonts w:cs="Times New Roman"/>
          <w:sz w:val="24"/>
          <w:szCs w:val="24"/>
        </w:rPr>
      </w:pPr>
      <w:r w:rsidRPr="001F75C0">
        <w:rPr>
          <w:rFonts w:cs="Times New Roman"/>
          <w:sz w:val="24"/>
          <w:szCs w:val="24"/>
        </w:rPr>
        <w:t xml:space="preserve">This research paper is my original work and has not been presented for a degree in any other university.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REG.  NO. </w:t>
      </w:r>
      <w:r w:rsidR="005F0598" w:rsidRPr="001F75C0">
        <w:rPr>
          <w:rFonts w:cs="Times New Roman"/>
          <w:sz w:val="24"/>
          <w:szCs w:val="24"/>
        </w:rPr>
        <w:t>PA/00066/015</w:t>
      </w: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Sign</w:t>
      </w:r>
      <w:r w:rsidR="006F14A0" w:rsidRPr="001F75C0">
        <w:rPr>
          <w:rFonts w:cs="Times New Roman"/>
          <w:sz w:val="24"/>
          <w:szCs w:val="24"/>
        </w:rPr>
        <w:t xml:space="preserve">: </w:t>
      </w:r>
      <w:r w:rsidRPr="001F75C0">
        <w:rPr>
          <w:rFonts w:cs="Times New Roman"/>
          <w:sz w:val="24"/>
          <w:szCs w:val="24"/>
        </w:rPr>
        <w:t>…………………………………  Date</w:t>
      </w:r>
      <w:r w:rsidR="006F14A0" w:rsidRPr="001F75C0">
        <w:rPr>
          <w:rFonts w:cs="Times New Roman"/>
          <w:sz w:val="24"/>
          <w:szCs w:val="24"/>
        </w:rPr>
        <w:t xml:space="preserve">: </w:t>
      </w: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This research paper has been submitted for examination with my approval as University Supervisor.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 </w:t>
      </w:r>
    </w:p>
    <w:p w:rsidR="002C2FCB" w:rsidRPr="001F75C0" w:rsidRDefault="002C2FCB" w:rsidP="002C2FCB">
      <w:pPr>
        <w:rPr>
          <w:rFonts w:cs="Times New Roman"/>
          <w:sz w:val="24"/>
          <w:szCs w:val="24"/>
        </w:rPr>
      </w:pPr>
      <w:r w:rsidRPr="001F75C0">
        <w:rPr>
          <w:rFonts w:cs="Times New Roman"/>
          <w:sz w:val="24"/>
          <w:szCs w:val="24"/>
        </w:rPr>
        <w:t xml:space="preserve">SUPERVISOR: </w:t>
      </w:r>
    </w:p>
    <w:p w:rsidR="002C2FCB" w:rsidRPr="001F75C0" w:rsidRDefault="002C2FCB" w:rsidP="002C2FCB">
      <w:pPr>
        <w:rPr>
          <w:rFonts w:cs="Times New Roman"/>
          <w:sz w:val="24"/>
          <w:szCs w:val="24"/>
        </w:rPr>
      </w:pPr>
      <w:r w:rsidRPr="001F75C0">
        <w:rPr>
          <w:rFonts w:cs="Times New Roman"/>
          <w:sz w:val="24"/>
          <w:szCs w:val="24"/>
        </w:rPr>
        <w:t xml:space="preserve"> </w:t>
      </w:r>
    </w:p>
    <w:p w:rsidR="00CE7C0A" w:rsidRPr="00805CA5" w:rsidRDefault="00805CA5" w:rsidP="00805CA5">
      <w:pPr>
        <w:rPr>
          <w:rFonts w:cs="Times New Roman"/>
          <w:sz w:val="24"/>
          <w:szCs w:val="24"/>
        </w:rPr>
      </w:pPr>
      <w:r>
        <w:rPr>
          <w:rFonts w:cs="Times New Roman"/>
          <w:sz w:val="24"/>
          <w:szCs w:val="24"/>
        </w:rPr>
        <w:t xml:space="preserve"> </w:t>
      </w:r>
      <w:r w:rsidRPr="00805CA5">
        <w:rPr>
          <w:rFonts w:cs="Times New Roman"/>
          <w:sz w:val="24"/>
          <w:szCs w:val="24"/>
        </w:rPr>
        <w:t xml:space="preserve">Sign: ……………………………………..  Date: ………………………………………….. </w:t>
      </w:r>
      <w:r w:rsidR="00CE7C0A" w:rsidRPr="001F75C0">
        <w:rPr>
          <w:b/>
        </w:rPr>
        <w:br w:type="page"/>
      </w:r>
    </w:p>
    <w:p w:rsidR="00EC2606" w:rsidRDefault="00A504CA" w:rsidP="007E1B1C">
      <w:pPr>
        <w:pStyle w:val="Heading2"/>
      </w:pPr>
      <w:bookmarkStart w:id="1" w:name="_Toc23748990"/>
      <w:r w:rsidRPr="001F75C0">
        <w:lastRenderedPageBreak/>
        <w:t>ACKNOWLEDGEMENT</w:t>
      </w:r>
      <w:bookmarkEnd w:id="1"/>
    </w:p>
    <w:p w:rsidR="00562BAA" w:rsidRDefault="00EC2606" w:rsidP="00EC2606">
      <w:pPr>
        <w:spacing w:line="360" w:lineRule="auto"/>
        <w:rPr>
          <w:rFonts w:cs="Times New Roman"/>
          <w:sz w:val="24"/>
          <w:szCs w:val="24"/>
        </w:rPr>
      </w:pPr>
      <w:r>
        <w:rPr>
          <w:rFonts w:cs="Times New Roman"/>
          <w:sz w:val="24"/>
          <w:szCs w:val="24"/>
        </w:rPr>
        <w:t xml:space="preserve">My first appreciation goes to the Almighty God for the ability he has given me to undertake this project. </w:t>
      </w:r>
      <w:r w:rsidR="00701DCD">
        <w:rPr>
          <w:rFonts w:cs="Times New Roman"/>
          <w:sz w:val="24"/>
          <w:szCs w:val="24"/>
        </w:rPr>
        <w:t>I would also like to express my gratitude to my parents who have worked tirelessly to enable me acquire this degree. I also thank Maseno University for providing me with an enabling learning environment</w:t>
      </w:r>
      <w:r w:rsidR="00562BAA">
        <w:rPr>
          <w:rFonts w:cs="Times New Roman"/>
          <w:sz w:val="24"/>
          <w:szCs w:val="24"/>
        </w:rPr>
        <w:t>.</w:t>
      </w:r>
    </w:p>
    <w:p w:rsidR="00562BAA" w:rsidRDefault="00562BAA" w:rsidP="00EC2606">
      <w:pPr>
        <w:spacing w:line="360" w:lineRule="auto"/>
        <w:rPr>
          <w:rFonts w:cs="Times New Roman"/>
          <w:sz w:val="24"/>
          <w:szCs w:val="24"/>
        </w:rPr>
      </w:pPr>
      <w:r>
        <w:rPr>
          <w:rFonts w:cs="Times New Roman"/>
          <w:sz w:val="24"/>
          <w:szCs w:val="24"/>
        </w:rPr>
        <w:t>My gratitude also goes to my supervisor, Prof. G. M. Onyango for his constructive criticism at different stage of this project.</w:t>
      </w:r>
    </w:p>
    <w:p w:rsidR="00540EFA" w:rsidRPr="001F75C0" w:rsidRDefault="00562BAA" w:rsidP="00EC2606">
      <w:pPr>
        <w:spacing w:line="360" w:lineRule="auto"/>
        <w:rPr>
          <w:rFonts w:cs="Times New Roman"/>
          <w:b/>
          <w:sz w:val="24"/>
          <w:szCs w:val="24"/>
        </w:rPr>
      </w:pPr>
      <w:r>
        <w:rPr>
          <w:rFonts w:cs="Times New Roman"/>
          <w:sz w:val="24"/>
          <w:szCs w:val="24"/>
        </w:rPr>
        <w:t xml:space="preserve">Finally, I cannot forget my colleagues with whom we had </w:t>
      </w:r>
      <w:r w:rsidR="00FE0982">
        <w:rPr>
          <w:rFonts w:cs="Times New Roman"/>
          <w:sz w:val="24"/>
          <w:szCs w:val="24"/>
        </w:rPr>
        <w:t>well</w:t>
      </w:r>
      <w:r>
        <w:rPr>
          <w:rFonts w:cs="Times New Roman"/>
          <w:sz w:val="24"/>
          <w:szCs w:val="24"/>
        </w:rPr>
        <w:t xml:space="preserve"> times learning from each other the entire four years. </w:t>
      </w:r>
      <w:r w:rsidR="00540EFA" w:rsidRPr="001F75C0">
        <w:rPr>
          <w:rFonts w:cs="Times New Roman"/>
          <w:b/>
          <w:sz w:val="24"/>
          <w:szCs w:val="24"/>
        </w:rPr>
        <w:br w:type="page"/>
      </w:r>
    </w:p>
    <w:sdt>
      <w:sdtPr>
        <w:id w:val="-2138550907"/>
        <w:docPartObj>
          <w:docPartGallery w:val="Table of Contents"/>
          <w:docPartUnique/>
        </w:docPartObj>
      </w:sdtPr>
      <w:sdtEndPr>
        <w:rPr>
          <w:rFonts w:ascii="Century Schoolbook" w:eastAsia="Century Schoolbook" w:hAnsi="Century Schoolbook" w:cs="Century Schoolbook"/>
          <w:b/>
          <w:bCs/>
          <w:noProof/>
          <w:color w:val="auto"/>
          <w:sz w:val="22"/>
          <w:szCs w:val="22"/>
        </w:rPr>
      </w:sdtEndPr>
      <w:sdtContent>
        <w:p w:rsidR="005E5C12" w:rsidRPr="005D624A" w:rsidRDefault="005E5C12">
          <w:pPr>
            <w:pStyle w:val="TOCHeading"/>
            <w:rPr>
              <w:b/>
              <w:color w:val="auto"/>
            </w:rPr>
          </w:pPr>
          <w:r w:rsidRPr="005D624A">
            <w:rPr>
              <w:b/>
              <w:color w:val="auto"/>
            </w:rPr>
            <w:t>Table of Contents</w:t>
          </w:r>
        </w:p>
        <w:p w:rsidR="00502270" w:rsidRDefault="005E5C12">
          <w:pPr>
            <w:pStyle w:val="TOC2"/>
            <w:rPr>
              <w:rFonts w:asciiTheme="minorHAnsi" w:eastAsiaTheme="minorEastAsia" w:hAnsiTheme="minorHAnsi" w:cstheme="minorBidi"/>
              <w:noProof/>
            </w:rPr>
          </w:pPr>
          <w:r w:rsidRPr="00156731">
            <w:rPr>
              <w:sz w:val="24"/>
              <w:szCs w:val="24"/>
            </w:rPr>
            <w:fldChar w:fldCharType="begin"/>
          </w:r>
          <w:r w:rsidRPr="00156731">
            <w:rPr>
              <w:sz w:val="24"/>
              <w:szCs w:val="24"/>
            </w:rPr>
            <w:instrText xml:space="preserve"> TOC \o "1-3" \h \z \u </w:instrText>
          </w:r>
          <w:r w:rsidRPr="00156731">
            <w:rPr>
              <w:sz w:val="24"/>
              <w:szCs w:val="24"/>
            </w:rPr>
            <w:fldChar w:fldCharType="separate"/>
          </w:r>
          <w:hyperlink w:anchor="_Toc23748989" w:history="1">
            <w:r w:rsidR="00502270" w:rsidRPr="0058307F">
              <w:rPr>
                <w:rStyle w:val="Hyperlink"/>
                <w:noProof/>
              </w:rPr>
              <w:t>Declaration</w:t>
            </w:r>
            <w:r w:rsidR="00502270">
              <w:rPr>
                <w:noProof/>
                <w:webHidden/>
              </w:rPr>
              <w:tab/>
            </w:r>
            <w:r w:rsidR="00502270">
              <w:rPr>
                <w:noProof/>
                <w:webHidden/>
              </w:rPr>
              <w:fldChar w:fldCharType="begin"/>
            </w:r>
            <w:r w:rsidR="00502270">
              <w:rPr>
                <w:noProof/>
                <w:webHidden/>
              </w:rPr>
              <w:instrText xml:space="preserve"> PAGEREF _Toc23748989 \h </w:instrText>
            </w:r>
            <w:r w:rsidR="00502270">
              <w:rPr>
                <w:noProof/>
                <w:webHidden/>
              </w:rPr>
            </w:r>
            <w:r w:rsidR="00502270">
              <w:rPr>
                <w:noProof/>
                <w:webHidden/>
              </w:rPr>
              <w:fldChar w:fldCharType="separate"/>
            </w:r>
            <w:r w:rsidR="00502270">
              <w:rPr>
                <w:noProof/>
                <w:webHidden/>
              </w:rPr>
              <w:t>i</w:t>
            </w:r>
            <w:r w:rsidR="00502270">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0" w:history="1">
            <w:r w:rsidRPr="0058307F">
              <w:rPr>
                <w:rStyle w:val="Hyperlink"/>
                <w:noProof/>
              </w:rPr>
              <w:t>ACKNOWLEDGEMENT</w:t>
            </w:r>
            <w:r>
              <w:rPr>
                <w:noProof/>
                <w:webHidden/>
              </w:rPr>
              <w:tab/>
            </w:r>
            <w:r>
              <w:rPr>
                <w:noProof/>
                <w:webHidden/>
              </w:rPr>
              <w:fldChar w:fldCharType="begin"/>
            </w:r>
            <w:r>
              <w:rPr>
                <w:noProof/>
                <w:webHidden/>
              </w:rPr>
              <w:instrText xml:space="preserve"> PAGEREF _Toc23748990 \h </w:instrText>
            </w:r>
            <w:r>
              <w:rPr>
                <w:noProof/>
                <w:webHidden/>
              </w:rPr>
            </w:r>
            <w:r>
              <w:rPr>
                <w:noProof/>
                <w:webHidden/>
              </w:rPr>
              <w:fldChar w:fldCharType="separate"/>
            </w:r>
            <w:r>
              <w:rPr>
                <w:noProof/>
                <w:webHidden/>
              </w:rPr>
              <w:t>ii</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1" w:history="1">
            <w:r w:rsidRPr="0058307F">
              <w:rPr>
                <w:rStyle w:val="Hyperlink"/>
                <w:noProof/>
              </w:rPr>
              <w:t>Table of Figures</w:t>
            </w:r>
            <w:r>
              <w:rPr>
                <w:noProof/>
                <w:webHidden/>
              </w:rPr>
              <w:tab/>
            </w:r>
            <w:r>
              <w:rPr>
                <w:noProof/>
                <w:webHidden/>
              </w:rPr>
              <w:fldChar w:fldCharType="begin"/>
            </w:r>
            <w:r>
              <w:rPr>
                <w:noProof/>
                <w:webHidden/>
              </w:rPr>
              <w:instrText xml:space="preserve"> PAGEREF _Toc23748991 \h </w:instrText>
            </w:r>
            <w:r>
              <w:rPr>
                <w:noProof/>
                <w:webHidden/>
              </w:rPr>
            </w:r>
            <w:r>
              <w:rPr>
                <w:noProof/>
                <w:webHidden/>
              </w:rPr>
              <w:fldChar w:fldCharType="separate"/>
            </w:r>
            <w:r>
              <w:rPr>
                <w:noProof/>
                <w:webHidden/>
              </w:rPr>
              <w:t>v</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2" w:history="1">
            <w:r w:rsidRPr="0058307F">
              <w:rPr>
                <w:rStyle w:val="Hyperlink"/>
                <w:noProof/>
              </w:rPr>
              <w:t>Abstract</w:t>
            </w:r>
            <w:r>
              <w:rPr>
                <w:noProof/>
                <w:webHidden/>
              </w:rPr>
              <w:tab/>
            </w:r>
            <w:r>
              <w:rPr>
                <w:noProof/>
                <w:webHidden/>
              </w:rPr>
              <w:fldChar w:fldCharType="begin"/>
            </w:r>
            <w:r>
              <w:rPr>
                <w:noProof/>
                <w:webHidden/>
              </w:rPr>
              <w:instrText xml:space="preserve"> PAGEREF _Toc23748992 \h </w:instrText>
            </w:r>
            <w:r>
              <w:rPr>
                <w:noProof/>
                <w:webHidden/>
              </w:rPr>
            </w:r>
            <w:r>
              <w:rPr>
                <w:noProof/>
                <w:webHidden/>
              </w:rPr>
              <w:fldChar w:fldCharType="separate"/>
            </w:r>
            <w:r>
              <w:rPr>
                <w:noProof/>
                <w:webHidden/>
              </w:rPr>
              <w:t>1</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3" w:history="1">
            <w:r w:rsidRPr="0058307F">
              <w:rPr>
                <w:rStyle w:val="Hyperlink"/>
                <w:noProof/>
              </w:rPr>
              <w:t>Chapter 1: Introduction</w:t>
            </w:r>
            <w:r>
              <w:rPr>
                <w:noProof/>
                <w:webHidden/>
              </w:rPr>
              <w:tab/>
            </w:r>
            <w:r>
              <w:rPr>
                <w:noProof/>
                <w:webHidden/>
              </w:rPr>
              <w:fldChar w:fldCharType="begin"/>
            </w:r>
            <w:r>
              <w:rPr>
                <w:noProof/>
                <w:webHidden/>
              </w:rPr>
              <w:instrText xml:space="preserve"> PAGEREF _Toc23748993 \h </w:instrText>
            </w:r>
            <w:r>
              <w:rPr>
                <w:noProof/>
                <w:webHidden/>
              </w:rPr>
            </w:r>
            <w:r>
              <w:rPr>
                <w:noProof/>
                <w:webHidden/>
              </w:rPr>
              <w:fldChar w:fldCharType="separate"/>
            </w:r>
            <w:r>
              <w:rPr>
                <w:noProof/>
                <w:webHidden/>
              </w:rPr>
              <w:t>2</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4" w:history="1">
            <w:r w:rsidRPr="0058307F">
              <w:rPr>
                <w:rStyle w:val="Hyperlink"/>
                <w:noProof/>
              </w:rPr>
              <w:t>1.1 Background Information</w:t>
            </w:r>
            <w:r>
              <w:rPr>
                <w:noProof/>
                <w:webHidden/>
              </w:rPr>
              <w:tab/>
            </w:r>
            <w:r>
              <w:rPr>
                <w:noProof/>
                <w:webHidden/>
              </w:rPr>
              <w:fldChar w:fldCharType="begin"/>
            </w:r>
            <w:r>
              <w:rPr>
                <w:noProof/>
                <w:webHidden/>
              </w:rPr>
              <w:instrText xml:space="preserve"> PAGEREF _Toc23748994 \h </w:instrText>
            </w:r>
            <w:r>
              <w:rPr>
                <w:noProof/>
                <w:webHidden/>
              </w:rPr>
            </w:r>
            <w:r>
              <w:rPr>
                <w:noProof/>
                <w:webHidden/>
              </w:rPr>
              <w:fldChar w:fldCharType="separate"/>
            </w:r>
            <w:r>
              <w:rPr>
                <w:noProof/>
                <w:webHidden/>
              </w:rPr>
              <w:t>2</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5" w:history="1">
            <w:r w:rsidRPr="0058307F">
              <w:rPr>
                <w:rStyle w:val="Hyperlink"/>
                <w:noProof/>
              </w:rPr>
              <w:t>1.2 Problem Statement</w:t>
            </w:r>
            <w:r>
              <w:rPr>
                <w:noProof/>
                <w:webHidden/>
              </w:rPr>
              <w:tab/>
            </w:r>
            <w:r>
              <w:rPr>
                <w:noProof/>
                <w:webHidden/>
              </w:rPr>
              <w:fldChar w:fldCharType="begin"/>
            </w:r>
            <w:r>
              <w:rPr>
                <w:noProof/>
                <w:webHidden/>
              </w:rPr>
              <w:instrText xml:space="preserve"> PAGEREF _Toc23748995 \h </w:instrText>
            </w:r>
            <w:r>
              <w:rPr>
                <w:noProof/>
                <w:webHidden/>
              </w:rPr>
            </w:r>
            <w:r>
              <w:rPr>
                <w:noProof/>
                <w:webHidden/>
              </w:rPr>
              <w:fldChar w:fldCharType="separate"/>
            </w:r>
            <w:r>
              <w:rPr>
                <w:noProof/>
                <w:webHidden/>
              </w:rPr>
              <w:t>4</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6" w:history="1">
            <w:r w:rsidRPr="0058307F">
              <w:rPr>
                <w:rStyle w:val="Hyperlink"/>
                <w:noProof/>
              </w:rPr>
              <w:t>1.3 Research Questions</w:t>
            </w:r>
            <w:r>
              <w:rPr>
                <w:noProof/>
                <w:webHidden/>
              </w:rPr>
              <w:tab/>
            </w:r>
            <w:r>
              <w:rPr>
                <w:noProof/>
                <w:webHidden/>
              </w:rPr>
              <w:fldChar w:fldCharType="begin"/>
            </w:r>
            <w:r>
              <w:rPr>
                <w:noProof/>
                <w:webHidden/>
              </w:rPr>
              <w:instrText xml:space="preserve"> PAGEREF _Toc23748996 \h </w:instrText>
            </w:r>
            <w:r>
              <w:rPr>
                <w:noProof/>
                <w:webHidden/>
              </w:rPr>
            </w:r>
            <w:r>
              <w:rPr>
                <w:noProof/>
                <w:webHidden/>
              </w:rPr>
              <w:fldChar w:fldCharType="separate"/>
            </w:r>
            <w:r>
              <w:rPr>
                <w:noProof/>
                <w:webHidden/>
              </w:rPr>
              <w:t>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7" w:history="1">
            <w:r w:rsidRPr="0058307F">
              <w:rPr>
                <w:rStyle w:val="Hyperlink"/>
                <w:noProof/>
              </w:rPr>
              <w:t>1.4 Objectives</w:t>
            </w:r>
            <w:r>
              <w:rPr>
                <w:noProof/>
                <w:webHidden/>
              </w:rPr>
              <w:tab/>
            </w:r>
            <w:r>
              <w:rPr>
                <w:noProof/>
                <w:webHidden/>
              </w:rPr>
              <w:fldChar w:fldCharType="begin"/>
            </w:r>
            <w:r>
              <w:rPr>
                <w:noProof/>
                <w:webHidden/>
              </w:rPr>
              <w:instrText xml:space="preserve"> PAGEREF _Toc23748997 \h </w:instrText>
            </w:r>
            <w:r>
              <w:rPr>
                <w:noProof/>
                <w:webHidden/>
              </w:rPr>
            </w:r>
            <w:r>
              <w:rPr>
                <w:noProof/>
                <w:webHidden/>
              </w:rPr>
              <w:fldChar w:fldCharType="separate"/>
            </w:r>
            <w:r>
              <w:rPr>
                <w:noProof/>
                <w:webHidden/>
              </w:rPr>
              <w:t>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8" w:history="1">
            <w:r w:rsidRPr="0058307F">
              <w:rPr>
                <w:rStyle w:val="Hyperlink"/>
                <w:noProof/>
              </w:rPr>
              <w:t>1.5 Justification of the study</w:t>
            </w:r>
            <w:r>
              <w:rPr>
                <w:noProof/>
                <w:webHidden/>
              </w:rPr>
              <w:tab/>
            </w:r>
            <w:r>
              <w:rPr>
                <w:noProof/>
                <w:webHidden/>
              </w:rPr>
              <w:fldChar w:fldCharType="begin"/>
            </w:r>
            <w:r>
              <w:rPr>
                <w:noProof/>
                <w:webHidden/>
              </w:rPr>
              <w:instrText xml:space="preserve"> PAGEREF _Toc23748998 \h </w:instrText>
            </w:r>
            <w:r>
              <w:rPr>
                <w:noProof/>
                <w:webHidden/>
              </w:rPr>
            </w:r>
            <w:r>
              <w:rPr>
                <w:noProof/>
                <w:webHidden/>
              </w:rPr>
              <w:fldChar w:fldCharType="separate"/>
            </w:r>
            <w:r>
              <w:rPr>
                <w:noProof/>
                <w:webHidden/>
              </w:rPr>
              <w:t>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8999" w:history="1">
            <w:r w:rsidRPr="0058307F">
              <w:rPr>
                <w:rStyle w:val="Hyperlink"/>
                <w:noProof/>
              </w:rPr>
              <w:t>1.5 Scope</w:t>
            </w:r>
            <w:r>
              <w:rPr>
                <w:noProof/>
                <w:webHidden/>
              </w:rPr>
              <w:tab/>
            </w:r>
            <w:r>
              <w:rPr>
                <w:noProof/>
                <w:webHidden/>
              </w:rPr>
              <w:fldChar w:fldCharType="begin"/>
            </w:r>
            <w:r>
              <w:rPr>
                <w:noProof/>
                <w:webHidden/>
              </w:rPr>
              <w:instrText xml:space="preserve"> PAGEREF _Toc23748999 \h </w:instrText>
            </w:r>
            <w:r>
              <w:rPr>
                <w:noProof/>
                <w:webHidden/>
              </w:rPr>
            </w:r>
            <w:r>
              <w:rPr>
                <w:noProof/>
                <w:webHidden/>
              </w:rPr>
              <w:fldChar w:fldCharType="separate"/>
            </w:r>
            <w:r>
              <w:rPr>
                <w:noProof/>
                <w:webHidden/>
              </w:rPr>
              <w:t>6</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0" w:history="1">
            <w:r w:rsidRPr="0058307F">
              <w:rPr>
                <w:rStyle w:val="Hyperlink"/>
                <w:rFonts w:cs="Times New Roman"/>
                <w:noProof/>
              </w:rPr>
              <w:t>Chapter 2:</w:t>
            </w:r>
            <w:r w:rsidRPr="0058307F">
              <w:rPr>
                <w:rStyle w:val="Hyperlink"/>
                <w:noProof/>
              </w:rPr>
              <w:t xml:space="preserve"> Literature Review</w:t>
            </w:r>
            <w:r>
              <w:rPr>
                <w:noProof/>
                <w:webHidden/>
              </w:rPr>
              <w:tab/>
            </w:r>
            <w:r>
              <w:rPr>
                <w:noProof/>
                <w:webHidden/>
              </w:rPr>
              <w:fldChar w:fldCharType="begin"/>
            </w:r>
            <w:r>
              <w:rPr>
                <w:noProof/>
                <w:webHidden/>
              </w:rPr>
              <w:instrText xml:space="preserve"> PAGEREF _Toc23749000 \h </w:instrText>
            </w:r>
            <w:r>
              <w:rPr>
                <w:noProof/>
                <w:webHidden/>
              </w:rPr>
            </w:r>
            <w:r>
              <w:rPr>
                <w:noProof/>
                <w:webHidden/>
              </w:rPr>
              <w:fldChar w:fldCharType="separate"/>
            </w:r>
            <w:r>
              <w:rPr>
                <w:noProof/>
                <w:webHidden/>
              </w:rPr>
              <w:t>7</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1" w:history="1">
            <w:r w:rsidRPr="0058307F">
              <w:rPr>
                <w:rStyle w:val="Hyperlink"/>
                <w:noProof/>
              </w:rPr>
              <w:t>2.1 General review</w:t>
            </w:r>
            <w:r>
              <w:rPr>
                <w:noProof/>
                <w:webHidden/>
              </w:rPr>
              <w:tab/>
            </w:r>
            <w:r>
              <w:rPr>
                <w:noProof/>
                <w:webHidden/>
              </w:rPr>
              <w:fldChar w:fldCharType="begin"/>
            </w:r>
            <w:r>
              <w:rPr>
                <w:noProof/>
                <w:webHidden/>
              </w:rPr>
              <w:instrText xml:space="preserve"> PAGEREF _Toc23749001 \h </w:instrText>
            </w:r>
            <w:r>
              <w:rPr>
                <w:noProof/>
                <w:webHidden/>
              </w:rPr>
            </w:r>
            <w:r>
              <w:rPr>
                <w:noProof/>
                <w:webHidden/>
              </w:rPr>
              <w:fldChar w:fldCharType="separate"/>
            </w:r>
            <w:r>
              <w:rPr>
                <w:noProof/>
                <w:webHidden/>
              </w:rPr>
              <w:t>7</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2" w:history="1">
            <w:r w:rsidRPr="0058307F">
              <w:rPr>
                <w:rStyle w:val="Hyperlink"/>
                <w:noProof/>
              </w:rPr>
              <w:t>2.2 Digital Elevation Model (DEM)</w:t>
            </w:r>
            <w:r>
              <w:rPr>
                <w:noProof/>
                <w:webHidden/>
              </w:rPr>
              <w:tab/>
            </w:r>
            <w:r>
              <w:rPr>
                <w:noProof/>
                <w:webHidden/>
              </w:rPr>
              <w:fldChar w:fldCharType="begin"/>
            </w:r>
            <w:r>
              <w:rPr>
                <w:noProof/>
                <w:webHidden/>
              </w:rPr>
              <w:instrText xml:space="preserve"> PAGEREF _Toc23749002 \h </w:instrText>
            </w:r>
            <w:r>
              <w:rPr>
                <w:noProof/>
                <w:webHidden/>
              </w:rPr>
            </w:r>
            <w:r>
              <w:rPr>
                <w:noProof/>
                <w:webHidden/>
              </w:rPr>
              <w:fldChar w:fldCharType="separate"/>
            </w:r>
            <w:r>
              <w:rPr>
                <w:noProof/>
                <w:webHidden/>
              </w:rPr>
              <w:t>9</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3" w:history="1">
            <w:r w:rsidRPr="0058307F">
              <w:rPr>
                <w:rStyle w:val="Hyperlink"/>
                <w:rFonts w:eastAsiaTheme="minorHAnsi"/>
                <w:noProof/>
              </w:rPr>
              <w:t>2.3 Physiology of Nyandarua County</w:t>
            </w:r>
            <w:r>
              <w:rPr>
                <w:noProof/>
                <w:webHidden/>
              </w:rPr>
              <w:tab/>
            </w:r>
            <w:r>
              <w:rPr>
                <w:noProof/>
                <w:webHidden/>
              </w:rPr>
              <w:fldChar w:fldCharType="begin"/>
            </w:r>
            <w:r>
              <w:rPr>
                <w:noProof/>
                <w:webHidden/>
              </w:rPr>
              <w:instrText xml:space="preserve"> PAGEREF _Toc23749003 \h </w:instrText>
            </w:r>
            <w:r>
              <w:rPr>
                <w:noProof/>
                <w:webHidden/>
              </w:rPr>
            </w:r>
            <w:r>
              <w:rPr>
                <w:noProof/>
                <w:webHidden/>
              </w:rPr>
              <w:fldChar w:fldCharType="separate"/>
            </w:r>
            <w:r>
              <w:rPr>
                <w:noProof/>
                <w:webHidden/>
              </w:rPr>
              <w:t>10</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4" w:history="1">
            <w:r w:rsidRPr="0058307F">
              <w:rPr>
                <w:rStyle w:val="Hyperlink"/>
                <w:noProof/>
              </w:rPr>
              <w:t>Chapter 3 Research Methodology</w:t>
            </w:r>
            <w:r>
              <w:rPr>
                <w:noProof/>
                <w:webHidden/>
              </w:rPr>
              <w:tab/>
            </w:r>
            <w:r>
              <w:rPr>
                <w:noProof/>
                <w:webHidden/>
              </w:rPr>
              <w:fldChar w:fldCharType="begin"/>
            </w:r>
            <w:r>
              <w:rPr>
                <w:noProof/>
                <w:webHidden/>
              </w:rPr>
              <w:instrText xml:space="preserve"> PAGEREF _Toc23749004 \h </w:instrText>
            </w:r>
            <w:r>
              <w:rPr>
                <w:noProof/>
                <w:webHidden/>
              </w:rPr>
            </w:r>
            <w:r>
              <w:rPr>
                <w:noProof/>
                <w:webHidden/>
              </w:rPr>
              <w:fldChar w:fldCharType="separate"/>
            </w:r>
            <w:r>
              <w:rPr>
                <w:noProof/>
                <w:webHidden/>
              </w:rPr>
              <w:t>12</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5" w:history="1">
            <w:r w:rsidRPr="0058307F">
              <w:rPr>
                <w:rStyle w:val="Hyperlink"/>
                <w:noProof/>
              </w:rPr>
              <w:t>3.1 Research Design</w:t>
            </w:r>
            <w:r>
              <w:rPr>
                <w:noProof/>
                <w:webHidden/>
              </w:rPr>
              <w:tab/>
            </w:r>
            <w:r>
              <w:rPr>
                <w:noProof/>
                <w:webHidden/>
              </w:rPr>
              <w:fldChar w:fldCharType="begin"/>
            </w:r>
            <w:r>
              <w:rPr>
                <w:noProof/>
                <w:webHidden/>
              </w:rPr>
              <w:instrText xml:space="preserve"> PAGEREF _Toc23749005 \h </w:instrText>
            </w:r>
            <w:r>
              <w:rPr>
                <w:noProof/>
                <w:webHidden/>
              </w:rPr>
            </w:r>
            <w:r>
              <w:rPr>
                <w:noProof/>
                <w:webHidden/>
              </w:rPr>
              <w:fldChar w:fldCharType="separate"/>
            </w:r>
            <w:r>
              <w:rPr>
                <w:noProof/>
                <w:webHidden/>
              </w:rPr>
              <w:t>12</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6" w:history="1">
            <w:r w:rsidRPr="0058307F">
              <w:rPr>
                <w:rStyle w:val="Hyperlink"/>
                <w:noProof/>
              </w:rPr>
              <w:t>3.2 Study Area</w:t>
            </w:r>
            <w:r>
              <w:rPr>
                <w:noProof/>
                <w:webHidden/>
              </w:rPr>
              <w:tab/>
            </w:r>
            <w:r>
              <w:rPr>
                <w:noProof/>
                <w:webHidden/>
              </w:rPr>
              <w:fldChar w:fldCharType="begin"/>
            </w:r>
            <w:r>
              <w:rPr>
                <w:noProof/>
                <w:webHidden/>
              </w:rPr>
              <w:instrText xml:space="preserve"> PAGEREF _Toc23749006 \h </w:instrText>
            </w:r>
            <w:r>
              <w:rPr>
                <w:noProof/>
                <w:webHidden/>
              </w:rPr>
            </w:r>
            <w:r>
              <w:rPr>
                <w:noProof/>
                <w:webHidden/>
              </w:rPr>
              <w:fldChar w:fldCharType="separate"/>
            </w:r>
            <w:r>
              <w:rPr>
                <w:noProof/>
                <w:webHidden/>
              </w:rPr>
              <w:t>12</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7" w:history="1">
            <w:r w:rsidRPr="0058307F">
              <w:rPr>
                <w:rStyle w:val="Hyperlink"/>
                <w:noProof/>
              </w:rPr>
              <w:t>3.3 Data Collection Methods used</w:t>
            </w:r>
            <w:r>
              <w:rPr>
                <w:noProof/>
                <w:webHidden/>
              </w:rPr>
              <w:tab/>
            </w:r>
            <w:r>
              <w:rPr>
                <w:noProof/>
                <w:webHidden/>
              </w:rPr>
              <w:fldChar w:fldCharType="begin"/>
            </w:r>
            <w:r>
              <w:rPr>
                <w:noProof/>
                <w:webHidden/>
              </w:rPr>
              <w:instrText xml:space="preserve"> PAGEREF _Toc23749007 \h </w:instrText>
            </w:r>
            <w:r>
              <w:rPr>
                <w:noProof/>
                <w:webHidden/>
              </w:rPr>
            </w:r>
            <w:r>
              <w:rPr>
                <w:noProof/>
                <w:webHidden/>
              </w:rPr>
              <w:fldChar w:fldCharType="separate"/>
            </w:r>
            <w:r>
              <w:rPr>
                <w:noProof/>
                <w:webHidden/>
              </w:rPr>
              <w:t>14</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8" w:history="1">
            <w:r w:rsidRPr="0058307F">
              <w:rPr>
                <w:rStyle w:val="Hyperlink"/>
                <w:noProof/>
              </w:rPr>
              <w:t>3.3.1 Observation</w:t>
            </w:r>
            <w:r>
              <w:rPr>
                <w:noProof/>
                <w:webHidden/>
              </w:rPr>
              <w:tab/>
            </w:r>
            <w:r>
              <w:rPr>
                <w:noProof/>
                <w:webHidden/>
              </w:rPr>
              <w:fldChar w:fldCharType="begin"/>
            </w:r>
            <w:r>
              <w:rPr>
                <w:noProof/>
                <w:webHidden/>
              </w:rPr>
              <w:instrText xml:space="preserve"> PAGEREF _Toc23749008 \h </w:instrText>
            </w:r>
            <w:r>
              <w:rPr>
                <w:noProof/>
                <w:webHidden/>
              </w:rPr>
            </w:r>
            <w:r>
              <w:rPr>
                <w:noProof/>
                <w:webHidden/>
              </w:rPr>
              <w:fldChar w:fldCharType="separate"/>
            </w:r>
            <w:r>
              <w:rPr>
                <w:noProof/>
                <w:webHidden/>
              </w:rPr>
              <w:t>14</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09" w:history="1">
            <w:r w:rsidRPr="0058307F">
              <w:rPr>
                <w:rStyle w:val="Hyperlink"/>
                <w:noProof/>
              </w:rPr>
              <w:t>3.3.2 Interviewing</w:t>
            </w:r>
            <w:r>
              <w:rPr>
                <w:noProof/>
                <w:webHidden/>
              </w:rPr>
              <w:tab/>
            </w:r>
            <w:r>
              <w:rPr>
                <w:noProof/>
                <w:webHidden/>
              </w:rPr>
              <w:fldChar w:fldCharType="begin"/>
            </w:r>
            <w:r>
              <w:rPr>
                <w:noProof/>
                <w:webHidden/>
              </w:rPr>
              <w:instrText xml:space="preserve"> PAGEREF _Toc23749009 \h </w:instrText>
            </w:r>
            <w:r>
              <w:rPr>
                <w:noProof/>
                <w:webHidden/>
              </w:rPr>
            </w:r>
            <w:r>
              <w:rPr>
                <w:noProof/>
                <w:webHidden/>
              </w:rPr>
              <w:fldChar w:fldCharType="separate"/>
            </w:r>
            <w:r>
              <w:rPr>
                <w:noProof/>
                <w:webHidden/>
              </w:rPr>
              <w:t>15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0" w:history="1">
            <w:r w:rsidRPr="0058307F">
              <w:rPr>
                <w:rStyle w:val="Hyperlink"/>
                <w:noProof/>
              </w:rPr>
              <w:t>3.3.3 Questionnaire Administration</w:t>
            </w:r>
            <w:r>
              <w:rPr>
                <w:noProof/>
                <w:webHidden/>
              </w:rPr>
              <w:tab/>
            </w:r>
            <w:r>
              <w:rPr>
                <w:noProof/>
                <w:webHidden/>
              </w:rPr>
              <w:fldChar w:fldCharType="begin"/>
            </w:r>
            <w:r>
              <w:rPr>
                <w:noProof/>
                <w:webHidden/>
              </w:rPr>
              <w:instrText xml:space="preserve"> PAGEREF _Toc23749010 \h </w:instrText>
            </w:r>
            <w:r>
              <w:rPr>
                <w:noProof/>
                <w:webHidden/>
              </w:rPr>
            </w:r>
            <w:r>
              <w:rPr>
                <w:noProof/>
                <w:webHidden/>
              </w:rPr>
              <w:fldChar w:fldCharType="separate"/>
            </w:r>
            <w:r>
              <w:rPr>
                <w:noProof/>
                <w:webHidden/>
              </w:rPr>
              <w:t>15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1" w:history="1">
            <w:r w:rsidRPr="0058307F">
              <w:rPr>
                <w:rStyle w:val="Hyperlink"/>
                <w:noProof/>
              </w:rPr>
              <w:t>3.3.4 Secondary Sources</w:t>
            </w:r>
            <w:r>
              <w:rPr>
                <w:noProof/>
                <w:webHidden/>
              </w:rPr>
              <w:tab/>
            </w:r>
            <w:r>
              <w:rPr>
                <w:noProof/>
                <w:webHidden/>
              </w:rPr>
              <w:fldChar w:fldCharType="begin"/>
            </w:r>
            <w:r>
              <w:rPr>
                <w:noProof/>
                <w:webHidden/>
              </w:rPr>
              <w:instrText xml:space="preserve"> PAGEREF _Toc23749011 \h </w:instrText>
            </w:r>
            <w:r>
              <w:rPr>
                <w:noProof/>
                <w:webHidden/>
              </w:rPr>
            </w:r>
            <w:r>
              <w:rPr>
                <w:noProof/>
                <w:webHidden/>
              </w:rPr>
              <w:fldChar w:fldCharType="separate"/>
            </w:r>
            <w:r>
              <w:rPr>
                <w:noProof/>
                <w:webHidden/>
              </w:rPr>
              <w:t>15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2" w:history="1">
            <w:r w:rsidRPr="0058307F">
              <w:rPr>
                <w:rStyle w:val="Hyperlink"/>
                <w:noProof/>
              </w:rPr>
              <w:t>3.4 Sampling Methods</w:t>
            </w:r>
            <w:r>
              <w:rPr>
                <w:noProof/>
                <w:webHidden/>
              </w:rPr>
              <w:tab/>
            </w:r>
            <w:r>
              <w:rPr>
                <w:noProof/>
                <w:webHidden/>
              </w:rPr>
              <w:fldChar w:fldCharType="begin"/>
            </w:r>
            <w:r>
              <w:rPr>
                <w:noProof/>
                <w:webHidden/>
              </w:rPr>
              <w:instrText xml:space="preserve"> PAGEREF _Toc23749012 \h </w:instrText>
            </w:r>
            <w:r>
              <w:rPr>
                <w:noProof/>
                <w:webHidden/>
              </w:rPr>
            </w:r>
            <w:r>
              <w:rPr>
                <w:noProof/>
                <w:webHidden/>
              </w:rPr>
              <w:fldChar w:fldCharType="separate"/>
            </w:r>
            <w:r>
              <w:rPr>
                <w:noProof/>
                <w:webHidden/>
              </w:rPr>
              <w:t>16</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3" w:history="1">
            <w:r w:rsidRPr="0058307F">
              <w:rPr>
                <w:rStyle w:val="Hyperlink"/>
                <w:noProof/>
              </w:rPr>
              <w:t>3.4 Data Analysis and presentation Methods</w:t>
            </w:r>
            <w:r>
              <w:rPr>
                <w:noProof/>
                <w:webHidden/>
              </w:rPr>
              <w:tab/>
            </w:r>
            <w:r>
              <w:rPr>
                <w:noProof/>
                <w:webHidden/>
              </w:rPr>
              <w:fldChar w:fldCharType="begin"/>
            </w:r>
            <w:r>
              <w:rPr>
                <w:noProof/>
                <w:webHidden/>
              </w:rPr>
              <w:instrText xml:space="preserve"> PAGEREF _Toc23749013 \h </w:instrText>
            </w:r>
            <w:r>
              <w:rPr>
                <w:noProof/>
                <w:webHidden/>
              </w:rPr>
            </w:r>
            <w:r>
              <w:rPr>
                <w:noProof/>
                <w:webHidden/>
              </w:rPr>
              <w:fldChar w:fldCharType="separate"/>
            </w:r>
            <w:r>
              <w:rPr>
                <w:noProof/>
                <w:webHidden/>
              </w:rPr>
              <w:t>17</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4" w:history="1">
            <w:r w:rsidRPr="0058307F">
              <w:rPr>
                <w:rStyle w:val="Hyperlink"/>
                <w:noProof/>
              </w:rPr>
              <w:t>Chapter 4: Analysis and Findings</w:t>
            </w:r>
            <w:r>
              <w:rPr>
                <w:noProof/>
                <w:webHidden/>
              </w:rPr>
              <w:tab/>
            </w:r>
            <w:r>
              <w:rPr>
                <w:noProof/>
                <w:webHidden/>
              </w:rPr>
              <w:fldChar w:fldCharType="begin"/>
            </w:r>
            <w:r>
              <w:rPr>
                <w:noProof/>
                <w:webHidden/>
              </w:rPr>
              <w:instrText xml:space="preserve"> PAGEREF _Toc23749014 \h </w:instrText>
            </w:r>
            <w:r>
              <w:rPr>
                <w:noProof/>
                <w:webHidden/>
              </w:rPr>
            </w:r>
            <w:r>
              <w:rPr>
                <w:noProof/>
                <w:webHidden/>
              </w:rPr>
              <w:fldChar w:fldCharType="separate"/>
            </w:r>
            <w:r>
              <w:rPr>
                <w:noProof/>
                <w:webHidden/>
              </w:rPr>
              <w:t>18</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5" w:history="1">
            <w:r w:rsidRPr="0058307F">
              <w:rPr>
                <w:rStyle w:val="Hyperlink"/>
                <w:noProof/>
              </w:rPr>
              <w:t>4.1 descriptive statistics from the questionnaire and interview</w:t>
            </w:r>
            <w:r>
              <w:rPr>
                <w:noProof/>
                <w:webHidden/>
              </w:rPr>
              <w:tab/>
            </w:r>
            <w:r>
              <w:rPr>
                <w:noProof/>
                <w:webHidden/>
              </w:rPr>
              <w:fldChar w:fldCharType="begin"/>
            </w:r>
            <w:r>
              <w:rPr>
                <w:noProof/>
                <w:webHidden/>
              </w:rPr>
              <w:instrText xml:space="preserve"> PAGEREF _Toc23749015 \h </w:instrText>
            </w:r>
            <w:r>
              <w:rPr>
                <w:noProof/>
                <w:webHidden/>
              </w:rPr>
            </w:r>
            <w:r>
              <w:rPr>
                <w:noProof/>
                <w:webHidden/>
              </w:rPr>
              <w:fldChar w:fldCharType="separate"/>
            </w:r>
            <w:r>
              <w:rPr>
                <w:noProof/>
                <w:webHidden/>
              </w:rPr>
              <w:t>18</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6" w:history="1">
            <w:r w:rsidRPr="0058307F">
              <w:rPr>
                <w:rStyle w:val="Hyperlink"/>
                <w:noProof/>
              </w:rPr>
              <w:t>4.2 Spatial Analysis</w:t>
            </w:r>
            <w:r>
              <w:rPr>
                <w:noProof/>
                <w:webHidden/>
              </w:rPr>
              <w:tab/>
            </w:r>
            <w:r>
              <w:rPr>
                <w:noProof/>
                <w:webHidden/>
              </w:rPr>
              <w:fldChar w:fldCharType="begin"/>
            </w:r>
            <w:r>
              <w:rPr>
                <w:noProof/>
                <w:webHidden/>
              </w:rPr>
              <w:instrText xml:space="preserve"> PAGEREF _Toc23749016 \h </w:instrText>
            </w:r>
            <w:r>
              <w:rPr>
                <w:noProof/>
                <w:webHidden/>
              </w:rPr>
            </w:r>
            <w:r>
              <w:rPr>
                <w:noProof/>
                <w:webHidden/>
              </w:rPr>
              <w:fldChar w:fldCharType="separate"/>
            </w:r>
            <w:r>
              <w:rPr>
                <w:noProof/>
                <w:webHidden/>
              </w:rPr>
              <w:t>21</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7" w:history="1">
            <w:r w:rsidRPr="0058307F">
              <w:rPr>
                <w:rStyle w:val="Hyperlink"/>
                <w:noProof/>
              </w:rPr>
              <w:t>4.3 Suitability Analysis</w:t>
            </w:r>
            <w:r>
              <w:rPr>
                <w:noProof/>
                <w:webHidden/>
              </w:rPr>
              <w:tab/>
            </w:r>
            <w:r>
              <w:rPr>
                <w:noProof/>
                <w:webHidden/>
              </w:rPr>
              <w:fldChar w:fldCharType="begin"/>
            </w:r>
            <w:r>
              <w:rPr>
                <w:noProof/>
                <w:webHidden/>
              </w:rPr>
              <w:instrText xml:space="preserve"> PAGEREF _Toc23749017 \h </w:instrText>
            </w:r>
            <w:r>
              <w:rPr>
                <w:noProof/>
                <w:webHidden/>
              </w:rPr>
            </w:r>
            <w:r>
              <w:rPr>
                <w:noProof/>
                <w:webHidden/>
              </w:rPr>
              <w:fldChar w:fldCharType="separate"/>
            </w:r>
            <w:r>
              <w:rPr>
                <w:noProof/>
                <w:webHidden/>
              </w:rPr>
              <w:t>23</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8" w:history="1">
            <w:r w:rsidRPr="0058307F">
              <w:rPr>
                <w:rStyle w:val="Hyperlink"/>
                <w:noProof/>
              </w:rPr>
              <w:t>4.3.3 Allocating Storage Warehouses</w:t>
            </w:r>
            <w:r>
              <w:rPr>
                <w:noProof/>
                <w:webHidden/>
              </w:rPr>
              <w:tab/>
            </w:r>
            <w:r>
              <w:rPr>
                <w:noProof/>
                <w:webHidden/>
              </w:rPr>
              <w:fldChar w:fldCharType="begin"/>
            </w:r>
            <w:r>
              <w:rPr>
                <w:noProof/>
                <w:webHidden/>
              </w:rPr>
              <w:instrText xml:space="preserve"> PAGEREF _Toc23749018 \h </w:instrText>
            </w:r>
            <w:r>
              <w:rPr>
                <w:noProof/>
                <w:webHidden/>
              </w:rPr>
            </w:r>
            <w:r>
              <w:rPr>
                <w:noProof/>
                <w:webHidden/>
              </w:rPr>
              <w:fldChar w:fldCharType="separate"/>
            </w:r>
            <w:r>
              <w:rPr>
                <w:noProof/>
                <w:webHidden/>
              </w:rPr>
              <w:t>25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19" w:history="1">
            <w:r w:rsidRPr="0058307F">
              <w:rPr>
                <w:rStyle w:val="Hyperlink"/>
                <w:noProof/>
              </w:rPr>
              <w:t>4.3.4 Suitability Map</w:t>
            </w:r>
            <w:r>
              <w:rPr>
                <w:noProof/>
                <w:webHidden/>
              </w:rPr>
              <w:tab/>
            </w:r>
            <w:r>
              <w:rPr>
                <w:noProof/>
                <w:webHidden/>
              </w:rPr>
              <w:fldChar w:fldCharType="begin"/>
            </w:r>
            <w:r>
              <w:rPr>
                <w:noProof/>
                <w:webHidden/>
              </w:rPr>
              <w:instrText xml:space="preserve"> PAGEREF _Toc23749019 \h </w:instrText>
            </w:r>
            <w:r>
              <w:rPr>
                <w:noProof/>
                <w:webHidden/>
              </w:rPr>
            </w:r>
            <w:r>
              <w:rPr>
                <w:noProof/>
                <w:webHidden/>
              </w:rPr>
              <w:fldChar w:fldCharType="separate"/>
            </w:r>
            <w:r>
              <w:rPr>
                <w:noProof/>
                <w:webHidden/>
              </w:rPr>
              <w:t>25</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20" w:history="1">
            <w:r w:rsidRPr="0058307F">
              <w:rPr>
                <w:rStyle w:val="Hyperlink"/>
                <w:noProof/>
              </w:rPr>
              <w:t>Chapter 5: Conclusion and Recommendations</w:t>
            </w:r>
            <w:r>
              <w:rPr>
                <w:noProof/>
                <w:webHidden/>
              </w:rPr>
              <w:tab/>
            </w:r>
            <w:r>
              <w:rPr>
                <w:noProof/>
                <w:webHidden/>
              </w:rPr>
              <w:fldChar w:fldCharType="begin"/>
            </w:r>
            <w:r>
              <w:rPr>
                <w:noProof/>
                <w:webHidden/>
              </w:rPr>
              <w:instrText xml:space="preserve"> PAGEREF _Toc23749020 \h </w:instrText>
            </w:r>
            <w:r>
              <w:rPr>
                <w:noProof/>
                <w:webHidden/>
              </w:rPr>
            </w:r>
            <w:r>
              <w:rPr>
                <w:noProof/>
                <w:webHidden/>
              </w:rPr>
              <w:fldChar w:fldCharType="separate"/>
            </w:r>
            <w:r>
              <w:rPr>
                <w:noProof/>
                <w:webHidden/>
              </w:rPr>
              <w:t>27</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21" w:history="1">
            <w:r w:rsidRPr="0058307F">
              <w:rPr>
                <w:rStyle w:val="Hyperlink"/>
                <w:noProof/>
              </w:rPr>
              <w:t>5.1 Conclusion</w:t>
            </w:r>
            <w:r>
              <w:rPr>
                <w:noProof/>
                <w:webHidden/>
              </w:rPr>
              <w:tab/>
            </w:r>
            <w:r>
              <w:rPr>
                <w:noProof/>
                <w:webHidden/>
              </w:rPr>
              <w:fldChar w:fldCharType="begin"/>
            </w:r>
            <w:r>
              <w:rPr>
                <w:noProof/>
                <w:webHidden/>
              </w:rPr>
              <w:instrText xml:space="preserve"> PAGEREF _Toc23749021 \h </w:instrText>
            </w:r>
            <w:r>
              <w:rPr>
                <w:noProof/>
                <w:webHidden/>
              </w:rPr>
            </w:r>
            <w:r>
              <w:rPr>
                <w:noProof/>
                <w:webHidden/>
              </w:rPr>
              <w:fldChar w:fldCharType="separate"/>
            </w:r>
            <w:r>
              <w:rPr>
                <w:noProof/>
                <w:webHidden/>
              </w:rPr>
              <w:t>27</w:t>
            </w:r>
            <w:r>
              <w:rPr>
                <w:noProof/>
                <w:webHidden/>
              </w:rPr>
              <w:fldChar w:fldCharType="end"/>
            </w:r>
          </w:hyperlink>
        </w:p>
        <w:p w:rsidR="00502270" w:rsidRDefault="00502270">
          <w:pPr>
            <w:pStyle w:val="TOC2"/>
            <w:rPr>
              <w:rFonts w:asciiTheme="minorHAnsi" w:eastAsiaTheme="minorEastAsia" w:hAnsiTheme="minorHAnsi" w:cstheme="minorBidi"/>
              <w:noProof/>
            </w:rPr>
          </w:pPr>
          <w:hyperlink w:anchor="_Toc23749022" w:history="1">
            <w:r w:rsidRPr="0058307F">
              <w:rPr>
                <w:rStyle w:val="Hyperlink"/>
                <w:noProof/>
              </w:rPr>
              <w:t>5.2 Recommendations</w:t>
            </w:r>
            <w:r>
              <w:rPr>
                <w:noProof/>
                <w:webHidden/>
              </w:rPr>
              <w:tab/>
            </w:r>
            <w:r>
              <w:rPr>
                <w:noProof/>
                <w:webHidden/>
              </w:rPr>
              <w:fldChar w:fldCharType="begin"/>
            </w:r>
            <w:r>
              <w:rPr>
                <w:noProof/>
                <w:webHidden/>
              </w:rPr>
              <w:instrText xml:space="preserve"> PAGEREF _Toc23749022 \h </w:instrText>
            </w:r>
            <w:r>
              <w:rPr>
                <w:noProof/>
                <w:webHidden/>
              </w:rPr>
            </w:r>
            <w:r>
              <w:rPr>
                <w:noProof/>
                <w:webHidden/>
              </w:rPr>
              <w:fldChar w:fldCharType="separate"/>
            </w:r>
            <w:r>
              <w:rPr>
                <w:noProof/>
                <w:webHidden/>
              </w:rPr>
              <w:t>27</w:t>
            </w:r>
            <w:r>
              <w:rPr>
                <w:noProof/>
                <w:webHidden/>
              </w:rPr>
              <w:fldChar w:fldCharType="end"/>
            </w:r>
          </w:hyperlink>
        </w:p>
        <w:p w:rsidR="005E5C12" w:rsidRDefault="005E5C12">
          <w:r>
            <w:rPr>
              <w:b/>
              <w:bCs/>
              <w:noProof/>
            </w:rPr>
            <w:fldChar w:fldCharType="end"/>
          </w:r>
        </w:p>
      </w:sdtContent>
    </w:sdt>
    <w:p w:rsidR="00794951" w:rsidRDefault="00794951">
      <w:pPr>
        <w:rPr>
          <w:rFonts w:cs="Times New Roman"/>
          <w:b/>
          <w:color w:val="000000"/>
          <w:sz w:val="24"/>
          <w:szCs w:val="24"/>
        </w:rPr>
      </w:pPr>
      <w:r>
        <w:rPr>
          <w:rFonts w:cs="Times New Roman"/>
          <w:b/>
          <w:color w:val="000000"/>
          <w:sz w:val="24"/>
          <w:szCs w:val="24"/>
        </w:rPr>
        <w:br w:type="page"/>
      </w:r>
    </w:p>
    <w:p w:rsidR="005360AB" w:rsidRPr="005360AB" w:rsidRDefault="005360AB" w:rsidP="000B345C">
      <w:pPr>
        <w:pStyle w:val="Heading2"/>
      </w:pPr>
      <w:bookmarkStart w:id="2" w:name="_Toc23748991"/>
      <w:r>
        <w:lastRenderedPageBreak/>
        <w:t>Table of Figures</w:t>
      </w:r>
      <w:bookmarkEnd w:id="2"/>
    </w:p>
    <w:p w:rsidR="00C63BC5" w:rsidRDefault="005360AB">
      <w:pPr>
        <w:pStyle w:val="TableofFigures"/>
        <w:tabs>
          <w:tab w:val="right" w:leader="dot" w:pos="9350"/>
        </w:tabs>
        <w:rPr>
          <w:rFonts w:asciiTheme="minorHAnsi" w:eastAsiaTheme="minorEastAsia" w:hAnsiTheme="minorHAnsi" w:cstheme="minorBidi"/>
          <w:noProof/>
        </w:rPr>
      </w:pPr>
      <w:r>
        <w:rPr>
          <w:rFonts w:cs="Times New Roman"/>
          <w:b/>
          <w:color w:val="000000"/>
          <w:sz w:val="24"/>
          <w:szCs w:val="24"/>
        </w:rPr>
        <w:fldChar w:fldCharType="begin"/>
      </w:r>
      <w:r>
        <w:rPr>
          <w:rFonts w:cs="Times New Roman"/>
          <w:b/>
          <w:color w:val="000000"/>
          <w:sz w:val="24"/>
          <w:szCs w:val="24"/>
        </w:rPr>
        <w:instrText xml:space="preserve"> TOC \h \z \c "Figure" </w:instrText>
      </w:r>
      <w:r>
        <w:rPr>
          <w:rFonts w:cs="Times New Roman"/>
          <w:b/>
          <w:color w:val="000000"/>
          <w:sz w:val="24"/>
          <w:szCs w:val="24"/>
        </w:rPr>
        <w:fldChar w:fldCharType="separate"/>
      </w:r>
      <w:hyperlink r:id="rId12" w:anchor="_Toc23682155" w:history="1">
        <w:r w:rsidR="00C63BC5" w:rsidRPr="00F34417">
          <w:rPr>
            <w:rStyle w:val="Hyperlink"/>
            <w:noProof/>
          </w:rPr>
          <w:t>Figure 1: study Area</w:t>
        </w:r>
        <w:r w:rsidR="00C63BC5">
          <w:rPr>
            <w:noProof/>
            <w:webHidden/>
          </w:rPr>
          <w:tab/>
        </w:r>
        <w:r w:rsidR="00C63BC5">
          <w:rPr>
            <w:noProof/>
            <w:webHidden/>
          </w:rPr>
          <w:fldChar w:fldCharType="begin"/>
        </w:r>
        <w:r w:rsidR="00C63BC5">
          <w:rPr>
            <w:noProof/>
            <w:webHidden/>
          </w:rPr>
          <w:instrText xml:space="preserve"> PAGEREF _Toc23682155 \h </w:instrText>
        </w:r>
        <w:r w:rsidR="00C63BC5">
          <w:rPr>
            <w:noProof/>
            <w:webHidden/>
          </w:rPr>
        </w:r>
        <w:r w:rsidR="00C63BC5">
          <w:rPr>
            <w:noProof/>
            <w:webHidden/>
          </w:rPr>
          <w:fldChar w:fldCharType="separate"/>
        </w:r>
        <w:r w:rsidR="00C63BC5">
          <w:rPr>
            <w:noProof/>
            <w:webHidden/>
          </w:rPr>
          <w:t>17</w:t>
        </w:r>
        <w:r w:rsidR="00C63BC5">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w:anchor="_Toc23682156" w:history="1">
        <w:r w:rsidRPr="00F34417">
          <w:rPr>
            <w:rStyle w:val="Hyperlink"/>
            <w:noProof/>
          </w:rPr>
          <w:t>Figure 2: Gender Count</w:t>
        </w:r>
        <w:r>
          <w:rPr>
            <w:noProof/>
            <w:webHidden/>
          </w:rPr>
          <w:tab/>
        </w:r>
        <w:r>
          <w:rPr>
            <w:noProof/>
            <w:webHidden/>
          </w:rPr>
          <w:fldChar w:fldCharType="begin"/>
        </w:r>
        <w:r>
          <w:rPr>
            <w:noProof/>
            <w:webHidden/>
          </w:rPr>
          <w:instrText xml:space="preserve"> PAGEREF _Toc23682156 \h </w:instrText>
        </w:r>
        <w:r>
          <w:rPr>
            <w:noProof/>
            <w:webHidden/>
          </w:rPr>
        </w:r>
        <w:r>
          <w:rPr>
            <w:noProof/>
            <w:webHidden/>
          </w:rPr>
          <w:fldChar w:fldCharType="separate"/>
        </w:r>
        <w:r>
          <w:rPr>
            <w:noProof/>
            <w:webHidden/>
          </w:rPr>
          <w:t>22</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r:id="rId13" w:anchor="_Toc23682157" w:history="1">
        <w:r w:rsidRPr="00F34417">
          <w:rPr>
            <w:rStyle w:val="Hyperlink"/>
            <w:noProof/>
          </w:rPr>
          <w:t>Figure 3: Farming Duration</w:t>
        </w:r>
        <w:r>
          <w:rPr>
            <w:noProof/>
            <w:webHidden/>
          </w:rPr>
          <w:tab/>
        </w:r>
        <w:r>
          <w:rPr>
            <w:noProof/>
            <w:webHidden/>
          </w:rPr>
          <w:fldChar w:fldCharType="begin"/>
        </w:r>
        <w:r>
          <w:rPr>
            <w:noProof/>
            <w:webHidden/>
          </w:rPr>
          <w:instrText xml:space="preserve"> PAGEREF _Toc23682157 \h </w:instrText>
        </w:r>
        <w:r>
          <w:rPr>
            <w:noProof/>
            <w:webHidden/>
          </w:rPr>
        </w:r>
        <w:r>
          <w:rPr>
            <w:noProof/>
            <w:webHidden/>
          </w:rPr>
          <w:fldChar w:fldCharType="separate"/>
        </w:r>
        <w:r>
          <w:rPr>
            <w:noProof/>
            <w:webHidden/>
          </w:rPr>
          <w:t>23</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r:id="rId14" w:anchor="_Toc23682158" w:history="1">
        <w:r w:rsidRPr="00F34417">
          <w:rPr>
            <w:rStyle w:val="Hyperlink"/>
            <w:noProof/>
          </w:rPr>
          <w:t>Figure 4: Loss occurrence</w:t>
        </w:r>
        <w:r>
          <w:rPr>
            <w:noProof/>
            <w:webHidden/>
          </w:rPr>
          <w:tab/>
        </w:r>
        <w:r>
          <w:rPr>
            <w:noProof/>
            <w:webHidden/>
          </w:rPr>
          <w:fldChar w:fldCharType="begin"/>
        </w:r>
        <w:r>
          <w:rPr>
            <w:noProof/>
            <w:webHidden/>
          </w:rPr>
          <w:instrText xml:space="preserve"> PAGEREF _Toc23682158 \h </w:instrText>
        </w:r>
        <w:r>
          <w:rPr>
            <w:noProof/>
            <w:webHidden/>
          </w:rPr>
        </w:r>
        <w:r>
          <w:rPr>
            <w:noProof/>
            <w:webHidden/>
          </w:rPr>
          <w:fldChar w:fldCharType="separate"/>
        </w:r>
        <w:r>
          <w:rPr>
            <w:noProof/>
            <w:webHidden/>
          </w:rPr>
          <w:t>23</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r:id="rId15" w:anchor="_Toc23682159" w:history="1">
        <w:r w:rsidRPr="00F34417">
          <w:rPr>
            <w:rStyle w:val="Hyperlink"/>
            <w:noProof/>
          </w:rPr>
          <w:t>Figure 5: Buyer</w:t>
        </w:r>
        <w:r>
          <w:rPr>
            <w:noProof/>
            <w:webHidden/>
          </w:rPr>
          <w:tab/>
        </w:r>
        <w:r>
          <w:rPr>
            <w:noProof/>
            <w:webHidden/>
          </w:rPr>
          <w:fldChar w:fldCharType="begin"/>
        </w:r>
        <w:r>
          <w:rPr>
            <w:noProof/>
            <w:webHidden/>
          </w:rPr>
          <w:instrText xml:space="preserve"> PAGEREF _Toc23682159 \h </w:instrText>
        </w:r>
        <w:r>
          <w:rPr>
            <w:noProof/>
            <w:webHidden/>
          </w:rPr>
        </w:r>
        <w:r>
          <w:rPr>
            <w:noProof/>
            <w:webHidden/>
          </w:rPr>
          <w:fldChar w:fldCharType="separate"/>
        </w:r>
        <w:r>
          <w:rPr>
            <w:noProof/>
            <w:webHidden/>
          </w:rPr>
          <w:t>24</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r:id="rId16" w:anchor="_Toc23682160" w:history="1">
        <w:r w:rsidRPr="00F34417">
          <w:rPr>
            <w:rStyle w:val="Hyperlink"/>
            <w:noProof/>
          </w:rPr>
          <w:t>Figure 6: Means of Transport</w:t>
        </w:r>
        <w:r>
          <w:rPr>
            <w:noProof/>
            <w:webHidden/>
          </w:rPr>
          <w:tab/>
        </w:r>
        <w:r>
          <w:rPr>
            <w:noProof/>
            <w:webHidden/>
          </w:rPr>
          <w:fldChar w:fldCharType="begin"/>
        </w:r>
        <w:r>
          <w:rPr>
            <w:noProof/>
            <w:webHidden/>
          </w:rPr>
          <w:instrText xml:space="preserve"> PAGEREF _Toc23682160 \h </w:instrText>
        </w:r>
        <w:r>
          <w:rPr>
            <w:noProof/>
            <w:webHidden/>
          </w:rPr>
        </w:r>
        <w:r>
          <w:rPr>
            <w:noProof/>
            <w:webHidden/>
          </w:rPr>
          <w:fldChar w:fldCharType="separate"/>
        </w:r>
        <w:r>
          <w:rPr>
            <w:noProof/>
            <w:webHidden/>
          </w:rPr>
          <w:t>24</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w:anchor="_Toc23682161" w:history="1">
        <w:r w:rsidRPr="00F34417">
          <w:rPr>
            <w:rStyle w:val="Hyperlink"/>
            <w:noProof/>
          </w:rPr>
          <w:t>Figure 7: Road Network</w:t>
        </w:r>
        <w:r>
          <w:rPr>
            <w:noProof/>
            <w:webHidden/>
          </w:rPr>
          <w:tab/>
        </w:r>
        <w:r>
          <w:rPr>
            <w:noProof/>
            <w:webHidden/>
          </w:rPr>
          <w:fldChar w:fldCharType="begin"/>
        </w:r>
        <w:r>
          <w:rPr>
            <w:noProof/>
            <w:webHidden/>
          </w:rPr>
          <w:instrText xml:space="preserve"> PAGEREF _Toc23682161 \h </w:instrText>
        </w:r>
        <w:r>
          <w:rPr>
            <w:noProof/>
            <w:webHidden/>
          </w:rPr>
        </w:r>
        <w:r>
          <w:rPr>
            <w:noProof/>
            <w:webHidden/>
          </w:rPr>
          <w:fldChar w:fldCharType="separate"/>
        </w:r>
        <w:r>
          <w:rPr>
            <w:noProof/>
            <w:webHidden/>
          </w:rPr>
          <w:t>26</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w:anchor="_Toc23682162" w:history="1">
        <w:r w:rsidRPr="00F34417">
          <w:rPr>
            <w:rStyle w:val="Hyperlink"/>
            <w:noProof/>
          </w:rPr>
          <w:t>Figure 8: Suitability based on road nework</w:t>
        </w:r>
        <w:r>
          <w:rPr>
            <w:noProof/>
            <w:webHidden/>
          </w:rPr>
          <w:tab/>
        </w:r>
        <w:r>
          <w:rPr>
            <w:noProof/>
            <w:webHidden/>
          </w:rPr>
          <w:fldChar w:fldCharType="begin"/>
        </w:r>
        <w:r>
          <w:rPr>
            <w:noProof/>
            <w:webHidden/>
          </w:rPr>
          <w:instrText xml:space="preserve"> PAGEREF _Toc23682162 \h </w:instrText>
        </w:r>
        <w:r>
          <w:rPr>
            <w:noProof/>
            <w:webHidden/>
          </w:rPr>
        </w:r>
        <w:r>
          <w:rPr>
            <w:noProof/>
            <w:webHidden/>
          </w:rPr>
          <w:fldChar w:fldCharType="separate"/>
        </w:r>
        <w:r>
          <w:rPr>
            <w:noProof/>
            <w:webHidden/>
          </w:rPr>
          <w:t>27</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r:id="rId17" w:anchor="_Toc23682163" w:history="1">
        <w:r w:rsidRPr="00F34417">
          <w:rPr>
            <w:rStyle w:val="Hyperlink"/>
            <w:noProof/>
          </w:rPr>
          <w:t>Figure 9: Suitability for Location of Processing Firms</w:t>
        </w:r>
        <w:r>
          <w:rPr>
            <w:noProof/>
            <w:webHidden/>
          </w:rPr>
          <w:tab/>
        </w:r>
        <w:r>
          <w:rPr>
            <w:noProof/>
            <w:webHidden/>
          </w:rPr>
          <w:fldChar w:fldCharType="begin"/>
        </w:r>
        <w:r>
          <w:rPr>
            <w:noProof/>
            <w:webHidden/>
          </w:rPr>
          <w:instrText xml:space="preserve"> PAGEREF _Toc23682163 \h </w:instrText>
        </w:r>
        <w:r>
          <w:rPr>
            <w:noProof/>
            <w:webHidden/>
          </w:rPr>
        </w:r>
        <w:r>
          <w:rPr>
            <w:noProof/>
            <w:webHidden/>
          </w:rPr>
          <w:fldChar w:fldCharType="separate"/>
        </w:r>
        <w:r>
          <w:rPr>
            <w:noProof/>
            <w:webHidden/>
          </w:rPr>
          <w:t>28</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r:id="rId18" w:anchor="_Toc23682164" w:history="1">
        <w:r w:rsidRPr="00F34417">
          <w:rPr>
            <w:rStyle w:val="Hyperlink"/>
            <w:noProof/>
          </w:rPr>
          <w:t>Figure 10: Warehouse Allocation</w:t>
        </w:r>
        <w:r>
          <w:rPr>
            <w:noProof/>
            <w:webHidden/>
          </w:rPr>
          <w:tab/>
        </w:r>
        <w:r>
          <w:rPr>
            <w:noProof/>
            <w:webHidden/>
          </w:rPr>
          <w:fldChar w:fldCharType="begin"/>
        </w:r>
        <w:r>
          <w:rPr>
            <w:noProof/>
            <w:webHidden/>
          </w:rPr>
          <w:instrText xml:space="preserve"> PAGEREF _Toc23682164 \h </w:instrText>
        </w:r>
        <w:r>
          <w:rPr>
            <w:noProof/>
            <w:webHidden/>
          </w:rPr>
        </w:r>
        <w:r>
          <w:rPr>
            <w:noProof/>
            <w:webHidden/>
          </w:rPr>
          <w:fldChar w:fldCharType="separate"/>
        </w:r>
        <w:r>
          <w:rPr>
            <w:noProof/>
            <w:webHidden/>
          </w:rPr>
          <w:t>29</w:t>
        </w:r>
        <w:r>
          <w:rPr>
            <w:noProof/>
            <w:webHidden/>
          </w:rPr>
          <w:fldChar w:fldCharType="end"/>
        </w:r>
      </w:hyperlink>
    </w:p>
    <w:p w:rsidR="00C63BC5" w:rsidRDefault="00C63BC5">
      <w:pPr>
        <w:pStyle w:val="TableofFigures"/>
        <w:tabs>
          <w:tab w:val="right" w:leader="dot" w:pos="9350"/>
        </w:tabs>
        <w:rPr>
          <w:rFonts w:asciiTheme="minorHAnsi" w:eastAsiaTheme="minorEastAsia" w:hAnsiTheme="minorHAnsi" w:cstheme="minorBidi"/>
          <w:noProof/>
        </w:rPr>
      </w:pPr>
      <w:hyperlink w:anchor="_Toc23682165" w:history="1">
        <w:r w:rsidRPr="00F34417">
          <w:rPr>
            <w:rStyle w:val="Hyperlink"/>
            <w:noProof/>
          </w:rPr>
          <w:t>Figure 11: SUITABILITY MAP</w:t>
        </w:r>
        <w:r>
          <w:rPr>
            <w:noProof/>
            <w:webHidden/>
          </w:rPr>
          <w:tab/>
        </w:r>
        <w:r>
          <w:rPr>
            <w:noProof/>
            <w:webHidden/>
          </w:rPr>
          <w:fldChar w:fldCharType="begin"/>
        </w:r>
        <w:r>
          <w:rPr>
            <w:noProof/>
            <w:webHidden/>
          </w:rPr>
          <w:instrText xml:space="preserve"> PAGEREF _Toc23682165 \h </w:instrText>
        </w:r>
        <w:r>
          <w:rPr>
            <w:noProof/>
            <w:webHidden/>
          </w:rPr>
        </w:r>
        <w:r>
          <w:rPr>
            <w:noProof/>
            <w:webHidden/>
          </w:rPr>
          <w:fldChar w:fldCharType="separate"/>
        </w:r>
        <w:r>
          <w:rPr>
            <w:noProof/>
            <w:webHidden/>
          </w:rPr>
          <w:t>30</w:t>
        </w:r>
        <w:r>
          <w:rPr>
            <w:noProof/>
            <w:webHidden/>
          </w:rPr>
          <w:fldChar w:fldCharType="end"/>
        </w:r>
      </w:hyperlink>
    </w:p>
    <w:p w:rsidR="00EE2F72" w:rsidRDefault="005360AB">
      <w:pPr>
        <w:rPr>
          <w:rFonts w:cs="Times New Roman"/>
          <w:b/>
          <w:color w:val="000000"/>
          <w:sz w:val="24"/>
          <w:szCs w:val="24"/>
        </w:rPr>
        <w:sectPr w:rsidR="00EE2F72" w:rsidSect="00EE2F72">
          <w:footerReference w:type="default" r:id="rId19"/>
          <w:footerReference w:type="first" r:id="rId20"/>
          <w:pgSz w:w="12240" w:h="15840" w:code="1"/>
          <w:pgMar w:top="1440" w:right="1440" w:bottom="1440" w:left="1440" w:header="720" w:footer="720" w:gutter="0"/>
          <w:pgNumType w:fmt="lowerRoman" w:start="1"/>
          <w:cols w:space="720"/>
          <w:docGrid w:linePitch="360"/>
        </w:sectPr>
      </w:pPr>
      <w:r>
        <w:rPr>
          <w:rFonts w:cs="Times New Roman"/>
          <w:b/>
          <w:color w:val="000000"/>
          <w:sz w:val="24"/>
          <w:szCs w:val="24"/>
        </w:rPr>
        <w:fldChar w:fldCharType="end"/>
      </w:r>
      <w:r>
        <w:rPr>
          <w:rFonts w:cs="Times New Roman"/>
          <w:b/>
          <w:color w:val="000000"/>
          <w:sz w:val="24"/>
          <w:szCs w:val="24"/>
        </w:rPr>
        <w:br w:type="page"/>
      </w:r>
    </w:p>
    <w:p w:rsidR="00AA7768" w:rsidRDefault="00AA7768">
      <w:pPr>
        <w:rPr>
          <w:rFonts w:cs="Times New Roman"/>
          <w:b/>
          <w:color w:val="000000"/>
          <w:sz w:val="24"/>
          <w:szCs w:val="24"/>
        </w:rPr>
      </w:pPr>
    </w:p>
    <w:p w:rsidR="00125F06" w:rsidRDefault="00125F06" w:rsidP="007E1B1C">
      <w:pPr>
        <w:pStyle w:val="Heading2"/>
      </w:pPr>
      <w:bookmarkStart w:id="3" w:name="_Toc23748992"/>
      <w:r>
        <w:t>Abstract</w:t>
      </w:r>
      <w:bookmarkEnd w:id="3"/>
      <w:r>
        <w:t xml:space="preserve"> </w:t>
      </w:r>
    </w:p>
    <w:p w:rsidR="00906FCC" w:rsidRDefault="00125F06">
      <w:pPr>
        <w:rPr>
          <w:rFonts w:cs="Times New Roman"/>
          <w:color w:val="000000"/>
          <w:sz w:val="24"/>
          <w:szCs w:val="24"/>
        </w:rPr>
      </w:pPr>
      <w:r>
        <w:rPr>
          <w:rFonts w:cs="Times New Roman"/>
          <w:color w:val="000000"/>
          <w:sz w:val="24"/>
          <w:szCs w:val="24"/>
        </w:rPr>
        <w:t>Post-harvest loss is a major contributor as to why food products remain expensive while farmers continue to complain about the poor prices. The major cause for his imbalance is the state the supply chain entities being incapacitated to serve the production efficiently. These entities include roads, storage warehouses, and processing industries.</w:t>
      </w:r>
    </w:p>
    <w:p w:rsidR="00906FCC" w:rsidRDefault="00906FCC">
      <w:pPr>
        <w:rPr>
          <w:rFonts w:cs="Times New Roman"/>
          <w:color w:val="000000"/>
          <w:sz w:val="24"/>
          <w:szCs w:val="24"/>
        </w:rPr>
      </w:pPr>
      <w:r>
        <w:rPr>
          <w:rFonts w:cs="Times New Roman"/>
          <w:color w:val="000000"/>
          <w:sz w:val="24"/>
          <w:szCs w:val="24"/>
        </w:rPr>
        <w:t xml:space="preserve">To improve on the speed of delivery to the market, improve value addition on the products and increase returns for the farmers, these value chain entities need to be improved. </w:t>
      </w:r>
    </w:p>
    <w:p w:rsidR="00762F4F" w:rsidRDefault="00906FCC">
      <w:pPr>
        <w:rPr>
          <w:rFonts w:cs="Times New Roman"/>
          <w:color w:val="000000"/>
          <w:sz w:val="24"/>
          <w:szCs w:val="24"/>
        </w:rPr>
      </w:pPr>
      <w:r>
        <w:rPr>
          <w:rFonts w:cs="Times New Roman"/>
          <w:color w:val="000000"/>
          <w:sz w:val="24"/>
          <w:szCs w:val="24"/>
        </w:rPr>
        <w:t xml:space="preserve">The study aims at performing a suitability analysis on areas that require high intervention regarding upgrading the road network, must ideal locations to establish processing industries in order to maximize </w:t>
      </w:r>
      <w:r w:rsidR="00522C1E">
        <w:rPr>
          <w:rFonts w:cs="Times New Roman"/>
          <w:color w:val="000000"/>
          <w:sz w:val="24"/>
          <w:szCs w:val="24"/>
        </w:rPr>
        <w:t>coverage and most suitable locations to build storage warehouses in order to reach maximum farmers while reducing the travel distance</w:t>
      </w:r>
      <w:r w:rsidR="00680D9C">
        <w:rPr>
          <w:rFonts w:cs="Times New Roman"/>
          <w:color w:val="000000"/>
          <w:sz w:val="24"/>
          <w:szCs w:val="24"/>
        </w:rPr>
        <w:t xml:space="preserve"> by farmers as</w:t>
      </w:r>
      <w:r w:rsidR="00522C1E">
        <w:rPr>
          <w:rFonts w:cs="Times New Roman"/>
          <w:color w:val="000000"/>
          <w:sz w:val="24"/>
          <w:szCs w:val="24"/>
        </w:rPr>
        <w:t xml:space="preserve"> well as the traders. </w:t>
      </w:r>
    </w:p>
    <w:p w:rsidR="00AA7768" w:rsidRDefault="00762F4F">
      <w:pPr>
        <w:rPr>
          <w:rFonts w:cs="Times New Roman"/>
          <w:b/>
          <w:color w:val="000000"/>
          <w:sz w:val="24"/>
          <w:szCs w:val="24"/>
        </w:rPr>
      </w:pPr>
      <w:r>
        <w:rPr>
          <w:rFonts w:cs="Times New Roman"/>
          <w:color w:val="000000"/>
          <w:sz w:val="24"/>
          <w:szCs w:val="24"/>
        </w:rPr>
        <w:t xml:space="preserve">By calculating the median center of each sub-county, the most optimum location to establish a processing industry is determined such that the distance from all sides of the </w:t>
      </w:r>
      <w:r w:rsidR="00CC411B">
        <w:rPr>
          <w:rFonts w:cs="Times New Roman"/>
          <w:color w:val="000000"/>
          <w:sz w:val="24"/>
          <w:szCs w:val="24"/>
        </w:rPr>
        <w:t>sub county</w:t>
      </w:r>
      <w:r>
        <w:rPr>
          <w:rFonts w:cs="Times New Roman"/>
          <w:color w:val="000000"/>
          <w:sz w:val="24"/>
          <w:szCs w:val="24"/>
        </w:rPr>
        <w:t xml:space="preserve"> is </w:t>
      </w:r>
      <w:r w:rsidR="00CC411B">
        <w:rPr>
          <w:rFonts w:cs="Times New Roman"/>
          <w:color w:val="000000"/>
          <w:sz w:val="24"/>
          <w:szCs w:val="24"/>
        </w:rPr>
        <w:t xml:space="preserve">minimized. It is also </w:t>
      </w:r>
      <w:r w:rsidR="00771995">
        <w:rPr>
          <w:rFonts w:cs="Times New Roman"/>
          <w:color w:val="000000"/>
          <w:sz w:val="24"/>
          <w:szCs w:val="24"/>
        </w:rPr>
        <w:t>located</w:t>
      </w:r>
      <w:r w:rsidR="00CC411B">
        <w:rPr>
          <w:rFonts w:cs="Times New Roman"/>
          <w:color w:val="000000"/>
          <w:sz w:val="24"/>
          <w:szCs w:val="24"/>
        </w:rPr>
        <w:t xml:space="preserve"> in a way that it remains highly accessible through the major roads.</w:t>
      </w:r>
      <w:r w:rsidR="00AA7768">
        <w:rPr>
          <w:rFonts w:cs="Times New Roman"/>
          <w:b/>
          <w:color w:val="000000"/>
          <w:sz w:val="24"/>
          <w:szCs w:val="24"/>
        </w:rPr>
        <w:br w:type="page"/>
      </w:r>
    </w:p>
    <w:p w:rsidR="005360AB" w:rsidRDefault="005360AB" w:rsidP="00C31115">
      <w:pPr>
        <w:pStyle w:val="NoSpacing"/>
      </w:pPr>
    </w:p>
    <w:p w:rsidR="001926A8" w:rsidRPr="001F75C0" w:rsidRDefault="001926A8" w:rsidP="005E5C12">
      <w:pPr>
        <w:pStyle w:val="Heading2"/>
      </w:pPr>
      <w:bookmarkStart w:id="4" w:name="_Toc23748993"/>
      <w:r w:rsidRPr="001F75C0">
        <w:t>Chapter 1: Introduction</w:t>
      </w:r>
      <w:bookmarkEnd w:id="4"/>
    </w:p>
    <w:p w:rsidR="001926A8" w:rsidRPr="001F75C0" w:rsidRDefault="001926A8" w:rsidP="001926A8">
      <w:pPr>
        <w:spacing w:line="360" w:lineRule="auto"/>
        <w:jc w:val="both"/>
        <w:rPr>
          <w:rFonts w:cs="Times New Roman"/>
          <w:sz w:val="24"/>
          <w:szCs w:val="24"/>
        </w:rPr>
      </w:pPr>
    </w:p>
    <w:p w:rsidR="001926A8" w:rsidRPr="001F75C0" w:rsidRDefault="001926A8" w:rsidP="00C31115">
      <w:pPr>
        <w:pStyle w:val="Heading2"/>
      </w:pPr>
      <w:bookmarkStart w:id="5" w:name="_1fob9te" w:colFirst="0" w:colLast="0"/>
      <w:bookmarkStart w:id="6" w:name="_Toc23748994"/>
      <w:bookmarkEnd w:id="5"/>
      <w:r w:rsidRPr="001F75C0">
        <w:t>1.1 Background Information</w:t>
      </w:r>
      <w:bookmarkEnd w:id="6"/>
      <w:r w:rsidRPr="001F75C0">
        <w:t xml:space="preserve"> </w:t>
      </w:r>
    </w:p>
    <w:p w:rsidR="001926A8" w:rsidRPr="001F75C0" w:rsidRDefault="001926A8" w:rsidP="001926A8">
      <w:pPr>
        <w:spacing w:line="360" w:lineRule="auto"/>
        <w:jc w:val="both"/>
        <w:rPr>
          <w:rFonts w:cs="Times New Roman"/>
          <w:sz w:val="24"/>
          <w:szCs w:val="24"/>
        </w:rPr>
      </w:pPr>
    </w:p>
    <w:p w:rsidR="001926A8" w:rsidRPr="001F75C0" w:rsidRDefault="001926A8" w:rsidP="001926A8">
      <w:pPr>
        <w:spacing w:line="360" w:lineRule="auto"/>
        <w:jc w:val="both"/>
        <w:rPr>
          <w:rFonts w:cs="Times New Roman"/>
          <w:sz w:val="24"/>
          <w:szCs w:val="24"/>
        </w:rPr>
      </w:pPr>
      <w:r w:rsidRPr="001F75C0">
        <w:rPr>
          <w:rFonts w:cs="Times New Roman"/>
          <w:sz w:val="24"/>
          <w:szCs w:val="24"/>
        </w:rPr>
        <w:t>Potato (commonly known as Irish potato) is the second major source of income and revenue after dairy production in Nyandarua County. Potatoes are fast growing and take much shorter period</w:t>
      </w:r>
      <w:r w:rsidR="001A224A" w:rsidRPr="001F75C0">
        <w:rPr>
          <w:rFonts w:cs="Times New Roman"/>
          <w:sz w:val="24"/>
          <w:szCs w:val="24"/>
        </w:rPr>
        <w:t xml:space="preserve"> (75 days)</w:t>
      </w:r>
      <w:r w:rsidRPr="001F75C0">
        <w:rPr>
          <w:rFonts w:cs="Times New Roman"/>
          <w:sz w:val="24"/>
          <w:szCs w:val="24"/>
        </w:rPr>
        <w:t xml:space="preserve"> to mature compared to other food crops such as maize and wheat</w:t>
      </w:r>
      <w:r w:rsidR="001A224A" w:rsidRPr="001F75C0">
        <w:rPr>
          <w:rFonts w:cs="Times New Roman"/>
          <w:sz w:val="24"/>
          <w:szCs w:val="24"/>
        </w:rPr>
        <w:t xml:space="preserve"> which take </w:t>
      </w:r>
      <w:r w:rsidR="00BF1756" w:rsidRPr="001F75C0">
        <w:rPr>
          <w:rFonts w:cs="Times New Roman"/>
          <w:sz w:val="24"/>
          <w:szCs w:val="24"/>
        </w:rPr>
        <w:t>up to six months or even one ye</w:t>
      </w:r>
      <w:r w:rsidR="001A224A" w:rsidRPr="001F75C0">
        <w:rPr>
          <w:rFonts w:cs="Times New Roman"/>
          <w:sz w:val="24"/>
          <w:szCs w:val="24"/>
        </w:rPr>
        <w:t>ar</w:t>
      </w:r>
      <w:r w:rsidRPr="001F75C0">
        <w:rPr>
          <w:rFonts w:cs="Times New Roman"/>
          <w:sz w:val="24"/>
          <w:szCs w:val="24"/>
        </w:rPr>
        <w:t>. This makes it more adaptive to the fluctuating climatic conditions of Nyandarua County that are usually cold and unfavorable for most food crops like maize and beans. Its production in Kenya has been constantly increasing following the call to farmers from the government to diversify their production.</w:t>
      </w:r>
    </w:p>
    <w:p w:rsidR="001926A8" w:rsidRPr="001F75C0" w:rsidRDefault="001926A8" w:rsidP="001926A8">
      <w:pPr>
        <w:spacing w:line="360" w:lineRule="auto"/>
        <w:jc w:val="both"/>
        <w:rPr>
          <w:rFonts w:cs="Times New Roman"/>
          <w:sz w:val="24"/>
          <w:szCs w:val="24"/>
        </w:rPr>
      </w:pPr>
      <w:r w:rsidRPr="001F75C0">
        <w:rPr>
          <w:rFonts w:cs="Times New Roman"/>
          <w:sz w:val="24"/>
          <w:szCs w:val="24"/>
        </w:rPr>
        <w:t>The population of the County</w:t>
      </w:r>
      <w:r w:rsidR="00B24A24" w:rsidRPr="001F75C0">
        <w:rPr>
          <w:rFonts w:cs="Times New Roman"/>
          <w:sz w:val="24"/>
          <w:szCs w:val="24"/>
        </w:rPr>
        <w:t xml:space="preserve"> as</w:t>
      </w:r>
      <w:r w:rsidRPr="001F75C0">
        <w:rPr>
          <w:rFonts w:cs="Times New Roman"/>
          <w:sz w:val="24"/>
          <w:szCs w:val="24"/>
        </w:rPr>
        <w:t xml:space="preserve"> at the last population census of 2009 was 596,268 persons, comprising of 292,155 (49%) males and 304,113 females (51%) (Kenya National Population and Housing Census, 2009). The projected population in 2018 </w:t>
      </w:r>
      <w:r w:rsidR="00FE7B87" w:rsidRPr="001F75C0">
        <w:rPr>
          <w:rFonts w:cs="Times New Roman"/>
          <w:sz w:val="24"/>
          <w:szCs w:val="24"/>
        </w:rPr>
        <w:t>was</w:t>
      </w:r>
      <w:r w:rsidRPr="001F75C0">
        <w:rPr>
          <w:rFonts w:cs="Times New Roman"/>
          <w:sz w:val="24"/>
          <w:szCs w:val="24"/>
        </w:rPr>
        <w:t xml:space="preserve"> 712,596 persons; comprising of 349,152 males and 363,443 females (CIDP2, 2017).  </w:t>
      </w:r>
    </w:p>
    <w:p w:rsidR="001B107C" w:rsidRPr="001F75C0" w:rsidRDefault="001B107C" w:rsidP="001B107C">
      <w:pPr>
        <w:spacing w:line="360" w:lineRule="auto"/>
        <w:jc w:val="both"/>
        <w:rPr>
          <w:rFonts w:cs="Times New Roman"/>
          <w:sz w:val="24"/>
          <w:szCs w:val="24"/>
        </w:rPr>
      </w:pPr>
      <w:r w:rsidRPr="001F75C0">
        <w:rPr>
          <w:rFonts w:cs="Times New Roman"/>
          <w:sz w:val="24"/>
          <w:szCs w:val="24"/>
        </w:rPr>
        <w:t>In Kenya, potato is the second most important food crop after maize. Its ability to grow in the high-altitude areas where maize does not do well, and its high nutritive value, make it an important food and cash crop for people living in these areas (FAO, 2008). In Nyandarua County, it is the leading cash and food crop.</w:t>
      </w:r>
    </w:p>
    <w:p w:rsidR="00226C5F" w:rsidRPr="001F75C0" w:rsidRDefault="001926A8" w:rsidP="001926A8">
      <w:pPr>
        <w:spacing w:line="360" w:lineRule="auto"/>
        <w:jc w:val="both"/>
        <w:rPr>
          <w:rFonts w:cs="Times New Roman"/>
          <w:sz w:val="24"/>
          <w:szCs w:val="24"/>
        </w:rPr>
      </w:pPr>
      <w:bookmarkStart w:id="7" w:name="_3znysh7" w:colFirst="0" w:colLast="0"/>
      <w:bookmarkEnd w:id="7"/>
      <w:r w:rsidRPr="001F75C0">
        <w:rPr>
          <w:rFonts w:cs="Times New Roman"/>
          <w:sz w:val="24"/>
          <w:szCs w:val="24"/>
        </w:rPr>
        <w:t>Despite the fact that there are other counties such as Nakuru, Bomet, Meru and Narok that grow potatoes, Nyandarua County produces about 33% of the total potato production in Kenya (Waithaka M. 2017). This is due to its cool and wet climate with well distributed rainfall all year round and potato varieties that mature fast thus enabling farmers to plant and make a harvest up to three times in one year.</w:t>
      </w:r>
    </w:p>
    <w:p w:rsidR="001926A8" w:rsidRPr="001F75C0" w:rsidRDefault="001926A8" w:rsidP="001926A8">
      <w:pPr>
        <w:spacing w:line="360" w:lineRule="auto"/>
        <w:jc w:val="both"/>
        <w:rPr>
          <w:rFonts w:cs="Times New Roman"/>
          <w:sz w:val="24"/>
          <w:szCs w:val="24"/>
        </w:rPr>
      </w:pPr>
      <w:r w:rsidRPr="001F75C0">
        <w:rPr>
          <w:rFonts w:cs="Times New Roman"/>
          <w:sz w:val="24"/>
          <w:szCs w:val="24"/>
        </w:rPr>
        <w:lastRenderedPageBreak/>
        <w:t xml:space="preserve"> However, the residents face a challenge in the marketing of their produces because </w:t>
      </w:r>
      <w:r w:rsidR="001F6505" w:rsidRPr="001F75C0">
        <w:rPr>
          <w:rFonts w:cs="Times New Roman"/>
          <w:sz w:val="24"/>
          <w:szCs w:val="24"/>
        </w:rPr>
        <w:t xml:space="preserve">of the poor value chain entity facilities and system. The farmers are faced with difficulties in </w:t>
      </w:r>
      <w:r w:rsidR="0015337A" w:rsidRPr="001F75C0">
        <w:rPr>
          <w:rFonts w:cs="Times New Roman"/>
          <w:sz w:val="24"/>
          <w:szCs w:val="24"/>
        </w:rPr>
        <w:t>marketing</w:t>
      </w:r>
      <w:r w:rsidR="001F6505" w:rsidRPr="001F75C0">
        <w:rPr>
          <w:rFonts w:cs="Times New Roman"/>
          <w:sz w:val="24"/>
          <w:szCs w:val="24"/>
        </w:rPr>
        <w:t xml:space="preserve"> their </w:t>
      </w:r>
      <w:r w:rsidR="0015337A" w:rsidRPr="001F75C0">
        <w:rPr>
          <w:rFonts w:cs="Times New Roman"/>
          <w:sz w:val="24"/>
          <w:szCs w:val="24"/>
        </w:rPr>
        <w:t>products</w:t>
      </w:r>
      <w:r w:rsidR="001F6505" w:rsidRPr="001F75C0">
        <w:rPr>
          <w:rFonts w:cs="Times New Roman"/>
          <w:sz w:val="24"/>
          <w:szCs w:val="24"/>
        </w:rPr>
        <w:t xml:space="preserve"> due to poor road conditions, lack of specialized storage units, limited processing firms with limited capacity and highly inaccessible marketplaces especially in rainy season</w:t>
      </w:r>
      <w:r w:rsidRPr="001F75C0">
        <w:rPr>
          <w:rFonts w:cs="Times New Roman"/>
          <w:sz w:val="24"/>
          <w:szCs w:val="24"/>
        </w:rPr>
        <w:t xml:space="preserve">. This most of the time leads to exploitation and poor prices </w:t>
      </w:r>
      <w:r w:rsidR="0015337A" w:rsidRPr="001F75C0">
        <w:rPr>
          <w:rFonts w:cs="Times New Roman"/>
          <w:sz w:val="24"/>
          <w:szCs w:val="24"/>
        </w:rPr>
        <w:t>given the high perishability</w:t>
      </w:r>
      <w:r w:rsidRPr="001F75C0">
        <w:rPr>
          <w:rFonts w:cs="Times New Roman"/>
          <w:sz w:val="24"/>
          <w:szCs w:val="24"/>
        </w:rPr>
        <w:t xml:space="preserve"> nature of the </w:t>
      </w:r>
      <w:r w:rsidR="0015337A" w:rsidRPr="001F75C0">
        <w:rPr>
          <w:rFonts w:cs="Times New Roman"/>
          <w:sz w:val="24"/>
          <w:szCs w:val="24"/>
        </w:rPr>
        <w:t>unprocessed potatoes</w:t>
      </w:r>
      <w:r w:rsidRPr="001F75C0">
        <w:rPr>
          <w:rFonts w:cs="Times New Roman"/>
          <w:sz w:val="24"/>
          <w:szCs w:val="24"/>
        </w:rPr>
        <w:t>, resulting to great physical and financial loss. The prices also escalate during the recess period</w:t>
      </w:r>
      <w:r w:rsidR="009E483B" w:rsidRPr="001F75C0">
        <w:rPr>
          <w:rFonts w:cs="Times New Roman"/>
          <w:sz w:val="24"/>
          <w:szCs w:val="24"/>
        </w:rPr>
        <w:t xml:space="preserve">, which is usually after prolonged dry period of January which is accompanied by frost that destroys crops in the field, leaving farmers without a harvest and without seed. This situation creates shortages in supply thus making the potatoes </w:t>
      </w:r>
      <w:r w:rsidRPr="001F75C0">
        <w:rPr>
          <w:rFonts w:cs="Times New Roman"/>
          <w:sz w:val="24"/>
          <w:szCs w:val="24"/>
        </w:rPr>
        <w:t xml:space="preserve">too expensive for traders and consumers. There is therefore a need for development of </w:t>
      </w:r>
      <w:r w:rsidRPr="001F75C0">
        <w:rPr>
          <w:rFonts w:cs="Times New Roman"/>
          <w:b/>
          <w:sz w:val="24"/>
          <w:szCs w:val="24"/>
        </w:rPr>
        <w:t>value addition ind</w:t>
      </w:r>
      <w:r w:rsidR="00945EFD" w:rsidRPr="001F75C0">
        <w:rPr>
          <w:rFonts w:cs="Times New Roman"/>
          <w:b/>
          <w:sz w:val="24"/>
          <w:szCs w:val="24"/>
        </w:rPr>
        <w:t xml:space="preserve">ustries, storage facilities, </w:t>
      </w:r>
      <w:r w:rsidRPr="001F75C0">
        <w:rPr>
          <w:rFonts w:cs="Times New Roman"/>
          <w:b/>
          <w:sz w:val="24"/>
          <w:szCs w:val="24"/>
        </w:rPr>
        <w:t>modern market outlets</w:t>
      </w:r>
      <w:r w:rsidR="00945EFD" w:rsidRPr="001F75C0">
        <w:rPr>
          <w:rFonts w:cs="Times New Roman"/>
          <w:b/>
          <w:sz w:val="24"/>
          <w:szCs w:val="24"/>
        </w:rPr>
        <w:t>, and good feeder roads</w:t>
      </w:r>
      <w:r w:rsidRPr="001F75C0">
        <w:rPr>
          <w:rFonts w:cs="Times New Roman"/>
          <w:b/>
          <w:sz w:val="24"/>
          <w:szCs w:val="24"/>
        </w:rPr>
        <w:t xml:space="preserve"> </w:t>
      </w:r>
      <w:r w:rsidRPr="001F75C0">
        <w:rPr>
          <w:rFonts w:cs="Times New Roman"/>
          <w:sz w:val="24"/>
          <w:szCs w:val="24"/>
        </w:rPr>
        <w:t xml:space="preserve">near the farmers which will ensure controlled and consistent supply that will create some balance and stability in the market price which in turn will ensure that farmers get good returns and traders get reasonable return for their investment and in turn generate more revenue for the county. This should be done because </w:t>
      </w:r>
      <w:r w:rsidR="00825BE9" w:rsidRPr="001F75C0">
        <w:rPr>
          <w:rFonts w:cs="Times New Roman"/>
          <w:sz w:val="24"/>
          <w:szCs w:val="24"/>
        </w:rPr>
        <w:t>“</w:t>
      </w:r>
      <w:r w:rsidRPr="001F75C0">
        <w:rPr>
          <w:rFonts w:cs="Times New Roman"/>
          <w:sz w:val="24"/>
          <w:szCs w:val="24"/>
        </w:rPr>
        <w:t>these facilities are mostly concentrated in and around the consumer markets which provide very little services to the marginal farmers during harvesting</w:t>
      </w:r>
      <w:r w:rsidR="00825BE9" w:rsidRPr="001F75C0">
        <w:rPr>
          <w:rFonts w:cs="Times New Roman"/>
          <w:sz w:val="24"/>
          <w:szCs w:val="24"/>
        </w:rPr>
        <w:t>”</w:t>
      </w:r>
      <w:r w:rsidRPr="001F75C0">
        <w:rPr>
          <w:rFonts w:cs="Times New Roman"/>
          <w:sz w:val="24"/>
          <w:szCs w:val="24"/>
        </w:rPr>
        <w:t xml:space="preserve"> (Kanali C. 2017).  </w:t>
      </w:r>
    </w:p>
    <w:p w:rsidR="005F73A2" w:rsidRPr="001F75C0" w:rsidRDefault="005F73A2" w:rsidP="001926A8">
      <w:pPr>
        <w:spacing w:line="360" w:lineRule="auto"/>
        <w:jc w:val="both"/>
        <w:rPr>
          <w:rFonts w:cs="Times New Roman"/>
          <w:sz w:val="24"/>
          <w:szCs w:val="24"/>
        </w:rPr>
      </w:pPr>
      <w:r w:rsidRPr="001F75C0">
        <w:rPr>
          <w:rFonts w:cs="Times New Roman"/>
          <w:sz w:val="24"/>
          <w:szCs w:val="24"/>
        </w:rPr>
        <w:t>Despite the high potential to contribute in improving welfare of many farmers, potato industry has faced a number of challenges ranging from production, processing, trading and wholesaling and marketing. Potato marketing in particular is poorly structured and farmers generally get very low marketing margin compared to other actors in the value chains. The industrial processing of potatoes is limited to the production of snack type foods such as crisps and other types of snacks specifically for Asian consumers (Kanali C. 2017).  The available crisps enterprises are located in Nairobi, over 87km from the County</w:t>
      </w:r>
      <w:r w:rsidR="00945348" w:rsidRPr="001F75C0">
        <w:rPr>
          <w:rFonts w:cs="Times New Roman"/>
          <w:sz w:val="24"/>
          <w:szCs w:val="24"/>
        </w:rPr>
        <w:t>.</w:t>
      </w:r>
    </w:p>
    <w:p w:rsidR="001926A8" w:rsidRPr="001F75C0" w:rsidRDefault="001926A8" w:rsidP="001926A8">
      <w:pPr>
        <w:spacing w:line="360" w:lineRule="auto"/>
        <w:jc w:val="both"/>
        <w:rPr>
          <w:rFonts w:cs="Times New Roman"/>
          <w:sz w:val="24"/>
          <w:szCs w:val="24"/>
        </w:rPr>
      </w:pPr>
      <w:r w:rsidRPr="001F75C0">
        <w:rPr>
          <w:rFonts w:cs="Times New Roman"/>
          <w:sz w:val="24"/>
          <w:szCs w:val="24"/>
        </w:rPr>
        <w:t xml:space="preserve"> The industries will also increase the varieties of products obtained from the potatoes, both the food and non-food products.</w:t>
      </w:r>
    </w:p>
    <w:p w:rsidR="001926A8" w:rsidRPr="001F75C0" w:rsidRDefault="001926A8" w:rsidP="001926A8">
      <w:pPr>
        <w:spacing w:line="360" w:lineRule="auto"/>
        <w:jc w:val="both"/>
        <w:rPr>
          <w:rFonts w:cs="Times New Roman"/>
          <w:sz w:val="24"/>
          <w:szCs w:val="24"/>
        </w:rPr>
      </w:pPr>
      <w:r w:rsidRPr="001F75C0">
        <w:rPr>
          <w:rFonts w:cs="Times New Roman"/>
          <w:sz w:val="24"/>
          <w:szCs w:val="24"/>
        </w:rPr>
        <w:lastRenderedPageBreak/>
        <w:t>This study aims at performing suitability analysis of site allocation on where the different supply chain entities can be established in an effort to reduce the post-harvest loss. The industrial allocation factors will be put into consideration so that the selected locations will have the highest economic value and rate of return.</w:t>
      </w:r>
    </w:p>
    <w:p w:rsidR="001926A8" w:rsidRPr="001F75C0" w:rsidRDefault="001926A8" w:rsidP="001926A8">
      <w:pPr>
        <w:spacing w:line="360" w:lineRule="auto"/>
        <w:jc w:val="both"/>
        <w:rPr>
          <w:rFonts w:cs="Times New Roman"/>
          <w:sz w:val="24"/>
          <w:szCs w:val="24"/>
        </w:rPr>
      </w:pPr>
    </w:p>
    <w:p w:rsidR="001926A8" w:rsidRPr="001F75C0" w:rsidRDefault="001926A8" w:rsidP="00C31115">
      <w:pPr>
        <w:pStyle w:val="Heading2"/>
      </w:pPr>
      <w:bookmarkStart w:id="8" w:name="_2et92p0" w:colFirst="0" w:colLast="0"/>
      <w:bookmarkStart w:id="9" w:name="_Toc23748995"/>
      <w:bookmarkEnd w:id="8"/>
      <w:r w:rsidRPr="001F75C0">
        <w:t>1.2 Problem Statement</w:t>
      </w:r>
      <w:bookmarkEnd w:id="9"/>
    </w:p>
    <w:p w:rsidR="00770536" w:rsidRPr="001F75C0" w:rsidRDefault="00656A18" w:rsidP="001926A8">
      <w:pPr>
        <w:spacing w:line="360" w:lineRule="auto"/>
        <w:jc w:val="both"/>
        <w:rPr>
          <w:rFonts w:cs="Times New Roman"/>
          <w:sz w:val="24"/>
          <w:szCs w:val="24"/>
        </w:rPr>
      </w:pPr>
      <w:r w:rsidRPr="001F75C0">
        <w:rPr>
          <w:rFonts w:cs="Times New Roman"/>
          <w:sz w:val="24"/>
          <w:szCs w:val="24"/>
        </w:rPr>
        <w:t>Post-harvest loss of potatoes occurs greatly as a result of poorly structured infrastructure that makes up the supply chain entities. That is, road networks, storage units and processing industries.</w:t>
      </w:r>
    </w:p>
    <w:p w:rsidR="00770536" w:rsidRPr="001F75C0" w:rsidRDefault="00770536" w:rsidP="001926A8">
      <w:pPr>
        <w:spacing w:line="360" w:lineRule="auto"/>
        <w:jc w:val="both"/>
        <w:rPr>
          <w:rFonts w:cs="Times New Roman"/>
          <w:sz w:val="24"/>
          <w:szCs w:val="24"/>
        </w:rPr>
      </w:pPr>
      <w:r w:rsidRPr="001F75C0">
        <w:rPr>
          <w:rFonts w:cs="Times New Roman"/>
          <w:sz w:val="24"/>
          <w:szCs w:val="24"/>
        </w:rPr>
        <w:t xml:space="preserve">The road network connecting the farmers to the market are poorly serviced and some are totally impassable during rainy season. Others are too narrow to even accommodate a single vehicle. </w:t>
      </w:r>
    </w:p>
    <w:p w:rsidR="001926A8" w:rsidRPr="001F75C0" w:rsidRDefault="00770536" w:rsidP="001926A8">
      <w:pPr>
        <w:spacing w:line="360" w:lineRule="auto"/>
        <w:jc w:val="both"/>
        <w:rPr>
          <w:rFonts w:cs="Times New Roman"/>
          <w:sz w:val="24"/>
          <w:szCs w:val="24"/>
        </w:rPr>
      </w:pPr>
      <w:r w:rsidRPr="001F75C0">
        <w:rPr>
          <w:rFonts w:cs="Times New Roman"/>
          <w:sz w:val="24"/>
          <w:szCs w:val="24"/>
        </w:rPr>
        <w:t xml:space="preserve">Potatoes are highly perishable goods and when stored in unfavorable conditions, they either rot or lose water and sprout leading to loss in taste. Nyandarua County lacks storage facilities that are equipped </w:t>
      </w:r>
      <w:r w:rsidR="003D090F" w:rsidRPr="001F75C0">
        <w:rPr>
          <w:rFonts w:cs="Times New Roman"/>
          <w:sz w:val="24"/>
          <w:szCs w:val="24"/>
        </w:rPr>
        <w:t>to provide ambient</w:t>
      </w:r>
      <w:r w:rsidR="00656A18" w:rsidRPr="001F75C0">
        <w:rPr>
          <w:rFonts w:cs="Times New Roman"/>
          <w:sz w:val="24"/>
          <w:szCs w:val="24"/>
        </w:rPr>
        <w:t xml:space="preserve"> </w:t>
      </w:r>
      <w:r w:rsidRPr="001F75C0">
        <w:rPr>
          <w:rFonts w:cs="Times New Roman"/>
          <w:sz w:val="24"/>
          <w:szCs w:val="24"/>
        </w:rPr>
        <w:t>conditions that can allow storage of up to eight months.</w:t>
      </w:r>
    </w:p>
    <w:p w:rsidR="001926A8" w:rsidRPr="001F75C0" w:rsidRDefault="00770536" w:rsidP="001926A8">
      <w:pPr>
        <w:spacing w:line="360" w:lineRule="auto"/>
        <w:jc w:val="both"/>
        <w:rPr>
          <w:rFonts w:cs="Times New Roman"/>
          <w:sz w:val="24"/>
          <w:szCs w:val="24"/>
        </w:rPr>
      </w:pPr>
      <w:r w:rsidRPr="001F75C0">
        <w:rPr>
          <w:rFonts w:cs="Times New Roman"/>
          <w:sz w:val="24"/>
          <w:szCs w:val="24"/>
        </w:rPr>
        <w:t xml:space="preserve">Nyandarua County also lacks capacitated processing industries to add value to potato products. Thus, 90% of the products are sold directly to consumers </w:t>
      </w:r>
      <w:r w:rsidR="003D090F" w:rsidRPr="001F75C0">
        <w:rPr>
          <w:rFonts w:cs="Times New Roman"/>
          <w:sz w:val="24"/>
          <w:szCs w:val="24"/>
        </w:rPr>
        <w:t>unprocessed. This shortens the shelf life and increases loss. The by-products that could be processes further to produce other items such as the peelings are considered as waste reducing the overall value the supply chain is supposed to generate.</w:t>
      </w:r>
    </w:p>
    <w:p w:rsidR="00AE2261" w:rsidRPr="001F75C0" w:rsidRDefault="003D090F" w:rsidP="001926A8">
      <w:pPr>
        <w:spacing w:line="360" w:lineRule="auto"/>
        <w:jc w:val="both"/>
        <w:rPr>
          <w:rFonts w:cs="Times New Roman"/>
          <w:sz w:val="24"/>
          <w:szCs w:val="24"/>
        </w:rPr>
      </w:pPr>
      <w:r w:rsidRPr="001F75C0">
        <w:rPr>
          <w:rFonts w:cs="Times New Roman"/>
          <w:sz w:val="24"/>
          <w:szCs w:val="24"/>
        </w:rPr>
        <w:t xml:space="preserve">The need for the supply entities has always been an agenda in the county but precise location where they should be enacted remains a dilemma. The fact that majority of people are not equipped with the knowledge of suitability analysis and location allocation elevates the problem of decision making.   </w:t>
      </w:r>
    </w:p>
    <w:p w:rsidR="00AE2261" w:rsidRPr="001F75C0" w:rsidRDefault="00AE2261">
      <w:pPr>
        <w:rPr>
          <w:rFonts w:cs="Times New Roman"/>
          <w:sz w:val="24"/>
          <w:szCs w:val="24"/>
        </w:rPr>
      </w:pPr>
      <w:r w:rsidRPr="001F75C0">
        <w:rPr>
          <w:rFonts w:cs="Times New Roman"/>
          <w:sz w:val="24"/>
          <w:szCs w:val="24"/>
        </w:rPr>
        <w:br w:type="page"/>
      </w:r>
    </w:p>
    <w:p w:rsidR="001926A8" w:rsidRPr="001F75C0" w:rsidRDefault="001926A8" w:rsidP="001926A8">
      <w:pPr>
        <w:spacing w:line="360" w:lineRule="auto"/>
        <w:jc w:val="both"/>
        <w:rPr>
          <w:rFonts w:cs="Times New Roman"/>
          <w:sz w:val="24"/>
          <w:szCs w:val="24"/>
        </w:rPr>
      </w:pPr>
    </w:p>
    <w:p w:rsidR="001926A8" w:rsidRPr="001F75C0" w:rsidRDefault="001926A8" w:rsidP="00C31115">
      <w:pPr>
        <w:pStyle w:val="Heading2"/>
      </w:pPr>
      <w:bookmarkStart w:id="10" w:name="_tyjcwt" w:colFirst="0" w:colLast="0"/>
      <w:bookmarkStart w:id="11" w:name="_Toc23748996"/>
      <w:bookmarkEnd w:id="10"/>
      <w:r w:rsidRPr="001F75C0">
        <w:t>1.3 Research Questions</w:t>
      </w:r>
      <w:bookmarkEnd w:id="11"/>
    </w:p>
    <w:p w:rsidR="001926A8" w:rsidRPr="001F75C0" w:rsidRDefault="001926A8" w:rsidP="001926A8">
      <w:pPr>
        <w:spacing w:line="360" w:lineRule="auto"/>
        <w:rPr>
          <w:rFonts w:cs="Times New Roman"/>
          <w:sz w:val="24"/>
          <w:szCs w:val="24"/>
        </w:rPr>
      </w:pPr>
    </w:p>
    <w:p w:rsidR="001926A8" w:rsidRPr="001F75C0" w:rsidRDefault="001926A8" w:rsidP="001926A8">
      <w:pPr>
        <w:spacing w:line="360" w:lineRule="auto"/>
        <w:jc w:val="both"/>
        <w:rPr>
          <w:rFonts w:cs="Times New Roman"/>
          <w:sz w:val="24"/>
          <w:szCs w:val="24"/>
        </w:rPr>
      </w:pPr>
      <w:r w:rsidRPr="001F75C0">
        <w:rPr>
          <w:rFonts w:cs="Times New Roman"/>
          <w:sz w:val="24"/>
          <w:szCs w:val="24"/>
        </w:rPr>
        <w:t>This study will be trying to answer the following questions.</w:t>
      </w:r>
    </w:p>
    <w:p w:rsidR="001926A8" w:rsidRPr="001F75C0" w:rsidRDefault="001926A8" w:rsidP="001926A8">
      <w:pPr>
        <w:numPr>
          <w:ilvl w:val="0"/>
          <w:numId w:val="2"/>
        </w:numPr>
        <w:spacing w:line="360" w:lineRule="auto"/>
        <w:jc w:val="both"/>
        <w:rPr>
          <w:rFonts w:cs="Times New Roman"/>
          <w:sz w:val="24"/>
          <w:szCs w:val="24"/>
        </w:rPr>
      </w:pPr>
      <w:r w:rsidRPr="001F75C0">
        <w:rPr>
          <w:rFonts w:cs="Times New Roman"/>
          <w:sz w:val="24"/>
          <w:szCs w:val="24"/>
        </w:rPr>
        <w:t>What is the state of the current distribution of the supply chain entities in the county?</w:t>
      </w:r>
    </w:p>
    <w:p w:rsidR="001926A8" w:rsidRPr="001F75C0" w:rsidRDefault="001926A8" w:rsidP="001926A8">
      <w:pPr>
        <w:numPr>
          <w:ilvl w:val="0"/>
          <w:numId w:val="2"/>
        </w:numPr>
        <w:spacing w:line="360" w:lineRule="auto"/>
        <w:jc w:val="both"/>
        <w:rPr>
          <w:rFonts w:cs="Times New Roman"/>
          <w:sz w:val="24"/>
          <w:szCs w:val="24"/>
        </w:rPr>
      </w:pPr>
      <w:r w:rsidRPr="001F75C0">
        <w:rPr>
          <w:rFonts w:cs="Times New Roman"/>
          <w:sz w:val="24"/>
          <w:szCs w:val="24"/>
        </w:rPr>
        <w:t>What is the effect</w:t>
      </w:r>
      <w:r w:rsidR="00DF17B0" w:rsidRPr="001F75C0">
        <w:rPr>
          <w:rFonts w:cs="Times New Roman"/>
          <w:sz w:val="24"/>
          <w:szCs w:val="24"/>
        </w:rPr>
        <w:t>iveness</w:t>
      </w:r>
      <w:r w:rsidRPr="001F75C0">
        <w:rPr>
          <w:rFonts w:cs="Times New Roman"/>
          <w:sz w:val="24"/>
          <w:szCs w:val="24"/>
        </w:rPr>
        <w:t xml:space="preserve"> of the available supply chain entities on post-harvest loss?</w:t>
      </w:r>
    </w:p>
    <w:p w:rsidR="001926A8" w:rsidRPr="001F75C0" w:rsidRDefault="001926A8" w:rsidP="001926A8">
      <w:pPr>
        <w:numPr>
          <w:ilvl w:val="0"/>
          <w:numId w:val="2"/>
        </w:numPr>
        <w:spacing w:line="360" w:lineRule="auto"/>
        <w:jc w:val="both"/>
        <w:rPr>
          <w:rFonts w:cs="Times New Roman"/>
          <w:sz w:val="24"/>
          <w:szCs w:val="24"/>
        </w:rPr>
      </w:pPr>
      <w:r w:rsidRPr="001F75C0">
        <w:rPr>
          <w:rFonts w:cs="Times New Roman"/>
          <w:sz w:val="24"/>
          <w:szCs w:val="24"/>
        </w:rPr>
        <w:t>How can suitability analysis be used to locate new supply chain entities in order to reduce postharvest loss?</w:t>
      </w:r>
    </w:p>
    <w:p w:rsidR="001926A8" w:rsidRPr="001F75C0" w:rsidRDefault="001926A8" w:rsidP="00C31115">
      <w:pPr>
        <w:pStyle w:val="Heading2"/>
      </w:pPr>
    </w:p>
    <w:p w:rsidR="001926A8" w:rsidRPr="001F75C0" w:rsidRDefault="001926A8" w:rsidP="00C31115">
      <w:pPr>
        <w:pStyle w:val="Heading2"/>
      </w:pPr>
      <w:bookmarkStart w:id="12" w:name="_3dy6vkm" w:colFirst="0" w:colLast="0"/>
      <w:bookmarkStart w:id="13" w:name="_Toc23748997"/>
      <w:bookmarkEnd w:id="12"/>
      <w:r w:rsidRPr="001F75C0">
        <w:t>1.4 Objectives</w:t>
      </w:r>
      <w:bookmarkEnd w:id="13"/>
    </w:p>
    <w:p w:rsidR="001926A8" w:rsidRPr="001F75C0" w:rsidRDefault="001926A8" w:rsidP="001926A8">
      <w:pPr>
        <w:spacing w:line="360" w:lineRule="auto"/>
        <w:rPr>
          <w:rFonts w:cs="Times New Roman"/>
          <w:sz w:val="24"/>
          <w:szCs w:val="24"/>
        </w:rPr>
      </w:pPr>
    </w:p>
    <w:p w:rsidR="001926A8" w:rsidRPr="001F75C0" w:rsidRDefault="001926A8" w:rsidP="001926A8">
      <w:pPr>
        <w:spacing w:line="360" w:lineRule="auto"/>
        <w:jc w:val="both"/>
        <w:rPr>
          <w:rFonts w:cs="Times New Roman"/>
          <w:sz w:val="24"/>
          <w:szCs w:val="24"/>
        </w:rPr>
      </w:pPr>
      <w:r w:rsidRPr="001F75C0">
        <w:rPr>
          <w:rFonts w:cs="Times New Roman"/>
          <w:sz w:val="24"/>
          <w:szCs w:val="24"/>
        </w:rPr>
        <w:t xml:space="preserve">The main objective of this study is to perform a suitability analysis for the allocation of additional post-harvest supply chain entities in Nyandarua County in an effort to reduce potato post-harvest loss. The specific objectives will be: </w:t>
      </w:r>
    </w:p>
    <w:p w:rsidR="001926A8" w:rsidRPr="001F75C0" w:rsidRDefault="001926A8" w:rsidP="001926A8">
      <w:pPr>
        <w:numPr>
          <w:ilvl w:val="0"/>
          <w:numId w:val="1"/>
        </w:numPr>
        <w:spacing w:line="360" w:lineRule="auto"/>
        <w:jc w:val="both"/>
        <w:rPr>
          <w:rFonts w:cs="Times New Roman"/>
          <w:sz w:val="24"/>
          <w:szCs w:val="24"/>
        </w:rPr>
      </w:pPr>
      <w:r w:rsidRPr="001F75C0">
        <w:rPr>
          <w:rFonts w:cs="Times New Roman"/>
          <w:sz w:val="24"/>
          <w:szCs w:val="24"/>
        </w:rPr>
        <w:t xml:space="preserve">To analyze the spatial distribution of the available supply chain entities in county.   </w:t>
      </w:r>
    </w:p>
    <w:p w:rsidR="001926A8" w:rsidRPr="001F75C0" w:rsidRDefault="001926A8" w:rsidP="001926A8">
      <w:pPr>
        <w:numPr>
          <w:ilvl w:val="0"/>
          <w:numId w:val="1"/>
        </w:numPr>
        <w:spacing w:line="360" w:lineRule="auto"/>
        <w:jc w:val="both"/>
        <w:rPr>
          <w:rFonts w:cs="Times New Roman"/>
          <w:sz w:val="24"/>
          <w:szCs w:val="24"/>
        </w:rPr>
      </w:pPr>
      <w:r w:rsidRPr="001F75C0">
        <w:rPr>
          <w:rFonts w:cs="Times New Roman"/>
          <w:sz w:val="24"/>
          <w:szCs w:val="24"/>
        </w:rPr>
        <w:t>To determine the relationship between the available supply chain entities and post-harvest loss.</w:t>
      </w:r>
    </w:p>
    <w:p w:rsidR="001926A8" w:rsidRPr="001F75C0" w:rsidRDefault="001926A8" w:rsidP="001926A8">
      <w:pPr>
        <w:numPr>
          <w:ilvl w:val="0"/>
          <w:numId w:val="1"/>
        </w:numPr>
        <w:spacing w:line="360" w:lineRule="auto"/>
        <w:jc w:val="both"/>
        <w:rPr>
          <w:rFonts w:cs="Times New Roman"/>
          <w:sz w:val="24"/>
          <w:szCs w:val="24"/>
        </w:rPr>
      </w:pPr>
      <w:r w:rsidRPr="001F75C0">
        <w:rPr>
          <w:rFonts w:cs="Times New Roman"/>
          <w:sz w:val="24"/>
          <w:szCs w:val="24"/>
        </w:rPr>
        <w:t>To identify suitable locations for additional supply chain entities.</w:t>
      </w:r>
    </w:p>
    <w:p w:rsidR="001926A8" w:rsidRPr="001F75C0" w:rsidRDefault="001926A8" w:rsidP="00C31115">
      <w:pPr>
        <w:pStyle w:val="Heading2"/>
      </w:pPr>
      <w:bookmarkStart w:id="14" w:name="_1t3h5sf" w:colFirst="0" w:colLast="0"/>
      <w:bookmarkStart w:id="15" w:name="_Toc23748998"/>
      <w:bookmarkEnd w:id="14"/>
      <w:r w:rsidRPr="001F75C0">
        <w:t>1.5 Justification of the study</w:t>
      </w:r>
      <w:bookmarkEnd w:id="15"/>
    </w:p>
    <w:p w:rsidR="00057CB8" w:rsidRPr="001F75C0" w:rsidRDefault="00057CB8" w:rsidP="00057CB8">
      <w:pPr>
        <w:spacing w:line="360" w:lineRule="auto"/>
        <w:rPr>
          <w:rFonts w:cs="Times New Roman"/>
          <w:sz w:val="24"/>
          <w:szCs w:val="24"/>
        </w:rPr>
      </w:pPr>
      <w:r w:rsidRPr="001F75C0">
        <w:rPr>
          <w:rFonts w:cs="Times New Roman"/>
          <w:sz w:val="24"/>
          <w:szCs w:val="24"/>
        </w:rPr>
        <w:t>For every economy to thrive well, good planning has to be undertaken in order to ensure that establishment of industries does not conflict with consistent food production or create ecological imbalance. Sarah (2018) states that the establishment of industries is in the very interest of the societal development but not for individual or political gain.</w:t>
      </w:r>
    </w:p>
    <w:p w:rsidR="00057CB8" w:rsidRPr="001F75C0" w:rsidRDefault="00057CB8" w:rsidP="00057CB8">
      <w:pPr>
        <w:spacing w:line="360" w:lineRule="auto"/>
        <w:rPr>
          <w:rFonts w:cs="Times New Roman"/>
          <w:sz w:val="24"/>
          <w:szCs w:val="24"/>
        </w:rPr>
      </w:pPr>
      <w:r w:rsidRPr="001F75C0">
        <w:rPr>
          <w:rFonts w:cs="Times New Roman"/>
          <w:sz w:val="24"/>
          <w:szCs w:val="24"/>
        </w:rPr>
        <w:lastRenderedPageBreak/>
        <w:t>The population is consistently increasing while the arable land is continually reducing as an effect of desertification, urbanization and demand for more housing even in rural areas. This increased demand for food while the productive land is reducing escalates the risk of a country sustaining itself, to an extent where they have to import food products to satisfy surplus demand, thus creating a need for food security measures.</w:t>
      </w:r>
    </w:p>
    <w:p w:rsidR="00057CB8" w:rsidRPr="001F75C0" w:rsidRDefault="00057CB8" w:rsidP="00057CB8">
      <w:pPr>
        <w:spacing w:line="360" w:lineRule="auto"/>
        <w:rPr>
          <w:rFonts w:cs="Times New Roman"/>
          <w:sz w:val="24"/>
          <w:szCs w:val="24"/>
        </w:rPr>
      </w:pPr>
      <w:r w:rsidRPr="001F75C0">
        <w:rPr>
          <w:rFonts w:cs="Times New Roman"/>
          <w:sz w:val="24"/>
          <w:szCs w:val="24"/>
        </w:rPr>
        <w:t>In its nature, land has vast dynamics that render its utilization uneven. Some areas are more suitable for one type of land use while others are suitable for another and some areas are not suitable at all.</w:t>
      </w:r>
    </w:p>
    <w:p w:rsidR="00057CB8" w:rsidRPr="001F75C0" w:rsidRDefault="00057CB8" w:rsidP="00057CB8">
      <w:pPr>
        <w:spacing w:line="360" w:lineRule="auto"/>
        <w:rPr>
          <w:rFonts w:cs="Times New Roman"/>
          <w:sz w:val="24"/>
          <w:szCs w:val="24"/>
        </w:rPr>
      </w:pPr>
      <w:r w:rsidRPr="001F75C0">
        <w:rPr>
          <w:rFonts w:cs="Times New Roman"/>
          <w:sz w:val="24"/>
          <w:szCs w:val="24"/>
        </w:rPr>
        <w:t>It is in this essence that there is a need to conduct site suitability analysis in Nyandarua County for the possible areas that can be used to serve the different supply chain entities.</w:t>
      </w:r>
    </w:p>
    <w:p w:rsidR="00057CB8" w:rsidRPr="001F75C0" w:rsidRDefault="00057CB8" w:rsidP="00057CB8">
      <w:pPr>
        <w:spacing w:line="360" w:lineRule="auto"/>
        <w:rPr>
          <w:rFonts w:cs="Times New Roman"/>
          <w:sz w:val="24"/>
          <w:szCs w:val="24"/>
        </w:rPr>
      </w:pPr>
      <w:r w:rsidRPr="001F75C0">
        <w:rPr>
          <w:rFonts w:cs="Times New Roman"/>
          <w:sz w:val="24"/>
          <w:szCs w:val="24"/>
        </w:rPr>
        <w:t>This project will be in a position to provide an applicable network analysis that can provide an optimized service area with capabilities to significantly reduce overall production cost while greatly improving quality and availability of potato products.</w:t>
      </w:r>
    </w:p>
    <w:p w:rsidR="001926A8" w:rsidRPr="001F75C0" w:rsidRDefault="001926A8" w:rsidP="001926A8">
      <w:pPr>
        <w:spacing w:line="360" w:lineRule="auto"/>
        <w:rPr>
          <w:rFonts w:cs="Times New Roman"/>
          <w:sz w:val="24"/>
          <w:szCs w:val="24"/>
        </w:rPr>
      </w:pPr>
    </w:p>
    <w:p w:rsidR="001926A8" w:rsidRPr="001F75C0" w:rsidRDefault="001926A8" w:rsidP="00C31115">
      <w:pPr>
        <w:pStyle w:val="Heading2"/>
      </w:pPr>
      <w:bookmarkStart w:id="16" w:name="_4d34og8" w:colFirst="0" w:colLast="0"/>
      <w:bookmarkStart w:id="17" w:name="_Toc23748999"/>
      <w:bookmarkEnd w:id="16"/>
      <w:r w:rsidRPr="001F75C0">
        <w:t>1.5 Scope</w:t>
      </w:r>
      <w:bookmarkEnd w:id="17"/>
    </w:p>
    <w:p w:rsidR="009F11F5" w:rsidRPr="001F75C0" w:rsidRDefault="005D0923" w:rsidP="005D0923">
      <w:pPr>
        <w:spacing w:line="360" w:lineRule="auto"/>
        <w:rPr>
          <w:rFonts w:cs="Times New Roman"/>
          <w:sz w:val="24"/>
          <w:szCs w:val="24"/>
        </w:rPr>
      </w:pPr>
      <w:r w:rsidRPr="001F75C0">
        <w:rPr>
          <w:rFonts w:cs="Times New Roman"/>
          <w:sz w:val="24"/>
          <w:szCs w:val="24"/>
        </w:rPr>
        <w:t>In a geographical scope, t</w:t>
      </w:r>
      <w:r w:rsidR="001926A8" w:rsidRPr="001F75C0">
        <w:rPr>
          <w:rFonts w:cs="Times New Roman"/>
          <w:sz w:val="24"/>
          <w:szCs w:val="24"/>
        </w:rPr>
        <w:t>his study will cover the confines of Nyandarua County. It will target both the small-scale farmers and large-scale farmers in</w:t>
      </w:r>
      <w:r w:rsidRPr="001F75C0">
        <w:rPr>
          <w:rFonts w:cs="Times New Roman"/>
          <w:sz w:val="24"/>
          <w:szCs w:val="24"/>
        </w:rPr>
        <w:t xml:space="preserve"> the five constituencies that make up the county.</w:t>
      </w:r>
      <w:r w:rsidR="001926A8" w:rsidRPr="001F75C0">
        <w:rPr>
          <w:rFonts w:cs="Times New Roman"/>
          <w:sz w:val="24"/>
          <w:szCs w:val="24"/>
        </w:rPr>
        <w:t xml:space="preserve"> </w:t>
      </w:r>
    </w:p>
    <w:p w:rsidR="0076301F" w:rsidRPr="001F75C0" w:rsidRDefault="0076301F" w:rsidP="005D0923">
      <w:pPr>
        <w:spacing w:line="360" w:lineRule="auto"/>
        <w:rPr>
          <w:rFonts w:cs="Times New Roman"/>
          <w:sz w:val="24"/>
          <w:szCs w:val="24"/>
        </w:rPr>
      </w:pPr>
      <w:r w:rsidRPr="001F75C0">
        <w:rPr>
          <w:rFonts w:cs="Times New Roman"/>
          <w:sz w:val="24"/>
          <w:szCs w:val="24"/>
        </w:rPr>
        <w:t>The research will study how limitation in efficient supply chain entities increase the loss incurred in potato marketing.</w:t>
      </w:r>
    </w:p>
    <w:p w:rsidR="001F75C0" w:rsidRDefault="005D0923" w:rsidP="001F75C0">
      <w:pPr>
        <w:spacing w:line="360" w:lineRule="auto"/>
        <w:rPr>
          <w:rFonts w:cs="Times New Roman"/>
          <w:sz w:val="24"/>
          <w:szCs w:val="24"/>
        </w:rPr>
      </w:pPr>
      <w:r w:rsidRPr="001F75C0">
        <w:rPr>
          <w:rFonts w:cs="Times New Roman"/>
          <w:sz w:val="24"/>
          <w:szCs w:val="24"/>
        </w:rPr>
        <w:t>The scope that will be studied will involve developing an AHP model which will lay down the factors that influence the location of an industry.</w:t>
      </w:r>
      <w:r w:rsidR="001F75C0">
        <w:rPr>
          <w:rFonts w:cs="Times New Roman"/>
          <w:sz w:val="24"/>
          <w:szCs w:val="24"/>
        </w:rPr>
        <w:br w:type="page"/>
      </w:r>
    </w:p>
    <w:p w:rsidR="003D5728" w:rsidRDefault="003D5728" w:rsidP="005E5C12">
      <w:pPr>
        <w:pStyle w:val="Heading2"/>
      </w:pPr>
      <w:bookmarkStart w:id="18" w:name="_Toc23749000"/>
      <w:r>
        <w:rPr>
          <w:rFonts w:cs="Times New Roman"/>
        </w:rPr>
        <w:lastRenderedPageBreak/>
        <w:t>Chapter 2</w:t>
      </w:r>
      <w:r w:rsidR="00AF2821">
        <w:rPr>
          <w:rFonts w:cs="Times New Roman"/>
        </w:rPr>
        <w:t>:</w:t>
      </w:r>
      <w:r w:rsidRPr="003D5728">
        <w:t xml:space="preserve"> Literature Review</w:t>
      </w:r>
      <w:bookmarkEnd w:id="18"/>
    </w:p>
    <w:p w:rsidR="0092051E" w:rsidRPr="003D5728" w:rsidRDefault="00C31115" w:rsidP="00C31115">
      <w:pPr>
        <w:pStyle w:val="Heading2"/>
      </w:pPr>
      <w:bookmarkStart w:id="19" w:name="_Toc23749001"/>
      <w:r>
        <w:t xml:space="preserve">2.1 </w:t>
      </w:r>
      <w:r w:rsidR="0092051E">
        <w:t>General review</w:t>
      </w:r>
      <w:bookmarkEnd w:id="19"/>
    </w:p>
    <w:p w:rsidR="003D5728" w:rsidRPr="003D5728" w:rsidRDefault="003D5728" w:rsidP="003D5728">
      <w:pPr>
        <w:spacing w:before="120" w:line="360" w:lineRule="auto"/>
        <w:jc w:val="both"/>
        <w:rPr>
          <w:sz w:val="24"/>
          <w:szCs w:val="24"/>
        </w:rPr>
      </w:pPr>
      <w:r w:rsidRPr="003D5728">
        <w:rPr>
          <w:sz w:val="24"/>
          <w:szCs w:val="24"/>
        </w:rPr>
        <w:t>Potato industry faces challenges from production processing, marketing, and wholesaling. The poorly structured potato marketing makes the farmer to be the one earning the least among all the actors in the value chain. This leads to the loss of up to a third of the total harvest in terms of physical and financial loss (Kanali C., 2017). This loss is aggravated by the poorly structured supply chain entities such as the cold storage rooms, processing firms and market outlets that are not within the farmers’ reach. The available processors are only located in Nairobi and they only produce crisps thus the amount of potatoes they use for their daily production is way much lower than the amount harvested. Their facilities are also located far from the marginal farmer and he cannot benefit from their storage facilities so he ends up selling his products at a low price so that they don’t spoil in his hands.</w:t>
      </w:r>
    </w:p>
    <w:p w:rsidR="003D5728" w:rsidRPr="003D5728" w:rsidRDefault="003D5728" w:rsidP="003D5728">
      <w:pPr>
        <w:spacing w:before="120" w:line="360" w:lineRule="auto"/>
        <w:jc w:val="both"/>
        <w:rPr>
          <w:sz w:val="24"/>
          <w:szCs w:val="24"/>
        </w:rPr>
      </w:pPr>
      <w:r w:rsidRPr="003D5728">
        <w:rPr>
          <w:sz w:val="24"/>
          <w:szCs w:val="24"/>
        </w:rPr>
        <w:t xml:space="preserve">One of the big four agendas is food security, potato has a high possibility in aiding the fight against food insecurity because it gives higher yields. However, according to GIZ (2014), per season, 19% of the produce is damaged. The damage occurs from the harvesting to packaging, storage and processing. This is facilitated by the lack of knowledge on the best practices during harvesting, packaging, transportation, storage and processing (Kanali C. 2017). </w:t>
      </w:r>
    </w:p>
    <w:p w:rsidR="003D5728" w:rsidRPr="003D5728" w:rsidRDefault="003D5728" w:rsidP="003D5728">
      <w:pPr>
        <w:spacing w:before="120" w:line="360" w:lineRule="auto"/>
        <w:jc w:val="both"/>
        <w:rPr>
          <w:sz w:val="24"/>
          <w:szCs w:val="24"/>
        </w:rPr>
      </w:pPr>
      <w:r w:rsidRPr="003D5728">
        <w:rPr>
          <w:sz w:val="24"/>
          <w:szCs w:val="24"/>
        </w:rPr>
        <w:t xml:space="preserve">The supply chain entities that need to be improved are:  </w:t>
      </w:r>
    </w:p>
    <w:p w:rsidR="003D5728" w:rsidRPr="003D5728" w:rsidRDefault="003D5728" w:rsidP="003D5728">
      <w:pPr>
        <w:numPr>
          <w:ilvl w:val="0"/>
          <w:numId w:val="3"/>
        </w:numPr>
        <w:spacing w:before="120" w:after="0" w:line="360" w:lineRule="auto"/>
        <w:jc w:val="both"/>
        <w:rPr>
          <w:sz w:val="24"/>
          <w:szCs w:val="24"/>
        </w:rPr>
      </w:pPr>
      <w:r w:rsidRPr="003D5728">
        <w:rPr>
          <w:sz w:val="24"/>
          <w:szCs w:val="24"/>
        </w:rPr>
        <w:t>Establishment of specialized cold storage units- the potatoes are a vulnerable product, when exposed to heat and light, they lose a lot of water and lose the taste. Also, when stored in a dump location, they rot and tones of potatoes are lost.</w:t>
      </w:r>
    </w:p>
    <w:p w:rsidR="003D5728" w:rsidRPr="003D5728" w:rsidRDefault="003D5728" w:rsidP="003D5728">
      <w:pPr>
        <w:numPr>
          <w:ilvl w:val="0"/>
          <w:numId w:val="3"/>
        </w:numPr>
        <w:spacing w:after="0" w:line="360" w:lineRule="auto"/>
        <w:jc w:val="both"/>
        <w:rPr>
          <w:sz w:val="24"/>
          <w:szCs w:val="24"/>
        </w:rPr>
      </w:pPr>
      <w:r w:rsidRPr="003D5728">
        <w:rPr>
          <w:sz w:val="24"/>
          <w:szCs w:val="24"/>
        </w:rPr>
        <w:t>Market Outlets- there is a need to create market outlets that are specialized to handle the potatoes. These platforms will create outlets for local and international trade of potatoes that are fresh and of high quality.</w:t>
      </w:r>
    </w:p>
    <w:p w:rsidR="003D5728" w:rsidRPr="003D5728" w:rsidRDefault="003D5728" w:rsidP="003D5728">
      <w:pPr>
        <w:numPr>
          <w:ilvl w:val="0"/>
          <w:numId w:val="3"/>
        </w:numPr>
        <w:spacing w:after="0" w:line="360" w:lineRule="auto"/>
        <w:jc w:val="both"/>
        <w:rPr>
          <w:sz w:val="24"/>
          <w:szCs w:val="24"/>
        </w:rPr>
      </w:pPr>
      <w:r w:rsidRPr="003D5728">
        <w:rPr>
          <w:sz w:val="24"/>
          <w:szCs w:val="24"/>
        </w:rPr>
        <w:lastRenderedPageBreak/>
        <w:t>Processing units- The county needs processing units. This will increase the market base for potatoes needed for processing. This in turn will diversify the potato products in the market and increase the shelf life</w:t>
      </w:r>
    </w:p>
    <w:p w:rsidR="003D5728" w:rsidRPr="003D5728" w:rsidRDefault="003D5728" w:rsidP="003D5728">
      <w:pPr>
        <w:spacing w:line="360" w:lineRule="auto"/>
        <w:jc w:val="both"/>
        <w:rPr>
          <w:sz w:val="24"/>
          <w:szCs w:val="24"/>
        </w:rPr>
      </w:pPr>
      <w:r w:rsidRPr="003D5728">
        <w:rPr>
          <w:sz w:val="24"/>
          <w:szCs w:val="24"/>
        </w:rPr>
        <w:t>Due to this fact, there is a need to perform land suitability analysis in order to determine the most suitable locations to set up these facilities.</w:t>
      </w:r>
    </w:p>
    <w:p w:rsidR="003D5728" w:rsidRPr="003D5728" w:rsidRDefault="003D5728" w:rsidP="003D5728">
      <w:pPr>
        <w:spacing w:before="120" w:line="360" w:lineRule="auto"/>
        <w:jc w:val="both"/>
        <w:rPr>
          <w:sz w:val="24"/>
          <w:szCs w:val="24"/>
        </w:rPr>
      </w:pPr>
      <w:r w:rsidRPr="003D5728">
        <w:rPr>
          <w:sz w:val="24"/>
          <w:szCs w:val="24"/>
        </w:rPr>
        <w:t>Establishing food manufacturing industries should be treated as a rural development strategy because the value-added activity can increase farm incomes through backward linkages to agricultural  production with increased commodity demand, in addition to employment opportunities  they  provide (Capps, Fuller, and Nichols;  Kane and  McNamara). Locating the potato processing industries in the rural areas will reduce the bulkiness of the commodity and thus cut on the cost of transportation.</w:t>
      </w:r>
    </w:p>
    <w:p w:rsidR="003D5728" w:rsidRPr="003D5728" w:rsidRDefault="003D5728" w:rsidP="003D5728">
      <w:pPr>
        <w:spacing w:before="120" w:line="360" w:lineRule="auto"/>
        <w:jc w:val="both"/>
        <w:rPr>
          <w:sz w:val="24"/>
          <w:szCs w:val="24"/>
        </w:rPr>
      </w:pPr>
      <w:r w:rsidRPr="003D5728">
        <w:rPr>
          <w:sz w:val="24"/>
          <w:szCs w:val="24"/>
        </w:rPr>
        <w:t xml:space="preserve"> Locations are chosen to gain access to labor, capital, business services, transportation, and technology while meeting procurement/distribution requirements of the firm (Henderson J. R., 2000).</w:t>
      </w:r>
    </w:p>
    <w:p w:rsidR="003D5728" w:rsidRPr="003D5728" w:rsidRDefault="003D5728" w:rsidP="003D5728">
      <w:pPr>
        <w:spacing w:before="120" w:line="360" w:lineRule="auto"/>
        <w:jc w:val="both"/>
        <w:rPr>
          <w:sz w:val="24"/>
          <w:szCs w:val="24"/>
        </w:rPr>
      </w:pPr>
      <w:r w:rsidRPr="003D5728">
        <w:rPr>
          <w:sz w:val="24"/>
          <w:szCs w:val="24"/>
        </w:rPr>
        <w:t xml:space="preserve">Land suitability analysis is the process to determine whether the land resource is appropriate for some specific uses and to determine the suitability level by considering different factors such as land use and land cover type, landscape, and road infrastructure (Manlun 2003). Land suitability analysis is important in determining land resource for specific function in a given area. Locational analysis encompasses any spatial analysis of the area like proximity to the different services. Physiographic feature describes features and </w:t>
      </w:r>
      <w:r w:rsidR="009B258B" w:rsidRPr="003D5728">
        <w:rPr>
          <w:sz w:val="24"/>
          <w:szCs w:val="24"/>
        </w:rPr>
        <w:t>attributes</w:t>
      </w:r>
      <w:r w:rsidRPr="003D5728">
        <w:rPr>
          <w:sz w:val="24"/>
          <w:szCs w:val="24"/>
        </w:rPr>
        <w:t xml:space="preserve"> of the land surface (Mathias Tesfaye Abebe 2017).</w:t>
      </w:r>
      <w:r w:rsidR="009B258B">
        <w:rPr>
          <w:sz w:val="24"/>
          <w:szCs w:val="24"/>
        </w:rPr>
        <w:t xml:space="preserve"> </w:t>
      </w:r>
    </w:p>
    <w:p w:rsidR="003D5728" w:rsidRDefault="003D5728" w:rsidP="003D5728">
      <w:pPr>
        <w:spacing w:before="120" w:line="360" w:lineRule="auto"/>
        <w:jc w:val="both"/>
        <w:rPr>
          <w:sz w:val="24"/>
          <w:szCs w:val="24"/>
        </w:rPr>
      </w:pPr>
      <w:r w:rsidRPr="003D5728">
        <w:rPr>
          <w:sz w:val="24"/>
          <w:szCs w:val="24"/>
        </w:rPr>
        <w:t xml:space="preserve">Industrial location is an important factor at local, regional, national or even national level. It is influenced by a number of factors such as “transportation, </w:t>
      </w:r>
      <w:r w:rsidR="009B258B" w:rsidRPr="003D5728">
        <w:rPr>
          <w:sz w:val="24"/>
          <w:szCs w:val="24"/>
        </w:rPr>
        <w:t>labor</w:t>
      </w:r>
      <w:r w:rsidRPr="003D5728">
        <w:rPr>
          <w:sz w:val="24"/>
          <w:szCs w:val="24"/>
        </w:rPr>
        <w:t>, raw materials, markets, industrial sites, utilities, government attitude, tax structure, climate, and community.” (Badri M. A., 2007). Some other factors such as environmental impact of the industry, the supply of both agricultural and non-</w:t>
      </w:r>
      <w:r w:rsidRPr="003D5728">
        <w:rPr>
          <w:sz w:val="24"/>
          <w:szCs w:val="24"/>
        </w:rPr>
        <w:lastRenderedPageBreak/>
        <w:t xml:space="preserve">agricultural raw materials and availability of land and infrastructure (Sule Turhan, Basak Canan Ozbag and Bahattin Cetin, 2007). </w:t>
      </w:r>
    </w:p>
    <w:p w:rsidR="009B258B" w:rsidRPr="009B258B" w:rsidRDefault="00C31115" w:rsidP="00C31115">
      <w:pPr>
        <w:pStyle w:val="Heading2"/>
      </w:pPr>
      <w:bookmarkStart w:id="20" w:name="_Toc23749002"/>
      <w:r>
        <w:t xml:space="preserve">2.2 </w:t>
      </w:r>
      <w:r w:rsidR="009B258B" w:rsidRPr="009B258B">
        <w:t>D</w:t>
      </w:r>
      <w:r w:rsidR="000F5E13">
        <w:t>igital</w:t>
      </w:r>
      <w:r w:rsidR="009B258B" w:rsidRPr="009B258B">
        <w:t xml:space="preserve"> Elevation Model (DEM)</w:t>
      </w:r>
      <w:bookmarkEnd w:id="20"/>
    </w:p>
    <w:p w:rsidR="009B258B" w:rsidRPr="009B258B" w:rsidRDefault="009B258B" w:rsidP="009B258B">
      <w:pPr>
        <w:spacing w:before="120" w:line="360" w:lineRule="auto"/>
        <w:jc w:val="both"/>
        <w:rPr>
          <w:sz w:val="24"/>
          <w:szCs w:val="24"/>
        </w:rPr>
      </w:pPr>
      <w:r w:rsidRPr="009B258B">
        <w:rPr>
          <w:sz w:val="24"/>
          <w:szCs w:val="24"/>
        </w:rPr>
        <w:t>Digital Elevation Models (DEM) is a GIS raster data type that represents earth’s surface as a regular arrangement of locations where each cell stores a value corresponding to its elevation. This allows for systematic analysis of the relationships among places and their characteristics. Technological advancement of sensor and satellite imaging has contributed greatly to the generation of DEM from Remotely sensed data.  The Advanced Space-borne Thermal Emission and Reflection Radiometer (ASTER) is a sensor used to record spatial data that is used to generate DEM.</w:t>
      </w:r>
    </w:p>
    <w:p w:rsidR="009B258B" w:rsidRPr="009B258B" w:rsidRDefault="009B258B" w:rsidP="009B258B">
      <w:pPr>
        <w:spacing w:before="120" w:line="360" w:lineRule="auto"/>
        <w:jc w:val="both"/>
        <w:rPr>
          <w:sz w:val="24"/>
          <w:szCs w:val="24"/>
        </w:rPr>
      </w:pPr>
      <w:r w:rsidRPr="009B258B">
        <w:rPr>
          <w:sz w:val="24"/>
          <w:szCs w:val="24"/>
        </w:rPr>
        <w:t>To enhance and extract the exact DEM, topographical attributes play an important role. These attributes are:</w:t>
      </w:r>
    </w:p>
    <w:p w:rsidR="009B258B" w:rsidRPr="009B258B" w:rsidRDefault="009B258B" w:rsidP="009B258B">
      <w:pPr>
        <w:numPr>
          <w:ilvl w:val="0"/>
          <w:numId w:val="4"/>
        </w:numPr>
        <w:spacing w:before="120" w:line="360" w:lineRule="auto"/>
        <w:jc w:val="both"/>
        <w:rPr>
          <w:sz w:val="24"/>
          <w:szCs w:val="24"/>
        </w:rPr>
      </w:pPr>
      <w:r w:rsidRPr="009B258B">
        <w:rPr>
          <w:sz w:val="24"/>
          <w:szCs w:val="24"/>
        </w:rPr>
        <w:t>Primary</w:t>
      </w:r>
    </w:p>
    <w:p w:rsidR="009B258B" w:rsidRPr="009B258B" w:rsidRDefault="009B258B" w:rsidP="009B258B">
      <w:pPr>
        <w:spacing w:before="120" w:line="360" w:lineRule="auto"/>
        <w:jc w:val="both"/>
        <w:rPr>
          <w:sz w:val="24"/>
          <w:szCs w:val="24"/>
        </w:rPr>
      </w:pPr>
      <w:r w:rsidRPr="009B258B">
        <w:rPr>
          <w:sz w:val="24"/>
          <w:szCs w:val="24"/>
        </w:rPr>
        <w:t>These are the attributes that are delivered directly from DEM.</w:t>
      </w:r>
    </w:p>
    <w:p w:rsidR="009B258B" w:rsidRPr="009B258B" w:rsidRDefault="009B258B" w:rsidP="009B258B">
      <w:pPr>
        <w:spacing w:before="120" w:line="360" w:lineRule="auto"/>
        <w:jc w:val="both"/>
        <w:rPr>
          <w:sz w:val="24"/>
          <w:szCs w:val="24"/>
        </w:rPr>
      </w:pPr>
      <w:r w:rsidRPr="009B258B">
        <w:rPr>
          <w:sz w:val="24"/>
          <w:szCs w:val="24"/>
        </w:rPr>
        <w:t>They include:</w:t>
      </w:r>
    </w:p>
    <w:p w:rsidR="009B258B" w:rsidRPr="009B258B" w:rsidRDefault="009B258B" w:rsidP="009B258B">
      <w:pPr>
        <w:numPr>
          <w:ilvl w:val="0"/>
          <w:numId w:val="5"/>
        </w:numPr>
        <w:spacing w:before="120" w:line="360" w:lineRule="auto"/>
        <w:jc w:val="both"/>
        <w:rPr>
          <w:b/>
          <w:sz w:val="24"/>
          <w:szCs w:val="24"/>
        </w:rPr>
      </w:pPr>
      <w:r w:rsidRPr="009B258B">
        <w:rPr>
          <w:b/>
          <w:sz w:val="24"/>
          <w:szCs w:val="24"/>
        </w:rPr>
        <w:t>Surface derivatives</w:t>
      </w:r>
    </w:p>
    <w:p w:rsidR="009B258B" w:rsidRPr="009B258B" w:rsidRDefault="009B258B" w:rsidP="009B258B">
      <w:pPr>
        <w:spacing w:before="120" w:line="360" w:lineRule="auto"/>
        <w:jc w:val="both"/>
        <w:rPr>
          <w:sz w:val="24"/>
          <w:szCs w:val="24"/>
        </w:rPr>
      </w:pPr>
      <w:r w:rsidRPr="009B258B">
        <w:rPr>
          <w:sz w:val="24"/>
          <w:szCs w:val="24"/>
        </w:rPr>
        <w:t>This measures the rate at which elevation changes as per the location of elevation.</w:t>
      </w:r>
    </w:p>
    <w:p w:rsidR="009B258B" w:rsidRPr="009B258B" w:rsidRDefault="009B258B" w:rsidP="009B258B">
      <w:pPr>
        <w:numPr>
          <w:ilvl w:val="0"/>
          <w:numId w:val="5"/>
        </w:numPr>
        <w:spacing w:before="120" w:line="360" w:lineRule="auto"/>
        <w:jc w:val="both"/>
        <w:rPr>
          <w:b/>
          <w:sz w:val="24"/>
          <w:szCs w:val="24"/>
        </w:rPr>
      </w:pPr>
      <w:r w:rsidRPr="009B258B">
        <w:rPr>
          <w:b/>
          <w:sz w:val="24"/>
          <w:szCs w:val="24"/>
        </w:rPr>
        <w:t>Slope</w:t>
      </w:r>
    </w:p>
    <w:p w:rsidR="009B258B" w:rsidRPr="009B258B" w:rsidRDefault="009B258B" w:rsidP="009B258B">
      <w:pPr>
        <w:spacing w:before="120" w:line="360" w:lineRule="auto"/>
        <w:jc w:val="both"/>
        <w:rPr>
          <w:sz w:val="24"/>
          <w:szCs w:val="24"/>
        </w:rPr>
      </w:pPr>
      <w:r w:rsidRPr="009B258B">
        <w:rPr>
          <w:sz w:val="24"/>
          <w:szCs w:val="24"/>
        </w:rPr>
        <w:t>This measures the rate of change of elevation in the direction of the steepest descent.</w:t>
      </w:r>
    </w:p>
    <w:p w:rsidR="009B258B" w:rsidRPr="009B258B" w:rsidRDefault="009B258B" w:rsidP="009B258B">
      <w:pPr>
        <w:numPr>
          <w:ilvl w:val="0"/>
          <w:numId w:val="5"/>
        </w:numPr>
        <w:spacing w:before="120" w:line="360" w:lineRule="auto"/>
        <w:jc w:val="both"/>
        <w:rPr>
          <w:b/>
          <w:sz w:val="24"/>
          <w:szCs w:val="24"/>
        </w:rPr>
      </w:pPr>
      <w:r w:rsidRPr="009B258B">
        <w:rPr>
          <w:b/>
          <w:sz w:val="24"/>
          <w:szCs w:val="24"/>
        </w:rPr>
        <w:t>Aspect and Primary flow direction</w:t>
      </w:r>
    </w:p>
    <w:p w:rsidR="009B258B" w:rsidRPr="009B258B" w:rsidRDefault="009B258B" w:rsidP="009B258B">
      <w:pPr>
        <w:spacing w:before="120" w:line="360" w:lineRule="auto"/>
        <w:jc w:val="both"/>
        <w:rPr>
          <w:sz w:val="24"/>
          <w:szCs w:val="24"/>
        </w:rPr>
      </w:pPr>
      <w:r w:rsidRPr="009B258B">
        <w:rPr>
          <w:sz w:val="24"/>
          <w:szCs w:val="24"/>
        </w:rPr>
        <w:t>Aspect is the orientation of the line of steepest descent. It helps in visualizing landscapes.</w:t>
      </w:r>
    </w:p>
    <w:p w:rsidR="009B258B" w:rsidRPr="009B258B" w:rsidRDefault="009B258B" w:rsidP="009B258B">
      <w:pPr>
        <w:spacing w:before="120" w:line="360" w:lineRule="auto"/>
        <w:jc w:val="both"/>
        <w:rPr>
          <w:sz w:val="24"/>
          <w:szCs w:val="24"/>
        </w:rPr>
      </w:pPr>
    </w:p>
    <w:p w:rsidR="009B258B" w:rsidRPr="003D5728" w:rsidRDefault="009B258B" w:rsidP="009B258B">
      <w:pPr>
        <w:spacing w:before="120" w:line="360" w:lineRule="auto"/>
        <w:jc w:val="both"/>
        <w:rPr>
          <w:sz w:val="24"/>
          <w:szCs w:val="24"/>
        </w:rPr>
      </w:pPr>
      <w:r w:rsidRPr="009B258B">
        <w:rPr>
          <w:sz w:val="24"/>
          <w:szCs w:val="24"/>
        </w:rPr>
        <w:lastRenderedPageBreak/>
        <w:t>In this report am going to used Hill shade and Triangulated Irregular Network to represent the terrain of Nyandarua County in order to visualize the general topography of the area.</w:t>
      </w:r>
    </w:p>
    <w:p w:rsidR="00475A54" w:rsidRPr="00475A54" w:rsidRDefault="00C31115" w:rsidP="00C31115">
      <w:pPr>
        <w:pStyle w:val="Heading2"/>
        <w:rPr>
          <w:rFonts w:eastAsiaTheme="minorHAnsi"/>
        </w:rPr>
      </w:pPr>
      <w:bookmarkStart w:id="21" w:name="_Toc23749003"/>
      <w:r>
        <w:rPr>
          <w:rFonts w:eastAsiaTheme="minorHAnsi"/>
        </w:rPr>
        <w:t xml:space="preserve">2.3 </w:t>
      </w:r>
      <w:r w:rsidR="00475A54" w:rsidRPr="00475A54">
        <w:rPr>
          <w:rFonts w:eastAsiaTheme="minorHAnsi"/>
        </w:rPr>
        <w:t>Physiology</w:t>
      </w:r>
      <w:r w:rsidR="00475A54">
        <w:rPr>
          <w:rFonts w:eastAsiaTheme="minorHAnsi"/>
        </w:rPr>
        <w:t xml:space="preserve"> of Nyandarua County</w:t>
      </w:r>
      <w:bookmarkEnd w:id="21"/>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Depending on the predominant volcanic rock type, the southern area can be divided into three distinct units: Kinangop plain, Niadarawa and Elephant mountains of Aberdare Ranges.</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The northern area is in the Ol borosat plain, consisting of Ol Kalou, Ol Joro Orok, and Ndaragwa.</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Kinangop area is at an elevation of about 8800 feet near Kijabe and gently sloping towards the Northern side with an elevation of about 8200 feet at the northern side.</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 xml:space="preserve">The area has a number of tributaries that dissect it. Mkungi, Turasha, Kitiri among others are tributaries of Malewa River which drain into L. Naivasha. Others such as Chania, Sasumua, </w:t>
      </w:r>
      <w:r w:rsidR="00FE0982" w:rsidRPr="00475A54">
        <w:rPr>
          <w:rFonts w:asciiTheme="minorHAnsi" w:eastAsiaTheme="minorHAnsi" w:hAnsiTheme="minorHAnsi" w:cstheme="minorBidi"/>
          <w:sz w:val="24"/>
          <w:szCs w:val="24"/>
        </w:rPr>
        <w:t>and Kimakia</w:t>
      </w:r>
      <w:r w:rsidRPr="00475A54">
        <w:rPr>
          <w:rFonts w:asciiTheme="minorHAnsi" w:eastAsiaTheme="minorHAnsi" w:hAnsiTheme="minorHAnsi" w:cstheme="minorBidi"/>
          <w:sz w:val="24"/>
          <w:szCs w:val="24"/>
        </w:rPr>
        <w:t xml:space="preserve"> are tributaries of rivers Athi and Tana which discharge into Indian Ocean.</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This is the area that is comprised of Niadarawa (12,816 feet) and Elephant (11,900 feet). The mountains have a radial drainage. They are covered by a forest with the vegetation rising to a height of about 10000 feet.  The area consists of basaltic agglomerates.</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Ol kalou is at an altitude of 7890 feet. It consists of many building rocks.</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Ndaragwa is in the farthest Northern side towards the end of Aberdare Ranges. It is at an altitude of 7660. The predominant rock type in this area is Laikipian Basalt.</w:t>
      </w:r>
    </w:p>
    <w:p w:rsidR="00475A54" w:rsidRPr="00475A54" w:rsidRDefault="00475A54" w:rsidP="00475A54">
      <w:pPr>
        <w:spacing w:line="360" w:lineRule="auto"/>
        <w:rPr>
          <w:rFonts w:asciiTheme="minorHAnsi" w:eastAsiaTheme="minorHAnsi" w:hAnsiTheme="minorHAnsi" w:cstheme="minorBidi"/>
          <w:b/>
          <w:sz w:val="24"/>
          <w:szCs w:val="24"/>
        </w:rPr>
      </w:pPr>
      <w:r w:rsidRPr="00475A54">
        <w:rPr>
          <w:rFonts w:asciiTheme="minorHAnsi" w:eastAsiaTheme="minorHAnsi" w:hAnsiTheme="minorHAnsi" w:cstheme="minorBidi"/>
          <w:sz w:val="24"/>
          <w:szCs w:val="24"/>
        </w:rPr>
        <w:t xml:space="preserve"> </w:t>
      </w:r>
      <w:r w:rsidRPr="00475A54">
        <w:rPr>
          <w:rFonts w:asciiTheme="minorHAnsi" w:eastAsiaTheme="minorHAnsi" w:hAnsiTheme="minorHAnsi" w:cstheme="minorBidi"/>
          <w:b/>
          <w:sz w:val="24"/>
          <w:szCs w:val="24"/>
        </w:rPr>
        <w:t>Rock Types</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 xml:space="preserve">The common rocks observed in the area are basalts, basaltic agglomerates, trachytes, </w:t>
      </w:r>
      <w:r w:rsidR="00FE0982" w:rsidRPr="00475A54">
        <w:rPr>
          <w:rFonts w:asciiTheme="minorHAnsi" w:eastAsiaTheme="minorHAnsi" w:hAnsiTheme="minorHAnsi" w:cstheme="minorBidi"/>
          <w:sz w:val="24"/>
          <w:szCs w:val="24"/>
        </w:rPr>
        <w:t>and phonolites</w:t>
      </w:r>
      <w:r w:rsidRPr="00475A54">
        <w:rPr>
          <w:rFonts w:asciiTheme="minorHAnsi" w:eastAsiaTheme="minorHAnsi" w:hAnsiTheme="minorHAnsi" w:cstheme="minorBidi"/>
          <w:sz w:val="24"/>
          <w:szCs w:val="24"/>
        </w:rPr>
        <w:t>, pyroclastic and lacustrine deposits.</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The oldest rocks in the area are the Simbara Series, which are believed to be of Miocene age. They are overlain by basaltic agglomerates and autobreccias. These can be observed as outcrops on Niadarawa and the Elephant.</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 xml:space="preserve">The other type observed in the southern region is the Sattima Series which compose of phonolites and trachytes of age between Kamasian and Pliocene. These have been observed </w:t>
      </w:r>
      <w:r w:rsidRPr="00475A54">
        <w:rPr>
          <w:rFonts w:asciiTheme="minorHAnsi" w:eastAsiaTheme="minorHAnsi" w:hAnsiTheme="minorHAnsi" w:cstheme="minorBidi"/>
          <w:sz w:val="24"/>
          <w:szCs w:val="24"/>
        </w:rPr>
        <w:lastRenderedPageBreak/>
        <w:t>over an extensive area rangin</w:t>
      </w:r>
      <w:r w:rsidR="00FE0982">
        <w:rPr>
          <w:rFonts w:asciiTheme="minorHAnsi" w:eastAsiaTheme="minorHAnsi" w:hAnsiTheme="minorHAnsi" w:cstheme="minorBidi"/>
          <w:sz w:val="24"/>
          <w:szCs w:val="24"/>
        </w:rPr>
        <w:t>g</w:t>
      </w:r>
      <w:r w:rsidRPr="00475A54">
        <w:rPr>
          <w:rFonts w:asciiTheme="minorHAnsi" w:eastAsiaTheme="minorHAnsi" w:hAnsiTheme="minorHAnsi" w:cstheme="minorBidi"/>
          <w:sz w:val="24"/>
          <w:szCs w:val="24"/>
        </w:rPr>
        <w:t xml:space="preserve"> from the Kikuyu special area in Kiambu, through Laikipia and even up to Nyeri in Othaya. They are therefore the major rock type covering the study area.</w:t>
      </w:r>
    </w:p>
    <w:p w:rsidR="00475A54" w:rsidRPr="00475A54" w:rsidRDefault="00475A54" w:rsidP="00475A54">
      <w:pPr>
        <w:spacing w:line="360" w:lineRule="auto"/>
        <w:rPr>
          <w:rFonts w:asciiTheme="minorHAnsi" w:eastAsiaTheme="minorHAnsi" w:hAnsiTheme="minorHAnsi" w:cstheme="minorBidi"/>
          <w:sz w:val="24"/>
          <w:szCs w:val="24"/>
        </w:rPr>
      </w:pPr>
      <w:r w:rsidRPr="00475A54">
        <w:rPr>
          <w:rFonts w:asciiTheme="minorHAnsi" w:eastAsiaTheme="minorHAnsi" w:hAnsiTheme="minorHAnsi" w:cstheme="minorBidi"/>
          <w:sz w:val="24"/>
          <w:szCs w:val="24"/>
        </w:rPr>
        <w:t>The younger rocks in the area are the Pleistine Volcanic and Holocene Sediments. These are observed on aberdare vents and around Kijabe Hill. They are believed to be eruptions of Longonot that reached south western part of the area.</w:t>
      </w:r>
    </w:p>
    <w:p w:rsidR="00B731F5" w:rsidRPr="00B731F5" w:rsidRDefault="00B731F5" w:rsidP="00B731F5">
      <w:pPr>
        <w:spacing w:before="120" w:line="360" w:lineRule="auto"/>
        <w:jc w:val="both"/>
        <w:rPr>
          <w:b/>
          <w:u w:val="single"/>
        </w:rPr>
      </w:pPr>
      <w:r w:rsidRPr="00B731F5">
        <w:rPr>
          <w:b/>
          <w:u w:val="single"/>
        </w:rPr>
        <w:t>Conceptual Framework</w:t>
      </w:r>
    </w:p>
    <w:p w:rsidR="00B731F5" w:rsidRPr="00B731F5" w:rsidRDefault="00B731F5" w:rsidP="00B731F5">
      <w:pPr>
        <w:spacing w:before="120" w:line="360" w:lineRule="auto"/>
        <w:jc w:val="both"/>
      </w:pPr>
      <w:r w:rsidRPr="00B731F5">
        <w:rPr>
          <w:noProof/>
        </w:rPr>
        <mc:AlternateContent>
          <mc:Choice Requires="wps">
            <w:drawing>
              <wp:anchor distT="0" distB="0" distL="114300" distR="114300" simplePos="0" relativeHeight="251659264" behindDoc="0" locked="0" layoutInCell="1" hidden="0" allowOverlap="1" wp14:anchorId="57E17904" wp14:editId="7FEC7F84">
                <wp:simplePos x="0" y="0"/>
                <wp:positionH relativeFrom="column">
                  <wp:posOffset>3022600</wp:posOffset>
                </wp:positionH>
                <wp:positionV relativeFrom="paragraph">
                  <wp:posOffset>190500</wp:posOffset>
                </wp:positionV>
                <wp:extent cx="1746250" cy="698500"/>
                <wp:effectExtent l="0" t="0" r="0" b="0"/>
                <wp:wrapNone/>
                <wp:docPr id="1" name="Rectangle 1"/>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57E17904" id="Rectangle 1" o:spid="_x0000_s1026" style="position:absolute;left:0;text-align:left;margin-left:238pt;margin-top:15pt;width:137.5pt;height: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owNAIAAEsEAAAOAAAAZHJzL2Uyb0RvYy54bWysVNuO2jAQfa/Uf7D8XkIIWVhEWFVLqSqt&#10;uqjbfsDgOIkl32obEv6+Y4cutH2oVJUHMxOfzJw5M5P1w6AkOXHnhdEVzSdTSrhmpha6rei3r7t3&#10;S0p8AF2DNJpX9Mw9fdi8fbPu7YrPTGdkzR3BINqvelvRLgS7yjLPOq7AT4zlGi8b4xQEdF2b1Q56&#10;jK5kNptO77LeuNo6w7j3+HQ7XtJNit80nIXnpvE8EFlR5BbS6dJ5iGe2WcOqdWA7wS404B9YKBAa&#10;k76G2kIAcnTij1BKMGe8acKEGZWZphGMpxqwmnz6WzUvHVieakFxvH2Vyf+/sOzzae+IqLF3lGhQ&#10;2KIvKBroVnKSR3l661eIerF7d/E8mrHWoXEq/mMVZKjofL64n81KSs4VLebFIp9e5OVDIAwB+aIo&#10;yhK7wBBxtyyXIyC7RrLOh4/cKBKNijpkklSF05MPmB2hPyExsTY7IWVqodSkxwyzBcYkDHCSGgkB&#10;TWWxNq/bFMcbKer4Tnzbu/bwKB05Ac5GkZfFchfrxRy/wGLCLfhuxKWrcWqUCDi6UqiKYiX4Gx93&#10;HOoPuibhbFFMjVNPIzWvKJEcdwSNxDiAkH/HIRupkVTswqh7tMJwGDBINA+mPmMHvWU7gUyfwIc9&#10;OJxh7GePc40Jvx/BIQn5SePg3Ofz2KOQnHmZ9HK3N4fbG9CsM7guLDhKRucxpPUZ9X9/DKYRqTVX&#10;Mhe6OLFJzct2xZW49RPq+g3Y/AAAAP//AwBQSwMEFAAGAAgAAAAhAOmuQt3eAAAACgEAAA8AAABk&#10;cnMvZG93bnJldi54bWxMj01OwzAQhfdI3MEaJDaIOi1tikKcqgKqqitEywGceEgi4rFlO224PcMK&#10;VvP39OZ75WaygzhjiL0jBfNZBgKpcaanVsHHaXf/CCImTUYPjlDBN0bYVNdXpS6Mu9A7no+pFWxC&#10;sdAKupR8IWVsOrQ6zpxH4tunC1YnHkMrTdAXNreDXGRZLq3uiT902uNzh83XcbQKdlsv60Me6rs3&#10;6/fudfGyH1cnpW5vpu0TiIRT+hPDLz6jQ8VMtRvJRDEoWK5zzpIUPGRcWbBezbmpWbnkjaxK+T9C&#10;9QMAAP//AwBQSwECLQAUAAYACAAAACEAtoM4kv4AAADhAQAAEwAAAAAAAAAAAAAAAAAAAAAAW0Nv&#10;bnRlbnRfVHlwZXNdLnhtbFBLAQItABQABgAIAAAAIQA4/SH/1gAAAJQBAAALAAAAAAAAAAAAAAAA&#10;AC8BAABfcmVscy8ucmVsc1BLAQItABQABgAIAAAAIQDXCZowNAIAAEsEAAAOAAAAAAAAAAAAAAAA&#10;AC4CAABkcnMvZTJvRG9jLnhtbFBLAQItABQABgAIAAAAIQDprkLd3gAAAAoBAAAPAAAAAAAAAAAA&#10;AAAAAI4EAABkcnMvZG93bnJldi54bWxQSwUGAAAAAAQABADzAAAAmQU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textDirection w:val="btLr"/>
                      </w:pPr>
                    </w:p>
                  </w:txbxContent>
                </v:textbox>
              </v:rect>
            </w:pict>
          </mc:Fallback>
        </mc:AlternateContent>
      </w:r>
      <w:r w:rsidRPr="00B731F5">
        <w:rPr>
          <w:noProof/>
        </w:rPr>
        <mc:AlternateContent>
          <mc:Choice Requires="wps">
            <w:drawing>
              <wp:anchor distT="0" distB="0" distL="114300" distR="114300" simplePos="0" relativeHeight="251660288" behindDoc="0" locked="0" layoutInCell="1" hidden="0" allowOverlap="1" wp14:anchorId="2EE4EED4" wp14:editId="1FAB08DE">
                <wp:simplePos x="0" y="0"/>
                <wp:positionH relativeFrom="column">
                  <wp:posOffset>533400</wp:posOffset>
                </wp:positionH>
                <wp:positionV relativeFrom="paragraph">
                  <wp:posOffset>190500</wp:posOffset>
                </wp:positionV>
                <wp:extent cx="1746250" cy="698500"/>
                <wp:effectExtent l="0" t="0" r="0" b="0"/>
                <wp:wrapNone/>
                <wp:docPr id="17" name="Rectangle 17"/>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textDirection w:val="btLr"/>
                            </w:pPr>
                          </w:p>
                        </w:txbxContent>
                      </wps:txbx>
                      <wps:bodyPr spcFirstLastPara="1" wrap="square" lIns="91425" tIns="45700" rIns="91425" bIns="45700" anchor="ctr" anchorCtr="0">
                        <a:noAutofit/>
                      </wps:bodyPr>
                    </wps:wsp>
                  </a:graphicData>
                </a:graphic>
              </wp:anchor>
            </w:drawing>
          </mc:Choice>
          <mc:Fallback>
            <w:pict>
              <v:rect w14:anchorId="2EE4EED4" id="Rectangle 17" o:spid="_x0000_s1027" style="position:absolute;left:0;text-align:left;margin-left:42pt;margin-top:15pt;width:137.5pt;height: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06NwIAAFQEAAAOAAAAZHJzL2Uyb0RvYy54bWysVNtuEzEQfUfiHyy/083m0qRRNxVqCUKq&#10;aEThAyZeb9aSb9huLn/PsTe0BR6QEPvgnfGcnTlz2+ubo9FsL0NUzja8vhhxJq1wrbK7hn/7un63&#10;4Cwmsi1pZ2XDTzLym9XbN9cHv5Rj1zvdysDgxMblwTe8T8kvqyqKXhqKF85LC2PngqEENeyqNtAB&#10;3o2uxqPRZXVwofXBCRkjbu8GI18V/10nRXrouigT0w0Ht1TOUM5tPqvVNS13gXyvxJkG/QMLQ8oi&#10;6LOrO0rEnoL6w5VRIrjounQhnKlc1ykhSw7Iph79ls1jT16WXFCc6J/LFP+fW/F5vwlMtejdnDNL&#10;Bj36gqqR3WnJcIcCHXxcAvfoN+GsRYg522MXTH4jD3Zs+HQ6vxqPZ5ydGj6ZTub16FxgeUxMAFDP&#10;J5PZDH0QQFwuZosBUL148iGmj9IZloWGB1ApdaX9fUyIDuhPSA5s3VppXZqoLTsgwngOn0wQZqnT&#10;lCAaj+yi3RU/0WnV5m/y1zHstrc6sD1hOib1bLJY53wR4xdYDnhHsR9wxTTMjVEJw6uVaTgywTNc&#10;95LaD7Zl6eRRTYu555laNJxpiS2BUBgnUvrvOLDRFqRyF4a6Zykdt8ehbdlXvtm69oRWRi/WCoTv&#10;KaYNBQxzjegYcMT9/kQBXPQniwm6qqe5Vako01kpW3ht2b62kBW9w96IFDgblNtU9mhow/un5DpV&#10;OvRC5swao1uKel6zvBuv9YJ6+RmsfgAAAP//AwBQSwMEFAAGAAgAAAAhALrJNt/cAAAACQEAAA8A&#10;AABkcnMvZG93bnJldi54bWxMT8lOwzAQvSPxD9YgcUHUoZvaEKeqgKrqCdHyAU48TSLisWU7bfh7&#10;hhOcZnlPbyk2o+3FBUPsHCl4mmQgkGpnOmoUfJ52jysQMWkyuneECr4xwqa8vSl0btyVPvByTI1g&#10;EYq5VtCm5HMpY92i1XHiPBJjZxesTnyGRpqgryxueznNsqW0uiN2aLXHlxbrr+NgFey2XlaHZage&#10;3q3fu7fp635YnJS6vxu3zyASjumPDL/xOTqUnKlyA5koegWrOVdJCmYZT8ZnizUvFRPn/JFlIf83&#10;KH8AAAD//wMAUEsBAi0AFAAGAAgAAAAhALaDOJL+AAAA4QEAABMAAAAAAAAAAAAAAAAAAAAAAFtD&#10;b250ZW50X1R5cGVzXS54bWxQSwECLQAUAAYACAAAACEAOP0h/9YAAACUAQAACwAAAAAAAAAAAAAA&#10;AAAvAQAAX3JlbHMvLnJlbHNQSwECLQAUAAYACAAAACEAeF+NOjcCAABUBAAADgAAAAAAAAAAAAAA&#10;AAAuAgAAZHJzL2Uyb0RvYy54bWxQSwECLQAUAAYACAAAACEAusk239wAAAAJAQAADwAAAAAAAAAA&#10;AAAAAACRBAAAZHJzL2Rvd25yZXYueG1sUEsFBgAAAAAEAAQA8wAAAJoFA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textDirection w:val="btLr"/>
                      </w:pPr>
                    </w:p>
                  </w:txbxContent>
                </v:textbox>
              </v:rect>
            </w:pict>
          </mc:Fallback>
        </mc:AlternateContent>
      </w:r>
      <w:r w:rsidRPr="00B731F5">
        <w:rPr>
          <w:noProof/>
        </w:rPr>
        <mc:AlternateContent>
          <mc:Choice Requires="wps">
            <w:drawing>
              <wp:anchor distT="0" distB="0" distL="114300" distR="114300" simplePos="0" relativeHeight="251661312" behindDoc="0" locked="0" layoutInCell="1" hidden="0" allowOverlap="1" wp14:anchorId="7F7FFBEB" wp14:editId="6BF06D51">
                <wp:simplePos x="0" y="0"/>
                <wp:positionH relativeFrom="column">
                  <wp:posOffset>3060700</wp:posOffset>
                </wp:positionH>
                <wp:positionV relativeFrom="paragraph">
                  <wp:posOffset>266700</wp:posOffset>
                </wp:positionV>
                <wp:extent cx="1569720" cy="523875"/>
                <wp:effectExtent l="0" t="0" r="0" b="0"/>
                <wp:wrapNone/>
                <wp:docPr id="18" name="Rectangle 18"/>
                <wp:cNvGraphicFramePr/>
                <a:graphic xmlns:a="http://schemas.openxmlformats.org/drawingml/2006/main">
                  <a:graphicData uri="http://schemas.microsoft.com/office/word/2010/wordprocessingShape">
                    <wps:wsp>
                      <wps:cNvSpPr/>
                      <wps:spPr>
                        <a:xfrm>
                          <a:off x="4565903" y="3522825"/>
                          <a:ext cx="1560195" cy="514350"/>
                        </a:xfrm>
                        <a:prstGeom prst="rect">
                          <a:avLst/>
                        </a:prstGeom>
                        <a:solidFill>
                          <a:srgbClr val="FFFFFF"/>
                        </a:solidFill>
                        <a:ln>
                          <a:noFill/>
                        </a:ln>
                      </wps:spPr>
                      <wps:txbx>
                        <w:txbxContent>
                          <w:p w:rsidR="007E1B1C" w:rsidRDefault="007E1B1C" w:rsidP="00B731F5">
                            <w:pPr>
                              <w:spacing w:line="258" w:lineRule="auto"/>
                              <w:textDirection w:val="btLr"/>
                            </w:pPr>
                            <w:r>
                              <w:rPr>
                                <w:color w:val="000000"/>
                              </w:rPr>
                              <w:t>Data Collection</w:t>
                            </w:r>
                          </w:p>
                        </w:txbxContent>
                      </wps:txbx>
                      <wps:bodyPr spcFirstLastPara="1" wrap="square" lIns="91425" tIns="45700" rIns="91425" bIns="45700" anchor="t" anchorCtr="0">
                        <a:noAutofit/>
                      </wps:bodyPr>
                    </wps:wsp>
                  </a:graphicData>
                </a:graphic>
              </wp:anchor>
            </w:drawing>
          </mc:Choice>
          <mc:Fallback>
            <w:pict>
              <v:rect w14:anchorId="7F7FFBEB" id="Rectangle 18" o:spid="_x0000_s1028" style="position:absolute;left:0;text-align:left;margin-left:241pt;margin-top:21pt;width:123.6pt;height:41.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W77QEAALIDAAAOAAAAZHJzL2Uyb0RvYy54bWysU9tu2zAMfR+wfxD0vviSOGuMOMXQIsOA&#10;Ygva7gNkWbYFyJJGKbHz96PktM3Wt2F+kEmRJs85pLe306DISYCTRlc0W6SUCM1NI3VX0Z/P+083&#10;lDjPdMOU0aKiZ+Ho7e7jh+1oS5Gb3qhGAMEi2pWjrWjvvS2TxPFeDMwtjBUag62BgXl0oUsaYCNW&#10;H1SSp+k6GQ00FgwXzuHt/Ryku1i/bQX3P9rWCU9URRGbjyfEsw5nstuysgNme8kvMNg/oBiY1Nj0&#10;tdQ984wcQb4rNUgOxpnWL7gZEtO2kovIAdlk6V9snnpmReSC4jj7KpP7f2X599MBiGxwdjgpzQac&#10;0SOqxnSnBME7FGi0rsS8J3uAi+fQDGynFobwRh5kquiqWBebdEnJuaLLIs9v8mIWWEyecEzIinWa&#10;bQpKOGYU2WpZxAkkb5UsOP9VmIEEo6KAUKKu7PTgPHbH1JeU0NgZJZu9VCo60NV3CsiJ4bD38Qnt&#10;8ZM/0pQOydqEz+ZwuEkCy5lXsPxUT1GW/EWB2jRnlMpZvpeI7YE5f2CAy5JRMuICVdT9OjIQlKhv&#10;Gie0yVZIn/jorIrPKa4fXEfq6wjTvDe4l56S2bzzcUtnqF+O3rQy8g/gZigXzLgYkeNlicPmXfsx&#10;6+1X2/0GAAD//wMAUEsDBBQABgAIAAAAIQDsjlwk3gAAAAoBAAAPAAAAZHJzL2Rvd25yZXYueG1s&#10;TI9BS8QwEIXvgv8hjODNTS1drbXpIgveBLGr6DFtxrZsMilN2q3/3tmTnmaG93jzvXK3OisWnMLg&#10;ScHtJgGB1HozUKfg/fB8k4MIUZPR1hMq+MEAu+ryotSF8Sd6w6WOneAQCoVW0Mc4FlKGtkenw8aP&#10;SKx9+8npyOfUSTPpE4c7K9MkuZNOD8Qfej3ivsf2WM9OgV2S7OOz2X7l9dDhy3Fd9n5+Ver6an16&#10;BBFxjX9mOOMzOlTM1PiZTBBWQZan3CXycp5suE8fUhANO9NsC7Iq5f8K1S8AAAD//wMAUEsBAi0A&#10;FAAGAAgAAAAhALaDOJL+AAAA4QEAABMAAAAAAAAAAAAAAAAAAAAAAFtDb250ZW50X1R5cGVzXS54&#10;bWxQSwECLQAUAAYACAAAACEAOP0h/9YAAACUAQAACwAAAAAAAAAAAAAAAAAvAQAAX3JlbHMvLnJl&#10;bHNQSwECLQAUAAYACAAAACEARa2lu+0BAACyAwAADgAAAAAAAAAAAAAAAAAuAgAAZHJzL2Uyb0Rv&#10;Yy54bWxQSwECLQAUAAYACAAAACEA7I5cJN4AAAAKAQAADwAAAAAAAAAAAAAAAABHBAAAZHJzL2Rv&#10;d25yZXYueG1sUEsFBgAAAAAEAAQA8wAAAFIFAAAAAA==&#10;" stroked="f">
                <v:textbox inset="2.53958mm,1.2694mm,2.53958mm,1.2694mm">
                  <w:txbxContent>
                    <w:p w:rsidR="007E1B1C" w:rsidRDefault="007E1B1C" w:rsidP="00B731F5">
                      <w:pPr>
                        <w:spacing w:line="258" w:lineRule="auto"/>
                        <w:textDirection w:val="btLr"/>
                      </w:pPr>
                      <w:r>
                        <w:rPr>
                          <w:color w:val="000000"/>
                        </w:rPr>
                        <w:t>Data Collection</w:t>
                      </w:r>
                    </w:p>
                  </w:txbxContent>
                </v:textbox>
              </v:rect>
            </w:pict>
          </mc:Fallback>
        </mc:AlternateContent>
      </w:r>
    </w:p>
    <w:p w:rsidR="00B731F5" w:rsidRPr="00B731F5" w:rsidRDefault="00B731F5" w:rsidP="00B731F5">
      <w:pPr>
        <w:tabs>
          <w:tab w:val="left" w:pos="1245"/>
        </w:tabs>
        <w:spacing w:before="120"/>
      </w:pPr>
      <w:r w:rsidRPr="00B731F5">
        <w:tab/>
        <w:t>Research Design</w:t>
      </w:r>
      <w:r w:rsidRPr="00B731F5">
        <w:rPr>
          <w:noProof/>
        </w:rPr>
        <mc:AlternateContent>
          <mc:Choice Requires="wps">
            <w:drawing>
              <wp:anchor distT="0" distB="0" distL="114300" distR="114300" simplePos="0" relativeHeight="251662336" behindDoc="0" locked="0" layoutInCell="1" hidden="0" allowOverlap="1" wp14:anchorId="019E9B84" wp14:editId="3CC0B766">
                <wp:simplePos x="0" y="0"/>
                <wp:positionH relativeFrom="column">
                  <wp:posOffset>3111500</wp:posOffset>
                </wp:positionH>
                <wp:positionV relativeFrom="paragraph">
                  <wp:posOffset>1117600</wp:posOffset>
                </wp:positionV>
                <wp:extent cx="1746250" cy="698500"/>
                <wp:effectExtent l="0" t="0" r="0" b="0"/>
                <wp:wrapNone/>
                <wp:docPr id="8" name="Rectangle 8"/>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19E9B84" id="Rectangle 8" o:spid="_x0000_s1029" style="position:absolute;margin-left:245pt;margin-top:88pt;width:137.5pt;height: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uYNwIAAFIEAAAOAAAAZHJzL2Uyb0RvYy54bWysVF+P0zAMf0fiO0R5Z23X7bab1p3QjSGk&#10;Ezdx8AG8NG0j5R9JtnbfHicdtwEPSIg+pHbs2j//bHf9MChJTtx5YXRFi0lOCdfM1EK3Ff32dfdu&#10;SYkPoGuQRvOKnrmnD5u3b9a9XfGp6YysuSMYRPtVbyvahWBXWeZZxxX4ibFco7ExTkFA1bVZ7aDH&#10;6Epm0zy/y3rjausM497j7XY00k2K3zScheem8TwQWVHEFtLp0nmIZ7ZZw6p1YDvBLjDgH1AoEBqT&#10;vobaQgBydOKPUEowZ7xpwoQZlZmmEYynGrCaIv+tmpcOLE+1IDnevtLk/19Y9vm0d0TUFcVGaVDY&#10;oi9IGuhWcrKM9PTWr9Drxe7dRfMoxlqHxqn4xirIUNHZbHE/nc4pOVe0nJWLIr/Qy4dAGDoUi7Kc&#10;z7ELDD3ulvPl6JBdI1nnw0duFIlCRR0iSazC6ckHzI6uP11iYm12QsrUQqlJjxmmC4xJGOAkNRIC&#10;ispibV63KY43UtTxm/i1d+3hUTpyApyNspiXy12sF3P84hYTbsF3o18yjVOjRMDRlUIhd3l8xuuO&#10;Q/1B1yScLZKpcepphOYVJZLjjqCQEAcQ8u9+iEZqBBW7MPIepTAchtS0MsaKNwdTn7GR3rKdQMBP&#10;4MMeHI5ygdlxvDHv9yM4xCI/aZyf+2IWWxWSMpsn2tyt5XBrAc06g1vDgqNkVB5D2qKxDe+PwTQi&#10;degK5oIaBzeRelmyuBm3evK6/go2PwAAAP//AwBQSwMEFAAGAAgAAAAhAIYRw9PeAAAACwEAAA8A&#10;AABkcnMvZG93bnJldi54bWxMT0FOwzAQvCPxB2uRuCDqENG0hDhVBVQVJ0TLA5x4SSLitWU7bfg9&#10;ywluMzuj2ZlqM9tRnDDEwZGCu0UGAql1ZqBOwcdxd7sGEZMmo0dHqOAbI2zqy4tKl8ad6R1Ph9QJ&#10;DqFYagV9Sr6UMrY9Wh0XziOx9umC1Ylp6KQJ+szhdpR5lhXS6oH4Q689PvXYfh0mq2C39bJ5LUJz&#10;82b93r3kz/tpeVTq+mrePoJIOKc/M/zW5+pQc6fGTWSiGBXcP2S8JbGwKhiwY1UsGTQK8jVfZF3J&#10;/xvqHwAAAP//AwBQSwECLQAUAAYACAAAACEAtoM4kv4AAADhAQAAEwAAAAAAAAAAAAAAAAAAAAAA&#10;W0NvbnRlbnRfVHlwZXNdLnhtbFBLAQItABQABgAIAAAAIQA4/SH/1gAAAJQBAAALAAAAAAAAAAAA&#10;AAAAAC8BAABfcmVscy8ucmVsc1BLAQItABQABgAIAAAAIQDDdxuYNwIAAFIEAAAOAAAAAAAAAAAA&#10;AAAAAC4CAABkcnMvZTJvRG9jLnhtbFBLAQItABQABgAIAAAAIQCGEcPT3gAAAAsBAAAPAAAAAAAA&#10;AAAAAAAAAJEEAABkcnMvZG93bnJldi54bWxQSwUGAAAAAAQABADzAAAAnAU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jc w:val="center"/>
                        <w:textDirection w:val="btLr"/>
                      </w:pPr>
                    </w:p>
                  </w:txbxContent>
                </v:textbox>
              </v:rect>
            </w:pict>
          </mc:Fallback>
        </mc:AlternateContent>
      </w:r>
      <w:r w:rsidRPr="00B731F5">
        <w:rPr>
          <w:noProof/>
        </w:rPr>
        <mc:AlternateContent>
          <mc:Choice Requires="wps">
            <w:drawing>
              <wp:anchor distT="0" distB="0" distL="114300" distR="114300" simplePos="0" relativeHeight="251663360" behindDoc="0" locked="0" layoutInCell="1" hidden="0" allowOverlap="1" wp14:anchorId="4848907C" wp14:editId="22DBAE7B">
                <wp:simplePos x="0" y="0"/>
                <wp:positionH relativeFrom="column">
                  <wp:posOffset>558800</wp:posOffset>
                </wp:positionH>
                <wp:positionV relativeFrom="paragraph">
                  <wp:posOffset>1143000</wp:posOffset>
                </wp:positionV>
                <wp:extent cx="1746250" cy="698500"/>
                <wp:effectExtent l="0" t="0" r="0" b="0"/>
                <wp:wrapNone/>
                <wp:docPr id="16" name="Rectangle 16"/>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848907C" id="Rectangle 16" o:spid="_x0000_s1030" style="position:absolute;margin-left:44pt;margin-top:90pt;width:137.5pt;height: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5JPOAIAAFQEAAAOAAAAZHJzL2Uyb0RvYy54bWysVNtuEzEQfUfiHyy/083m0qRRNxVqCUKq&#10;aEThAyZeb9aSb9huLn/PsTe0BR6QEPvgnfGcnTlz2+ubo9FsL0NUzja8vhhxJq1wrbK7hn/7un63&#10;4Cwmsi1pZ2XDTzLym9XbN9cHv5Rj1zvdysDgxMblwTe8T8kvqyqKXhqKF85LC2PngqEENeyqNtAB&#10;3o2uxqPRZXVwofXBCRkjbu8GI18V/10nRXrouigT0w0Ht1TOUM5tPqvVNS13gXyvxJkG/QMLQ8oi&#10;6LOrO0rEnoL6w5VRIrjounQhnKlc1ykhSw7Iph79ls1jT16WXFCc6J/LFP+fW/F5vwlMtejdJWeW&#10;DHr0BVUju9OS4Q4FOvi4BO7Rb8JZixBztscumPxGHuzY8Ol0fjUezzg7NXwynczr0bnA8piYAKCe&#10;TyazGfoggLhczBYDoHrx5ENMH6UzLAsND6BS6kr7+5gQHdCfkBzYurXSujRRW3ZAhPEcPpkgzFKn&#10;KUE0HtlFuyt+otOqzd/kr2PYbW91YHvCdEzq2WSxzvkixi+wHPCOYj/gimmYG6MShlcr03Bkgme4&#10;7iW1H2zL0smjmhZzzzO1aDjTElsCoTBOpPTfcWCjLUjlLgx1z1I6bo+lbdPsK99sXXtCK6MXawXC&#10;9xTThgKGuUZ0DDjifn+iAC76k8UEXdXT3KpUlOmslC28tmxfW8iK3mFvRAqcDcptKns0tOH9U3Kd&#10;Kh16IXNmjdEtRT2vWd6N13pBvfwMVj8AAAD//wMAUEsDBBQABgAIAAAAIQBAJB/93AAAAAoBAAAP&#10;AAAAZHJzL2Rvd25yZXYueG1sTE9BTsMwELwj8Qdrkbgg6pCKKIQ4VQVUFSdEywOceEki4rVlO234&#10;PcsJbrMzo9mZerPYSZwwxNGRgrtVBgKpc2akXsHHcXdbgohJk9GTI1TwjRE2zeVFrSvjzvSOp0Pq&#10;BYdQrLSCISVfSRm7Aa2OK+eRWPt0werEZ+ilCfrM4XaSeZYV0uqR+MOgPT4N2H0dZqtgt/WyfS1C&#10;e/Nm/d695M/7+f6o1PXVsn0EkXBJf2b4rc/VoeFOrZvJRDEpKEuekpgvMwZsWBdrBq2C/IEZ2dTy&#10;/4TmBwAA//8DAFBLAQItABQABgAIAAAAIQC2gziS/gAAAOEBAAATAAAAAAAAAAAAAAAAAAAAAABb&#10;Q29udGVudF9UeXBlc10ueG1sUEsBAi0AFAAGAAgAAAAhADj9If/WAAAAlAEAAAsAAAAAAAAAAAAA&#10;AAAALwEAAF9yZWxzLy5yZWxzUEsBAi0AFAAGAAgAAAAhAO4Hkk84AgAAVAQAAA4AAAAAAAAAAAAA&#10;AAAALgIAAGRycy9lMm9Eb2MueG1sUEsBAi0AFAAGAAgAAAAhAEAkH/3cAAAACgEAAA8AAAAAAAAA&#10;AAAAAAAAkgQAAGRycy9kb3ducmV2LnhtbFBLBQYAAAAABAAEAPMAAACbBQ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jc w:val="center"/>
                        <w:textDirection w:val="btLr"/>
                      </w:pPr>
                    </w:p>
                  </w:txbxContent>
                </v:textbox>
              </v:rect>
            </w:pict>
          </mc:Fallback>
        </mc:AlternateContent>
      </w:r>
      <w:r w:rsidRPr="00B731F5">
        <w:rPr>
          <w:noProof/>
        </w:rPr>
        <mc:AlternateContent>
          <mc:Choice Requires="wps">
            <w:drawing>
              <wp:anchor distT="0" distB="0" distL="114300" distR="114300" simplePos="0" relativeHeight="251664384" behindDoc="0" locked="0" layoutInCell="1" hidden="0" allowOverlap="1" wp14:anchorId="60C15875" wp14:editId="746B6E0C">
                <wp:simplePos x="0" y="0"/>
                <wp:positionH relativeFrom="column">
                  <wp:posOffset>584200</wp:posOffset>
                </wp:positionH>
                <wp:positionV relativeFrom="paragraph">
                  <wp:posOffset>2667000</wp:posOffset>
                </wp:positionV>
                <wp:extent cx="1746250" cy="698500"/>
                <wp:effectExtent l="0" t="0" r="0" b="0"/>
                <wp:wrapNone/>
                <wp:docPr id="11" name="Rectangle 11"/>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0C15875" id="Rectangle 11" o:spid="_x0000_s1031" style="position:absolute;margin-left:46pt;margin-top:210pt;width:137.5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pOQIAAFQEAAAOAAAAZHJzL2Uyb0RvYy54bWysVF+P0zAMf0fiO0R5Z13X9bab1p3QjSGk&#10;Ezdx8AG8NG0j5R9JtnbfHicdtwEPSIg+pHbs2j/7Z3f9MChJTtx5YXRF88mUEq6ZqYVuK/rt6+7d&#10;khIfQNcgjeYVPXNPHzZv36x7u+Iz0xlZc0cwiPar3la0C8GussyzjivwE2O5RmNjnIKAqmuz2kGP&#10;0ZXMZtPpXdYbV1tnGPceb7ejkW5S/KbhLDw3jeeByIoitpBOl85DPLPNGlatA9sJdoEB/4BCgdCY&#10;9DXUFgKQoxN/hFKCOeNNEybMqMw0jWA81YDV5NPfqnnpwPJUCzbH29c2+f8Xln0+7R0RNXKXU6JB&#10;IUdfsGugW8kJ3mGDeutX6Pdi9+6ieRRjtUPjVHxjHWSo6Hy+uJ/NSkrOFS3mxSKfXhrMh0AYOuSL&#10;oihL5IGhx92yXI4O2TWSdT585EaRKFTUIZTUVzg9+YDZ0fWnS0yszU5ImUiUmvSYYbbAmIQBzlIj&#10;IaCoLFbndZvieCNFHb+JX3vXHh6lIyfA6SjysljuYr2Y4xe3mHALvhv9kmmcGyUCDq8UqqJYCT7j&#10;dceh/qBrEs4Wu6lx7mmE5hUlkuOWoJAQBxDy736IRmoEFVkY+x6lMByGRFsZY8Wbg6nPSKW3bCcQ&#10;8BP4sAeHw4y89jjgmPf7ERxikZ80TtB9Po9UhaTMy9Q2d2s53FpAs87g3rDgKBmVx5D2aKTh/TGY&#10;RiSGrmAuqHF0U1MvaxZ341ZPXtefweYHAAAA//8DAFBLAwQUAAYACAAAACEAJ0z7594AAAAKAQAA&#10;DwAAAGRycy9kb3ducmV2LnhtbEyPzU7DMBCE70i8g7VIXBB1SGmAkE1VAVXFCdHyAE68JBHxj2yn&#10;DW/PcoLb/oxmvqnWsxnFkUIcnEW4WWQgyLZOD7ZD+Dhsr+9BxKSsVqOzhPBNEdb1+VmlSu1O9p2O&#10;+9QJNrGxVAh9Sr6UMrY9GRUXzpPl36cLRiVeQyd1UCc2N6PMs6yQRg2WE3rl6amn9ms/GYTtxsvm&#10;tQjN1ZvxO/eSP++m1QHx8mLePIJINKc/MfziMzrUzNS4yeooRoSHnKskhFuOAcGCZXHHQ4OwWvJF&#10;1pX8X6H+AQAA//8DAFBLAQItABQABgAIAAAAIQC2gziS/gAAAOEBAAATAAAAAAAAAAAAAAAAAAAA&#10;AABbQ29udGVudF9UeXBlc10ueG1sUEsBAi0AFAAGAAgAAAAhADj9If/WAAAAlAEAAAsAAAAAAAAA&#10;AAAAAAAALwEAAF9yZWxzLy5yZWxzUEsBAi0AFAAGAAgAAAAhABdr9yk5AgAAVAQAAA4AAAAAAAAA&#10;AAAAAAAALgIAAGRycy9lMm9Eb2MueG1sUEsBAi0AFAAGAAgAAAAhACdM++feAAAACgEAAA8AAAAA&#10;AAAAAAAAAAAAkwQAAGRycy9kb3ducmV2LnhtbFBLBQYAAAAABAAEAPMAAACeBQ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jc w:val="center"/>
                        <w:textDirection w:val="btLr"/>
                      </w:pPr>
                    </w:p>
                  </w:txbxContent>
                </v:textbox>
              </v:rect>
            </w:pict>
          </mc:Fallback>
        </mc:AlternateContent>
      </w:r>
      <w:r w:rsidRPr="00B731F5">
        <w:rPr>
          <w:noProof/>
        </w:rPr>
        <mc:AlternateContent>
          <mc:Choice Requires="wps">
            <w:drawing>
              <wp:anchor distT="0" distB="0" distL="114300" distR="114300" simplePos="0" relativeHeight="251665408" behindDoc="0" locked="0" layoutInCell="1" hidden="0" allowOverlap="1" wp14:anchorId="5869B1A0" wp14:editId="69D03D49">
                <wp:simplePos x="0" y="0"/>
                <wp:positionH relativeFrom="column">
                  <wp:posOffset>3187700</wp:posOffset>
                </wp:positionH>
                <wp:positionV relativeFrom="paragraph">
                  <wp:posOffset>2705100</wp:posOffset>
                </wp:positionV>
                <wp:extent cx="1746250" cy="698500"/>
                <wp:effectExtent l="0" t="0" r="0" b="0"/>
                <wp:wrapNone/>
                <wp:docPr id="9" name="Rectangle 9"/>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869B1A0" id="Rectangle 9" o:spid="_x0000_s1032" style="position:absolute;margin-left:251pt;margin-top:213pt;width:137.5pt;height: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nNgIAAFIEAAAOAAAAZHJzL2Uyb0RvYy54bWysVNuO0zAQfUfiHyy/0zRN72q6QluKkFZs&#10;xcIHTB0nseQbttukf8/YKdsCD0iIPDgznpOZM7dsHnolyZk7L4wuaT4aU8I1M5XQTUm/fd2/W1Li&#10;A+gKpNG8pBfu6cP27ZtNZ9d8YlojK+4IOtF+3dmStiHYdZZ51nIFfmQs12isjVMQUHVNVjno0LuS&#10;2WQ8nmedcZV1hnHv8XY3GOk2+a9rzsJzXXseiCwpcgvpdOk8xjPbbmDdOLCtYFca8A8sFAiNQV9d&#10;7SAAOTnxhyslmDPe1GHEjMpMXQvGUw6YTT7+LZuXFixPuWBxvH0tk/9/btnn88ERUZV0RYkGhS36&#10;gkUD3UhOVrE8nfVrRL3Yg7tqHsWYa187Fd+YBelLOp0uVpPJjJJLSYtpscjH1/LyPhCGgHxRFLMZ&#10;doEhYr6cLQdAdvNknQ8fuVEkCiV1yCRVFc5PPmB0hP6ExMDa7IWUqYVSkw4jTBbokzDASaolBBSV&#10;xdy8bpIfb6So4jfxa++a46N05Aw4G0U+K5b7mC/G+AUWA+7AtwMumYapUSLg6EqhSoqZ4DNctxyq&#10;D7oi4WKxmBqnnkZqXlEiOe4IColxACH/jkM2UiOp2IWh7lEK/bFPTZtHX/HmaKoLNtJbthdI+Al8&#10;OIDDUc4xOo43xv1+Aodc5CeN87PKp7FVISnTWSqbu7cc7y2gWWtwa1hwlAzKY0hbNLTh/SmYWqQO&#10;3chcWePgpqJelyxuxr2eULdfwfYHAAAA//8DAFBLAwQUAAYACAAAACEAY7JllN4AAAALAQAADwAA&#10;AGRycy9kb3ducmV2LnhtbExPQU7DMBC8I/EHa5G4IOoQaFKFOFUFVFVPiJYHOPE2iYjXke204fcs&#10;J7jN7IxmZ8r1bAdxRh96RwoeFgkIpMaZnloFn8ft/QpEiJqMHhyhgm8MsK6ur0pdGHehDzwfYis4&#10;hEKhFXQxjoWUoenQ6rBwIxJrJ+etjkx9K43XFw63g0yTJJNW98QfOj3iS4fN12GyCrabUdb7zNd3&#10;73bcubf0dTctj0rd3sybZxAR5/hnht/6XB0q7lS7iUwQg4JlkvKWqOApzRiwI89zBjVLj3yRVSn/&#10;b6h+AAAA//8DAFBLAQItABQABgAIAAAAIQC2gziS/gAAAOEBAAATAAAAAAAAAAAAAAAAAAAAAABb&#10;Q29udGVudF9UeXBlc10ueG1sUEsBAi0AFAAGAAgAAAAhADj9If/WAAAAlAEAAAsAAAAAAAAAAAAA&#10;AAAALwEAAF9yZWxzLy5yZWxzUEsBAi0AFAAGAAgAAAAhAP5GFKc2AgAAUgQAAA4AAAAAAAAAAAAA&#10;AAAALgIAAGRycy9lMm9Eb2MueG1sUEsBAi0AFAAGAAgAAAAhAGOyZZTeAAAACwEAAA8AAAAAAAAA&#10;AAAAAAAAkAQAAGRycy9kb3ducmV2LnhtbFBLBQYAAAAABAAEAPMAAACbBQ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jc w:val="center"/>
                        <w:textDirection w:val="btLr"/>
                      </w:pPr>
                    </w:p>
                  </w:txbxContent>
                </v:textbox>
              </v:rect>
            </w:pict>
          </mc:Fallback>
        </mc:AlternateContent>
      </w:r>
      <w:r w:rsidRPr="00B731F5">
        <w:rPr>
          <w:noProof/>
        </w:rPr>
        <mc:AlternateContent>
          <mc:Choice Requires="wps">
            <w:drawing>
              <wp:anchor distT="0" distB="0" distL="114300" distR="114300" simplePos="0" relativeHeight="251666432" behindDoc="0" locked="0" layoutInCell="1" hidden="0" allowOverlap="1" wp14:anchorId="74CC0484" wp14:editId="51D6247A">
                <wp:simplePos x="0" y="0"/>
                <wp:positionH relativeFrom="column">
                  <wp:posOffset>1841500</wp:posOffset>
                </wp:positionH>
                <wp:positionV relativeFrom="paragraph">
                  <wp:posOffset>4025900</wp:posOffset>
                </wp:positionV>
                <wp:extent cx="1746250" cy="698500"/>
                <wp:effectExtent l="0" t="0" r="0" b="0"/>
                <wp:wrapNone/>
                <wp:docPr id="3" name="Rectangle 3"/>
                <wp:cNvGraphicFramePr/>
                <a:graphic xmlns:a="http://schemas.openxmlformats.org/drawingml/2006/main">
                  <a:graphicData uri="http://schemas.microsoft.com/office/word/2010/wordprocessingShape">
                    <wps:wsp>
                      <wps:cNvSpPr/>
                      <wps:spPr>
                        <a:xfrm>
                          <a:off x="4479225" y="3437100"/>
                          <a:ext cx="1733550" cy="685800"/>
                        </a:xfrm>
                        <a:prstGeom prst="rect">
                          <a:avLst/>
                        </a:prstGeom>
                        <a:noFill/>
                        <a:ln w="12700" cap="flat" cmpd="sng">
                          <a:solidFill>
                            <a:srgbClr val="31538F"/>
                          </a:solidFill>
                          <a:prstDash val="solid"/>
                          <a:miter lim="800000"/>
                          <a:headEnd type="none" w="sm" len="sm"/>
                          <a:tailEnd type="none" w="sm" len="sm"/>
                        </a:ln>
                      </wps:spPr>
                      <wps:txbx>
                        <w:txbxContent>
                          <w:p w:rsidR="007E1B1C" w:rsidRDefault="007E1B1C" w:rsidP="00B731F5">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74CC0484" id="Rectangle 3" o:spid="_x0000_s1033" style="position:absolute;margin-left:145pt;margin-top:317pt;width:137.5pt;height: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5ANgIAAFIEAAAOAAAAZHJzL2Uyb0RvYy54bWysVNuO0zAQfUfiHyy/0zRNs+1WTVdoSxHS&#10;iq1Y+ICp4ySWfMN2m/TvGTtlW+ABCZEHZ8YzOXPmlvXDoCQ5ceeF0RXNJ1NKuGamFrqt6Levu3dL&#10;SnwAXYM0mlf0zD192Lx9s+7tis9MZ2TNHUEQ7Ve9rWgXgl1lmWcdV+AnxnKNxsY4BQFV12a1gx7R&#10;lcxm0+ld1htXW2cY9x5vt6ORbhJ+03AWnpvG80BkRZFbSKdL5yGe2WYNq9aB7QS70IB/YKFAaAz6&#10;CrWFAOToxB9QSjBnvGnChBmVmaYRjKccMJt8+ls2Lx1YnnLB4nj7Wib//2DZ59PeEVFXtKBEg8IW&#10;fcGigW4lJ0UsT2/9Cr1e7N5dNI9izHVonIpvzIIMFZ3PF/ezWUnJGcHmxSKfXsrLh0AYOuSLoihL&#10;7AJDj7tluRwdsiuSdT585EaRKFTUIZNUVTg9+YDR0fWnSwyszU5ImVooNekxwmyBmIQBTlIjIaCo&#10;LObmdZtwvJGijt/Er71rD4/SkRPgbBR5WSx3MV+M8YtbDLgF341+yTROjRIBR1cKVVHMBJ/xuuNQ&#10;f9A1CWeLxdQ49TRS84oSyXFHUEiMAwj5dz9kIzWSil0Y6x6lMByG1LRFxIo3B1OfsZHesp1Awk/g&#10;wx4cjnKO0XG8Me73IzjkIj9pnJ/7fB5bFZIyL1PZ3K3lcGsBzTqDW8OCo2RUHkPaorEN74/BNCJ1&#10;6ErmwhoHNxX1smRxM2715HX9FWx+AAAA//8DAFBLAwQUAAYACAAAACEAeoR6NuAAAAALAQAADwAA&#10;AGRycy9kb3ducmV2LnhtbEyPwU7DMBBE70j8g7VIXBB1CE0KIZuqAqqKE6LtBzixSSLidWQ7bfh7&#10;lhPcZndHs2/K9WwHcTI+9I4Q7hYJCEON0z21CMfD9vYBRIiKtBocGYRvE2BdXV6UqtDuTB/mtI+t&#10;4BAKhULoYhwLKUPTGavCwo2G+PbpvFWRR99K7dWZw+0g0yTJpVU98YdOjea5M83XfrII280o67fc&#10;1zfvdty51/RlN2UHxOurefMEIpo5/pnhF5/RoWKm2k2kgxgQ0seEu0SE/H7Jgh1ZnrGoEVZL3siq&#10;lP87VD8AAAD//wMAUEsBAi0AFAAGAAgAAAAhALaDOJL+AAAA4QEAABMAAAAAAAAAAAAAAAAAAAAA&#10;AFtDb250ZW50X1R5cGVzXS54bWxQSwECLQAUAAYACAAAACEAOP0h/9YAAACUAQAACwAAAAAAAAAA&#10;AAAAAAAvAQAAX3JlbHMvLnJlbHNQSwECLQAUAAYACAAAACEAL/6OQDYCAABSBAAADgAAAAAAAAAA&#10;AAAAAAAuAgAAZHJzL2Uyb0RvYy54bWxQSwECLQAUAAYACAAAACEAeoR6NuAAAAALAQAADwAAAAAA&#10;AAAAAAAAAACQBAAAZHJzL2Rvd25yZXYueG1sUEsFBgAAAAAEAAQA8wAAAJ0FAAAAAA==&#10;" filled="f" strokecolor="#31538f" strokeweight="1pt">
                <v:stroke startarrowwidth="narrow" startarrowlength="short" endarrowwidth="narrow" endarrowlength="short"/>
                <v:textbox inset="2.53958mm,1.2694mm,2.53958mm,1.2694mm">
                  <w:txbxContent>
                    <w:p w:rsidR="007E1B1C" w:rsidRDefault="007E1B1C" w:rsidP="00B731F5">
                      <w:pPr>
                        <w:spacing w:line="258" w:lineRule="auto"/>
                        <w:jc w:val="center"/>
                        <w:textDirection w:val="btLr"/>
                      </w:pPr>
                    </w:p>
                  </w:txbxContent>
                </v:textbox>
              </v:rect>
            </w:pict>
          </mc:Fallback>
        </mc:AlternateContent>
      </w:r>
      <w:r w:rsidRPr="00B731F5">
        <w:rPr>
          <w:noProof/>
        </w:rPr>
        <mc:AlternateContent>
          <mc:Choice Requires="wps">
            <w:drawing>
              <wp:anchor distT="0" distB="0" distL="114300" distR="114300" simplePos="0" relativeHeight="251667456" behindDoc="0" locked="0" layoutInCell="1" hidden="0" allowOverlap="1" wp14:anchorId="1F424526" wp14:editId="4C637AB3">
                <wp:simplePos x="0" y="0"/>
                <wp:positionH relativeFrom="column">
                  <wp:posOffset>3263900</wp:posOffset>
                </wp:positionH>
                <wp:positionV relativeFrom="paragraph">
                  <wp:posOffset>1181100</wp:posOffset>
                </wp:positionV>
                <wp:extent cx="1533525" cy="571500"/>
                <wp:effectExtent l="0" t="0" r="0" b="0"/>
                <wp:wrapNone/>
                <wp:docPr id="7" name="Rectangle 7"/>
                <wp:cNvGraphicFramePr/>
                <a:graphic xmlns:a="http://schemas.openxmlformats.org/drawingml/2006/main">
                  <a:graphicData uri="http://schemas.microsoft.com/office/word/2010/wordprocessingShape">
                    <wps:wsp>
                      <wps:cNvSpPr/>
                      <wps:spPr>
                        <a:xfrm>
                          <a:off x="4584000" y="3499013"/>
                          <a:ext cx="1524000" cy="561975"/>
                        </a:xfrm>
                        <a:prstGeom prst="rect">
                          <a:avLst/>
                        </a:prstGeom>
                        <a:noFill/>
                        <a:ln>
                          <a:noFill/>
                        </a:ln>
                      </wps:spPr>
                      <wps:txbx>
                        <w:txbxContent>
                          <w:p w:rsidR="007E1B1C" w:rsidRDefault="007E1B1C" w:rsidP="00B731F5">
                            <w:pPr>
                              <w:spacing w:line="258" w:lineRule="auto"/>
                              <w:jc w:val="center"/>
                              <w:textDirection w:val="btLr"/>
                            </w:pPr>
                            <w:r>
                              <w:rPr>
                                <w:color w:val="000000"/>
                              </w:rPr>
                              <w:t xml:space="preserve">Standardizing the Data  </w:t>
                            </w:r>
                          </w:p>
                        </w:txbxContent>
                      </wps:txbx>
                      <wps:bodyPr spcFirstLastPara="1" wrap="square" lIns="91425" tIns="45700" rIns="91425" bIns="45700" anchor="t" anchorCtr="0">
                        <a:noAutofit/>
                      </wps:bodyPr>
                    </wps:wsp>
                  </a:graphicData>
                </a:graphic>
              </wp:anchor>
            </w:drawing>
          </mc:Choice>
          <mc:Fallback>
            <w:pict>
              <v:rect w14:anchorId="1F424526" id="Rectangle 7" o:spid="_x0000_s1034" style="position:absolute;margin-left:257pt;margin-top:93pt;width:120.75pt;height: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bu0gEAAIcDAAAOAAAAZHJzL2Uyb0RvYy54bWysU91u2yAYvZ+0d0DcL7ZTu0mskGpalWlS&#10;tUVt9wAEQ4zE34DEztvvA6dttt5Nu8Hfnw7nHD6v70at0In7IK0huJqVGHHDbCfNgeCfz9tPS4xC&#10;pKajyhpO8JkHfLf5+GE9uJbPbW9Vxz0CEBPawRHcx+jaogis55qGmXXcQFNYr2mE1B+KztMB0LUq&#10;5mV5WwzWd85bxkOA6v3UxJuMLwRn8YcQgUekCAZuMZ8+n/t0Fps1bQ+eul6yCw36Dyw0lQYufYW6&#10;p5Gio5fvoLRk3gYr4oxZXVghJONZA6ipyr/UPPXU8awFzAnu1abw/2DZ99POI9kRvMDIUA1P9Aim&#10;UXNQHC2SPYMLLUw9uZ2/ZAHCpHUUXqcvqEAjwXWzrMsSTD4TfFOvVmV1M9nLx4gYDFTNfBpgMNHc&#10;VqtFkwaKNyTnQ/zKrUYpINgDk+wqPT2EOI2+jKSLjd1KpaBOW2X+KABmqhSJ/EQ3RXHcj1nr8kXY&#10;3nZn0B8c20q48oGGuKMeNqDCaICtIDj8OlLPMVLfDNi+qup5A2uUk7pZJLn+urO/7lDDegvLFjGa&#10;wi8xr95E9fMxWiGzrERuonLhDK+djblsZlqn6zxPvf0/m98AAAD//wMAUEsDBBQABgAIAAAAIQBk&#10;/7k/3QAAAAsBAAAPAAAAZHJzL2Rvd25yZXYueG1sTI8xT8MwEIV3JP6DdZXYqJOqTqsQp0IIBkZS&#10;BkY3PpKo9jmKnTb99xwTbHf3nt59rzos3okLTnEIpCFfZyCQ2mAH6jR8Ht8e9yBiMmSNC4Qabhjh&#10;UN/fVaa04UofeGlSJziEYmk09CmNpZSx7dGbuA4jEmvfYfIm8Tp10k7myuHeyU2WFdKbgfhDb0Z8&#10;6bE9N7PXMKKzs9s22VcrXyfKi/ejvCmtH1bL8xOIhEv6M8MvPqNDzUynMJONwmlQ+Za7JBb2BQ/s&#10;2CmlQJw0bHZ8kXUl/3eofwAAAP//AwBQSwECLQAUAAYACAAAACEAtoM4kv4AAADhAQAAEwAAAAAA&#10;AAAAAAAAAAAAAAAAW0NvbnRlbnRfVHlwZXNdLnhtbFBLAQItABQABgAIAAAAIQA4/SH/1gAAAJQB&#10;AAALAAAAAAAAAAAAAAAAAC8BAABfcmVscy8ucmVsc1BLAQItABQABgAIAAAAIQDvvFbu0gEAAIcD&#10;AAAOAAAAAAAAAAAAAAAAAC4CAABkcnMvZTJvRG9jLnhtbFBLAQItABQABgAIAAAAIQBk/7k/3QAA&#10;AAsBAAAPAAAAAAAAAAAAAAAAACwEAABkcnMvZG93bnJldi54bWxQSwUGAAAAAAQABADzAAAANgUA&#10;AAAA&#10;" filled="f" stroked="f">
                <v:textbox inset="2.53958mm,1.2694mm,2.53958mm,1.2694mm">
                  <w:txbxContent>
                    <w:p w:rsidR="007E1B1C" w:rsidRDefault="007E1B1C" w:rsidP="00B731F5">
                      <w:pPr>
                        <w:spacing w:line="258" w:lineRule="auto"/>
                        <w:jc w:val="center"/>
                        <w:textDirection w:val="btLr"/>
                      </w:pPr>
                      <w:r>
                        <w:rPr>
                          <w:color w:val="000000"/>
                        </w:rPr>
                        <w:t xml:space="preserve">Standardizing the Data  </w:t>
                      </w:r>
                    </w:p>
                  </w:txbxContent>
                </v:textbox>
              </v:rect>
            </w:pict>
          </mc:Fallback>
        </mc:AlternateContent>
      </w:r>
      <w:r w:rsidRPr="00B731F5">
        <w:rPr>
          <w:noProof/>
        </w:rPr>
        <mc:AlternateContent>
          <mc:Choice Requires="wps">
            <w:drawing>
              <wp:anchor distT="0" distB="0" distL="114300" distR="114300" simplePos="0" relativeHeight="251668480" behindDoc="0" locked="0" layoutInCell="1" hidden="0" allowOverlap="1" wp14:anchorId="1F671233" wp14:editId="5031FAF4">
                <wp:simplePos x="0" y="0"/>
                <wp:positionH relativeFrom="column">
                  <wp:posOffset>622300</wp:posOffset>
                </wp:positionH>
                <wp:positionV relativeFrom="paragraph">
                  <wp:posOffset>1181100</wp:posOffset>
                </wp:positionV>
                <wp:extent cx="1609725" cy="657225"/>
                <wp:effectExtent l="0" t="0" r="0" b="0"/>
                <wp:wrapNone/>
                <wp:docPr id="10" name="Rectangle 10"/>
                <wp:cNvGraphicFramePr/>
                <a:graphic xmlns:a="http://schemas.openxmlformats.org/drawingml/2006/main">
                  <a:graphicData uri="http://schemas.microsoft.com/office/word/2010/wordprocessingShape">
                    <wps:wsp>
                      <wps:cNvSpPr/>
                      <wps:spPr>
                        <a:xfrm>
                          <a:off x="4545900" y="3456150"/>
                          <a:ext cx="1600200" cy="647700"/>
                        </a:xfrm>
                        <a:prstGeom prst="rect">
                          <a:avLst/>
                        </a:prstGeom>
                        <a:solidFill>
                          <a:srgbClr val="FFFFFF"/>
                        </a:solidFill>
                        <a:ln>
                          <a:noFill/>
                        </a:ln>
                      </wps:spPr>
                      <wps:txbx>
                        <w:txbxContent>
                          <w:p w:rsidR="007E1B1C" w:rsidRDefault="007E1B1C" w:rsidP="00B731F5">
                            <w:pPr>
                              <w:spacing w:line="258" w:lineRule="auto"/>
                              <w:textDirection w:val="btLr"/>
                            </w:pPr>
                            <w:r>
                              <w:rPr>
                                <w:color w:val="000000"/>
                              </w:rPr>
                              <w:t>Create a GIS Database</w:t>
                            </w:r>
                          </w:p>
                        </w:txbxContent>
                      </wps:txbx>
                      <wps:bodyPr spcFirstLastPara="1" wrap="square" lIns="91425" tIns="45700" rIns="91425" bIns="45700" anchor="t" anchorCtr="0">
                        <a:noAutofit/>
                      </wps:bodyPr>
                    </wps:wsp>
                  </a:graphicData>
                </a:graphic>
              </wp:anchor>
            </w:drawing>
          </mc:Choice>
          <mc:Fallback>
            <w:pict>
              <v:rect w14:anchorId="1F671233" id="Rectangle 10" o:spid="_x0000_s1035" style="position:absolute;margin-left:49pt;margin-top:93pt;width:126.75pt;height:5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Os5wEAALIDAAAOAAAAZHJzL2Uyb0RvYy54bWysU8GOmzAQvVfqP1i+N0AK2QaFrKpdpaq0&#10;aqPu9gOMMWDJ2O7YCeTvOzbsbtq9VeVgZuzh+b03w+52GhQ5C3DS6Ipmq5QSoblppO4q+vPp8OET&#10;Jc4z3TBltKjoRTh6u3//bjfaUqxNb1QjgCCIduVoK9p7b8skcbwXA3MrY4XGw9bAwDym0CUNsBHR&#10;B5Ws03STjAYaC4YL53D3fj6k+4jftoL7723rhCeqosjNxxXiWoc12e9Y2QGzveQLDfYPLAYmNV76&#10;AnXPPCMnkG+gBsnBONP6FTdDYtpWchE1oJos/UvNY8+siFrQHGdfbHL/D5Z/Ox+ByAZ7h/ZoNmCP&#10;fqBrTHdKENxDg0brSqx7tEdYModhUDu1MIQ36iBTRfMiL7Yp4lwq+jEvNlmxGCwmTzgWZJs0xa5R&#10;wrFik9/cYIyQySuSBee/CDOQEFQUkEr0lZ0fnJ9Ln0vCxc4o2RykUjGBrr5TQM4Mm32Iz4L+R5nS&#10;oVib8NmMGHaSoHLWFSI/1VO0ZfvsQG2aC1rlLD9I5PbAnD8ywGHJKBlxgCrqfp0YCErUV40d2mb5&#10;usCJi0leBKkErk/q6xOmeW9wLj0lc3jn45TOVD+fvGll1B/IzVQWzjgY0cFliMPkXeex6vVX2/8G&#10;AAD//wMAUEsDBBQABgAIAAAAIQB9oEIO3wAAAAoBAAAPAAAAZHJzL2Rvd25yZXYueG1sTI9BT8Mw&#10;DIXvSPyHyEjcWLpBp6xrOqFJ3JAQBcSOaWPaao1TNWlX/j3mBDfb7+n5e/lhcb2YcQydJw3rVQIC&#10;qfa2o0bD+9vTnQIRoiFrek+o4RsDHIrrq9xk1l/oFecyNoJDKGRGQxvjkEkZ6hadCSs/ILH25Udn&#10;Iq9jI+1oLhzuerlJkq10piP+0JoBjy3W53JyGvo5efj4rNKTKrsGn8/LfPTTi9a3N8vjHkTEJf6Z&#10;4Ref0aFgpspPZIPoNewUV4l8V1se2HCfrlMQlYaN2qUgi1z+r1D8AAAA//8DAFBLAQItABQABgAI&#10;AAAAIQC2gziS/gAAAOEBAAATAAAAAAAAAAAAAAAAAAAAAABbQ29udGVudF9UeXBlc10ueG1sUEsB&#10;Ai0AFAAGAAgAAAAhADj9If/WAAAAlAEAAAsAAAAAAAAAAAAAAAAALwEAAF9yZWxzLy5yZWxzUEsB&#10;Ai0AFAAGAAgAAAAhAIk6c6znAQAAsgMAAA4AAAAAAAAAAAAAAAAALgIAAGRycy9lMm9Eb2MueG1s&#10;UEsBAi0AFAAGAAgAAAAhAH2gQg7fAAAACgEAAA8AAAAAAAAAAAAAAAAAQQQAAGRycy9kb3ducmV2&#10;LnhtbFBLBQYAAAAABAAEAPMAAABNBQAAAAA=&#10;" stroked="f">
                <v:textbox inset="2.53958mm,1.2694mm,2.53958mm,1.2694mm">
                  <w:txbxContent>
                    <w:p w:rsidR="007E1B1C" w:rsidRDefault="007E1B1C" w:rsidP="00B731F5">
                      <w:pPr>
                        <w:spacing w:line="258" w:lineRule="auto"/>
                        <w:textDirection w:val="btLr"/>
                      </w:pPr>
                      <w:r>
                        <w:rPr>
                          <w:color w:val="000000"/>
                        </w:rPr>
                        <w:t>Create a GIS Database</w:t>
                      </w:r>
                    </w:p>
                  </w:txbxContent>
                </v:textbox>
              </v:rect>
            </w:pict>
          </mc:Fallback>
        </mc:AlternateContent>
      </w:r>
      <w:r w:rsidRPr="00B731F5">
        <w:rPr>
          <w:noProof/>
        </w:rPr>
        <mc:AlternateContent>
          <mc:Choice Requires="wps">
            <w:drawing>
              <wp:anchor distT="0" distB="0" distL="114300" distR="114300" simplePos="0" relativeHeight="251669504" behindDoc="0" locked="0" layoutInCell="1" hidden="0" allowOverlap="1" wp14:anchorId="287546F9" wp14:editId="36307A40">
                <wp:simplePos x="0" y="0"/>
                <wp:positionH relativeFrom="column">
                  <wp:posOffset>609600</wp:posOffset>
                </wp:positionH>
                <wp:positionV relativeFrom="paragraph">
                  <wp:posOffset>2705100</wp:posOffset>
                </wp:positionV>
                <wp:extent cx="1685925" cy="638175"/>
                <wp:effectExtent l="0" t="0" r="0" b="0"/>
                <wp:wrapNone/>
                <wp:docPr id="20" name="Rectangle 20"/>
                <wp:cNvGraphicFramePr/>
                <a:graphic xmlns:a="http://schemas.openxmlformats.org/drawingml/2006/main">
                  <a:graphicData uri="http://schemas.microsoft.com/office/word/2010/wordprocessingShape">
                    <wps:wsp>
                      <wps:cNvSpPr/>
                      <wps:spPr>
                        <a:xfrm>
                          <a:off x="4507800" y="3465675"/>
                          <a:ext cx="1676400" cy="628650"/>
                        </a:xfrm>
                        <a:prstGeom prst="rect">
                          <a:avLst/>
                        </a:prstGeom>
                        <a:solidFill>
                          <a:srgbClr val="FFFFFF"/>
                        </a:solidFill>
                        <a:ln>
                          <a:noFill/>
                        </a:ln>
                      </wps:spPr>
                      <wps:txbx>
                        <w:txbxContent>
                          <w:p w:rsidR="007E1B1C" w:rsidRDefault="007E1B1C" w:rsidP="00B731F5">
                            <w:pPr>
                              <w:spacing w:line="258" w:lineRule="auto"/>
                              <w:textDirection w:val="btLr"/>
                            </w:pPr>
                            <w:r>
                              <w:rPr>
                                <w:color w:val="000000"/>
                              </w:rPr>
                              <w:t xml:space="preserve"> Multi-Criteria Analysis</w:t>
                            </w:r>
                          </w:p>
                        </w:txbxContent>
                      </wps:txbx>
                      <wps:bodyPr spcFirstLastPara="1" wrap="square" lIns="91425" tIns="45700" rIns="91425" bIns="45700" anchor="t" anchorCtr="0">
                        <a:noAutofit/>
                      </wps:bodyPr>
                    </wps:wsp>
                  </a:graphicData>
                </a:graphic>
              </wp:anchor>
            </w:drawing>
          </mc:Choice>
          <mc:Fallback>
            <w:pict>
              <v:rect w14:anchorId="287546F9" id="Rectangle 20" o:spid="_x0000_s1036" style="position:absolute;margin-left:48pt;margin-top:213pt;width:132.75pt;height:5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6wEAALMDAAAOAAAAZHJzL2Uyb0RvYy54bWysU9uO0zAQfUfiHyy/01xI0hI1XaFdFSGt&#10;oGLhA1zHaSw5thm7Tfr3jJ1ut7BvK/LgeDwnM+ccT9Z306DISYCTRjc0W6SUCM1NK/Whob9+bj+s&#10;KHGe6ZYpo0VDz8LRu837d+vR1iI3vVGtAIJFtKtH29Dee1snieO9GJhbGCs0JjsDA/MYwiFpgY1Y&#10;fVBJnqZVMhpoLRgunMPThzlJN7F+1wnuv3edE56ohiI3H1eI6z6syWbN6gMw20t+ocHewGJgUmPT&#10;a6kH5hk5gnxVapAcjDOdX3AzJKbrJBdRA6rJ0n/UPPXMiqgFzXH2apP7f2X5t9MOiGwbmqM9mg14&#10;Rz/QNaYPShA8Q4NG62rEPdkdXCKH26B26mAIb9RBpoYWZbpcpVjn3NCPRVVWy3I2WEyecARk1bIq&#10;AoAjospXVRkbJC+VLDj/RZiBhE1DAalEX9np0XnsjtBnSGjsjJLtVioVAzjs7xWQE8PL3sYntMdP&#10;/oIpHcDahM/mdDhJgspZV9j5aT9FW7KrBXvTntErZ/lWIrlH5vyOAU5LRsmIE9RQ9/vIQFCivmq8&#10;ok9ZkZc4cjEoymXQDbeZ/W2Gad4bHExPyby993FMZ66fj950MhoQ2M1ULqRxMqLIyxSH0buNI+rl&#10;X9v8AQAA//8DAFBLAwQUAAYACAAAACEA+zjSON8AAAAKAQAADwAAAGRycy9kb3ducmV2LnhtbEyP&#10;QU+DQBCF7yb+h82YeLNLsZCWMjSmiTcTI9XocWFHIGVnCbtQ/PduT3p7k/fy5nv5YTG9mGl0nWWE&#10;9SoCQVxb3XGD8H56ftiCcF6xVr1lQvghB4fi9iZXmbYXfqO59I0IJewyhdB6P2RSurolo9zKDsTB&#10;+7ajUT6cYyP1qC6h3PQyjqJUGtVx+NCqgY4t1edyMgj9HG0+Pqvka1t2Db2cl/lop1fE+7vlaQ/C&#10;0+L/wnDFD+hQBKbKTqyd6BF2aZjiETbxVYTAY7pOQFQISZwmIItc/p9Q/AIAAP//AwBQSwECLQAU&#10;AAYACAAAACEAtoM4kv4AAADhAQAAEwAAAAAAAAAAAAAAAAAAAAAAW0NvbnRlbnRfVHlwZXNdLnht&#10;bFBLAQItABQABgAIAAAAIQA4/SH/1gAAAJQBAAALAAAAAAAAAAAAAAAAAC8BAABfcmVscy8ucmVs&#10;c1BLAQItABQABgAIAAAAIQDZKw//6wEAALMDAAAOAAAAAAAAAAAAAAAAAC4CAABkcnMvZTJvRG9j&#10;LnhtbFBLAQItABQABgAIAAAAIQD7ONI43wAAAAoBAAAPAAAAAAAAAAAAAAAAAEUEAABkcnMvZG93&#10;bnJldi54bWxQSwUGAAAAAAQABADzAAAAUQUAAAAA&#10;" stroked="f">
                <v:textbox inset="2.53958mm,1.2694mm,2.53958mm,1.2694mm">
                  <w:txbxContent>
                    <w:p w:rsidR="007E1B1C" w:rsidRDefault="007E1B1C" w:rsidP="00B731F5">
                      <w:pPr>
                        <w:spacing w:line="258" w:lineRule="auto"/>
                        <w:textDirection w:val="btLr"/>
                      </w:pPr>
                      <w:r>
                        <w:rPr>
                          <w:color w:val="000000"/>
                        </w:rPr>
                        <w:t xml:space="preserve"> Multi-Criteria Analysis</w:t>
                      </w:r>
                    </w:p>
                  </w:txbxContent>
                </v:textbox>
              </v:rect>
            </w:pict>
          </mc:Fallback>
        </mc:AlternateContent>
      </w:r>
      <w:r w:rsidRPr="00B731F5">
        <w:rPr>
          <w:noProof/>
        </w:rPr>
        <mc:AlternateContent>
          <mc:Choice Requires="wps">
            <w:drawing>
              <wp:anchor distT="0" distB="0" distL="114300" distR="114300" simplePos="0" relativeHeight="251670528" behindDoc="0" locked="0" layoutInCell="1" hidden="0" allowOverlap="1" wp14:anchorId="7CCEC123" wp14:editId="22D45E64">
                <wp:simplePos x="0" y="0"/>
                <wp:positionH relativeFrom="column">
                  <wp:posOffset>3251200</wp:posOffset>
                </wp:positionH>
                <wp:positionV relativeFrom="paragraph">
                  <wp:posOffset>2768600</wp:posOffset>
                </wp:positionV>
                <wp:extent cx="1628775" cy="628650"/>
                <wp:effectExtent l="0" t="0" r="0" b="0"/>
                <wp:wrapNone/>
                <wp:docPr id="13" name="Rectangle 13"/>
                <wp:cNvGraphicFramePr/>
                <a:graphic xmlns:a="http://schemas.openxmlformats.org/drawingml/2006/main">
                  <a:graphicData uri="http://schemas.microsoft.com/office/word/2010/wordprocessingShape">
                    <wps:wsp>
                      <wps:cNvSpPr/>
                      <wps:spPr>
                        <a:xfrm>
                          <a:off x="4536375" y="3470438"/>
                          <a:ext cx="1619250" cy="619125"/>
                        </a:xfrm>
                        <a:prstGeom prst="rect">
                          <a:avLst/>
                        </a:prstGeom>
                        <a:solidFill>
                          <a:srgbClr val="FFFFFF"/>
                        </a:solidFill>
                        <a:ln>
                          <a:noFill/>
                        </a:ln>
                      </wps:spPr>
                      <wps:txbx>
                        <w:txbxContent>
                          <w:p w:rsidR="007E1B1C" w:rsidRDefault="007E1B1C" w:rsidP="00B731F5">
                            <w:pPr>
                              <w:spacing w:line="258" w:lineRule="auto"/>
                              <w:textDirection w:val="btLr"/>
                            </w:pPr>
                            <w:r>
                              <w:rPr>
                                <w:color w:val="000000"/>
                              </w:rPr>
                              <w:t>Perform GIS Analysis</w:t>
                            </w:r>
                          </w:p>
                        </w:txbxContent>
                      </wps:txbx>
                      <wps:bodyPr spcFirstLastPara="1" wrap="square" lIns="91425" tIns="45700" rIns="91425" bIns="45700" anchor="t" anchorCtr="0">
                        <a:noAutofit/>
                      </wps:bodyPr>
                    </wps:wsp>
                  </a:graphicData>
                </a:graphic>
              </wp:anchor>
            </w:drawing>
          </mc:Choice>
          <mc:Fallback>
            <w:pict>
              <v:rect w14:anchorId="7CCEC123" id="Rectangle 13" o:spid="_x0000_s1037" style="position:absolute;margin-left:256pt;margin-top:218pt;width:128.2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XO6QEAALMDAAAOAAAAZHJzL2Uyb0RvYy54bWysU9uOmzAQfa/Uf7D83gAhl10Usqp2larS&#10;qo267QcYY8CSsd2xE8jfd2zYTdq+VeXBzNiH4zlnht3D2CtyFuCk0SXNFiklQnNTS92W9Mf3w4c7&#10;SpxnumbKaFHSi3D0Yf/+3W6whViazqhaAEES7YrBlrTz3hZJ4ngneuYWxgqNh42BnnlMoU1qYAOy&#10;9ypZpukmGQzUFgwXzuHu03RI95G/aQT3X5vGCU9USbE2H1eIaxXWZL9jRQvMdpLPZbB/qKJnUuOl&#10;b1RPzDNyAvkXVS85GGcav+CmT0zTSC6iBlSTpX+oeemYFVELmuPsm03u/9HyL+cjEFlj73JKNOux&#10;R9/QNaZbJQjuoUGDdQXiXuwR5sxhGNSODfThjTrIWNLVOt/k2zUll5Lmq226yu8mg8XoCUdAtsnu&#10;l2vsA0cExtlyHQDJlcmC85+E6UkISgpYSvSVnZ+dn6CvkHCxM0rWB6lUTKCtHhWQM8NmH+Izs/8G&#10;UzqAtQmfTYxhJwkqJ10h8mM1TrZkgSNsVaa+oFfO8oPE4p6Z80cGOC0ZJQNOUEndzxMDQYn6rLFF&#10;99kK5REfk9V6m6JuuD2pbk+Y5p3BwfSUTOGjj2M61frx5E0jowHXUuaicTKihfMUh9G7zSPq+q/t&#10;fwEAAP//AwBQSwMEFAAGAAgAAAAhADJFwl3gAAAACwEAAA8AAABkcnMvZG93bnJldi54bWxMj0tP&#10;wzAQhO9I/AdrkbhRu4+EKI1ToUrckBApiB6deEmi+hHFThr+PcsJbjua0ew3xWGxhs04ht47CeuV&#10;AIau8bp3rYT30/NDBixE5bQy3qGEbwxwKG9vCpVrf3VvOFexZVTiQq4kdDEOOeeh6dCqsPIDOvK+&#10;/GhVJDm2XI/qSuXW8I0QKbeqd/ShUwMeO2wu1WQlmFnsPj7r5JxVfYsvl2U++ulVyvu75WkPLOIS&#10;/8Lwi0/oUBJT7SenAzMSkvWGtkQJu21KByUe0ywBVpO1TQTwsuD/N5Q/AAAA//8DAFBLAQItABQA&#10;BgAIAAAAIQC2gziS/gAAAOEBAAATAAAAAAAAAAAAAAAAAAAAAABbQ29udGVudF9UeXBlc10ueG1s&#10;UEsBAi0AFAAGAAgAAAAhADj9If/WAAAAlAEAAAsAAAAAAAAAAAAAAAAALwEAAF9yZWxzLy5yZWxz&#10;UEsBAi0AFAAGAAgAAAAhAK/pRc7pAQAAswMAAA4AAAAAAAAAAAAAAAAALgIAAGRycy9lMm9Eb2Mu&#10;eG1sUEsBAi0AFAAGAAgAAAAhADJFwl3gAAAACwEAAA8AAAAAAAAAAAAAAAAAQwQAAGRycy9kb3du&#10;cmV2LnhtbFBLBQYAAAAABAAEAPMAAABQBQAAAAA=&#10;" stroked="f">
                <v:textbox inset="2.53958mm,1.2694mm,2.53958mm,1.2694mm">
                  <w:txbxContent>
                    <w:p w:rsidR="007E1B1C" w:rsidRDefault="007E1B1C" w:rsidP="00B731F5">
                      <w:pPr>
                        <w:spacing w:line="258" w:lineRule="auto"/>
                        <w:textDirection w:val="btLr"/>
                      </w:pPr>
                      <w:r>
                        <w:rPr>
                          <w:color w:val="000000"/>
                        </w:rPr>
                        <w:t>Perform GIS Analysis</w:t>
                      </w:r>
                    </w:p>
                  </w:txbxContent>
                </v:textbox>
              </v:rect>
            </w:pict>
          </mc:Fallback>
        </mc:AlternateContent>
      </w:r>
      <w:r w:rsidRPr="00B731F5">
        <w:rPr>
          <w:noProof/>
        </w:rPr>
        <mc:AlternateContent>
          <mc:Choice Requires="wps">
            <w:drawing>
              <wp:anchor distT="0" distB="0" distL="114300" distR="114300" simplePos="0" relativeHeight="251671552" behindDoc="0" locked="0" layoutInCell="1" hidden="0" allowOverlap="1" wp14:anchorId="4835F3C6" wp14:editId="58D5DDC7">
                <wp:simplePos x="0" y="0"/>
                <wp:positionH relativeFrom="column">
                  <wp:posOffset>1854200</wp:posOffset>
                </wp:positionH>
                <wp:positionV relativeFrom="paragraph">
                  <wp:posOffset>4051300</wp:posOffset>
                </wp:positionV>
                <wp:extent cx="1676400" cy="628650"/>
                <wp:effectExtent l="0" t="0" r="0" b="0"/>
                <wp:wrapNone/>
                <wp:docPr id="14" name="Rectangle 14"/>
                <wp:cNvGraphicFramePr/>
                <a:graphic xmlns:a="http://schemas.openxmlformats.org/drawingml/2006/main">
                  <a:graphicData uri="http://schemas.microsoft.com/office/word/2010/wordprocessingShape">
                    <wps:wsp>
                      <wps:cNvSpPr/>
                      <wps:spPr>
                        <a:xfrm>
                          <a:off x="4512563" y="3470438"/>
                          <a:ext cx="1666875" cy="619125"/>
                        </a:xfrm>
                        <a:prstGeom prst="rect">
                          <a:avLst/>
                        </a:prstGeom>
                        <a:solidFill>
                          <a:srgbClr val="FFFFFF"/>
                        </a:solidFill>
                        <a:ln>
                          <a:noFill/>
                        </a:ln>
                      </wps:spPr>
                      <wps:txbx>
                        <w:txbxContent>
                          <w:p w:rsidR="007E1B1C" w:rsidRDefault="007E1B1C" w:rsidP="00B731F5">
                            <w:pPr>
                              <w:spacing w:line="258" w:lineRule="auto"/>
                              <w:textDirection w:val="btLr"/>
                            </w:pPr>
                            <w:r>
                              <w:rPr>
                                <w:color w:val="000000"/>
                              </w:rPr>
                              <w:t>Land Suitability Map</w:t>
                            </w:r>
                          </w:p>
                        </w:txbxContent>
                      </wps:txbx>
                      <wps:bodyPr spcFirstLastPara="1" wrap="square" lIns="91425" tIns="45700" rIns="91425" bIns="45700" anchor="t" anchorCtr="0">
                        <a:noAutofit/>
                      </wps:bodyPr>
                    </wps:wsp>
                  </a:graphicData>
                </a:graphic>
              </wp:anchor>
            </w:drawing>
          </mc:Choice>
          <mc:Fallback>
            <w:pict>
              <v:rect w14:anchorId="4835F3C6" id="Rectangle 14" o:spid="_x0000_s1038" style="position:absolute;margin-left:146pt;margin-top:319pt;width:132pt;height:4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6gEAALMDAAAOAAAAZHJzL2Uyb0RvYy54bWysU8GOmzAQvVfqP1i+N0BCSDYKWVW7SlVp&#10;1Ubd9gMcY8CSsd2xE8jfd2zYTdq9rcrBzIwfz/Oeh+390ClyFuCk0SXNZiklQnNTSd2U9NfP/ac1&#10;Jc4zXTFltCjpRTh6v/v4YdvbjZib1qhKAEES7Ta9LWnrvd0kieOt6JibGSs0btYGOuYxhSapgPXI&#10;3qlknqZF0huoLBgunMPq47hJd5G/rgX33+vaCU9USbE3H1eI6zGsyW7LNg0w20o+tcHe0UXHpMZD&#10;X6kemWfkBPINVSc5GGdqP+OmS0xdSy6iBlSTpf+oeW6ZFVELmuPsq03u/9Hyb+cDEFnh3eWUaNbh&#10;Hf1A15hulCBYQ4N66zaIe7YHmDKHYVA71NCFN+ogQ0nzZTZfFgtKLiVd5Ks0X6xHg8XgCUdAVhTF&#10;erWkhCOiyO4QHgDJlcmC81+E6UgISgrYSvSVnZ+cH6EvkHCwM0pWe6lUTKA5PiggZ4aXvY/PxP4X&#10;TOkA1iZ8NjKGShJUjrpC5IfjMNoyDxyhdDTVBb1ylu8lNvfEnD8wwGnJKOlxgkrqfp8YCErUV41X&#10;dJflKI/4mOTLVYrzB7c7x9sdpnlrcDA9JWP44OOYjr1+PnlTy2jAtZWpaZyMaOE0xWH0bvOIuv5r&#10;uz8AAAD//wMAUEsDBBQABgAIAAAAIQAbazBd3wAAAAsBAAAPAAAAZHJzL2Rvd25yZXYueG1sTI/N&#10;ToRAEITvJr7DpE28uTOywiIybMwm3kyMqNHjwLRAdn4IM7D49rYn91aVrlR/Ve5Xa9iCUxi8k3C7&#10;EcDQtV4PrpPw/vZ0kwMLUTmtjHco4QcD7KvLi1IV2p/cKy517BiVuFAoCX2MY8F5aHu0Kmz8iI5u&#10;336yKpKdOq4ndaJya3giRMatGhx96NWIhx7bYz1bCWYRdx+fTfqV10OHz8d1Ofj5Rcrrq/XxAVjE&#10;Nf6H4Q+f0KEipsbPTgdmJCT3CW2JErJtToISaZqRaCTstjsBvCr5+YbqFwAA//8DAFBLAQItABQA&#10;BgAIAAAAIQC2gziS/gAAAOEBAAATAAAAAAAAAAAAAAAAAAAAAABbQ29udGVudF9UeXBlc10ueG1s&#10;UEsBAi0AFAAGAAgAAAAhADj9If/WAAAAlAEAAAsAAAAAAAAAAAAAAAAALwEAAF9yZWxzLy5yZWxz&#10;UEsBAi0AFAAGAAgAAAAhAMFTov7qAQAAswMAAA4AAAAAAAAAAAAAAAAALgIAAGRycy9lMm9Eb2Mu&#10;eG1sUEsBAi0AFAAGAAgAAAAhABtrMF3fAAAACwEAAA8AAAAAAAAAAAAAAAAARAQAAGRycy9kb3du&#10;cmV2LnhtbFBLBQYAAAAABAAEAPMAAABQBQAAAAA=&#10;" stroked="f">
                <v:textbox inset="2.53958mm,1.2694mm,2.53958mm,1.2694mm">
                  <w:txbxContent>
                    <w:p w:rsidR="007E1B1C" w:rsidRDefault="007E1B1C" w:rsidP="00B731F5">
                      <w:pPr>
                        <w:spacing w:line="258" w:lineRule="auto"/>
                        <w:textDirection w:val="btLr"/>
                      </w:pPr>
                      <w:r>
                        <w:rPr>
                          <w:color w:val="000000"/>
                        </w:rPr>
                        <w:t>Land Suitability Map</w:t>
                      </w:r>
                    </w:p>
                  </w:txbxContent>
                </v:textbox>
              </v:rect>
            </w:pict>
          </mc:Fallback>
        </mc:AlternateContent>
      </w:r>
      <w:r w:rsidRPr="00B731F5">
        <w:rPr>
          <w:noProof/>
        </w:rPr>
        <mc:AlternateContent>
          <mc:Choice Requires="wps">
            <w:drawing>
              <wp:anchor distT="0" distB="0" distL="114300" distR="114300" simplePos="0" relativeHeight="251672576" behindDoc="0" locked="0" layoutInCell="1" hidden="0" allowOverlap="1" wp14:anchorId="1FA9F5E2" wp14:editId="564AA9BB">
                <wp:simplePos x="0" y="0"/>
                <wp:positionH relativeFrom="column">
                  <wp:posOffset>2311400</wp:posOffset>
                </wp:positionH>
                <wp:positionV relativeFrom="paragraph">
                  <wp:posOffset>165100</wp:posOffset>
                </wp:positionV>
                <wp:extent cx="685800" cy="25400"/>
                <wp:effectExtent l="0" t="0" r="0" b="0"/>
                <wp:wrapNone/>
                <wp:docPr id="4" name="Straight Arrow Connector 4"/>
                <wp:cNvGraphicFramePr/>
                <a:graphic xmlns:a="http://schemas.openxmlformats.org/drawingml/2006/main">
                  <a:graphicData uri="http://schemas.microsoft.com/office/word/2010/wordprocessingShape">
                    <wps:wsp>
                      <wps:cNvCnPr/>
                      <wps:spPr>
                        <a:xfrm>
                          <a:off x="5003100" y="3770475"/>
                          <a:ext cx="685800" cy="19050"/>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w:pict>
              <v:shapetype w14:anchorId="3B57084D" id="_x0000_t32" coordsize="21600,21600" o:spt="32" o:oned="t" path="m,l21600,21600e" filled="f">
                <v:path arrowok="t" fillok="f" o:connecttype="none"/>
                <o:lock v:ext="edit" shapetype="t"/>
              </v:shapetype>
              <v:shape id="Straight Arrow Connector 4" o:spid="_x0000_s1026" type="#_x0000_t32" style="position:absolute;margin-left:182pt;margin-top:13pt;width:54pt;height: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3nf/QEAANQDAAAOAAAAZHJzL2Uyb0RvYy54bWysU9uO2jAQfa/Uf7D8XhJYsrARZlVBty9V&#10;i7TtBxjbSSz5prFL4O87dij08lY1D87Ynss5Z8ab57M15KQgau8Ync9qSpQTXmrXM/rt68u7NSUx&#10;cSe58U4xelGRPm/fvtmMoVULP3gjFRBM4mI7BkaHlEJbVVEMyvI480E5vOw8WJ5wC30lgY+Y3Zpq&#10;UdeP1ehBBvBCxYin++mSbkv+rlMifem6qBIxjCK2VFYo6zGv1XbD2x54GLS4wuD/gMJy7bDoLdWe&#10;J06+g/4rldUCfPRdmglvK991WqjCAdnM6z/YvA48qMIFxYnhJlP8f2nF59MBiJaMLilx3GKLXhNw&#10;3Q+JvAfwI9l551BGD2SZ1RpDbDFo5w5w3cVwgEz93IHNfyRFzow2df0wr1HzC6MPq1W9XDWT2uqc&#10;iECHx3WzzvcCHeZPdVOaUd3zBIjpo/KWZIPReIV1wzMvgvPTp5gQCQb+DMggnH/RxpTuGkdGRp+a&#10;RYO1OM5YZ3hC0wZkHV1f0kRvtMwhOThCf9wZICeOU7Ncrha7Qh1L/OaW6+15HCa/cjUxtDrhUBtt&#10;GUWG+E3Hg+Lyg5MkXQLK7PA90IwsWkqMwteDRgGcuDZ3vwSau95MvlbJq3O2JtrGIfvclqkR2Tp6&#10;eSn9Kec4OkWf65jn2fx1X6Lvj3H7AwAA//8DAFBLAwQUAAYACAAAACEA4iXsBN8AAAAJAQAADwAA&#10;AGRycy9kb3ducmV2LnhtbEyPQUsDMRCF74L/IYzgpbRJtyUt62aLCIIURFoFr+kmblY3kyVJu+u/&#10;dzzpaWZ4jzffq3aT79nFxtQFVLBcCGAWm2A6bBW8vT7Ot8BS1mh0H9Aq+LYJdvX1VaVLE0Y82Msx&#10;t4xCMJVagct5KDlPjbNep0UYLJL2EaLXmc7YchP1SOG+54UQknvdIX1werAPzjZfx7NX0MhlF/cr&#10;d3jeu60cp8/Zy9P7TKnbm+n+Dli2U/4zwy8+oUNNTKdwRpNYr2Al19QlKygkTTKsNwUtJ1KEAF5X&#10;/H+D+gcAAP//AwBQSwECLQAUAAYACAAAACEAtoM4kv4AAADhAQAAEwAAAAAAAAAAAAAAAAAAAAAA&#10;W0NvbnRlbnRfVHlwZXNdLnhtbFBLAQItABQABgAIAAAAIQA4/SH/1gAAAJQBAAALAAAAAAAAAAAA&#10;AAAAAC8BAABfcmVscy8ucmVsc1BLAQItABQABgAIAAAAIQDAR3nf/QEAANQDAAAOAAAAAAAAAAAA&#10;AAAAAC4CAABkcnMvZTJvRG9jLnhtbFBLAQItABQABgAIAAAAIQDiJewE3wAAAAkBAAAPAAAAAAAA&#10;AAAAAAAAAFcEAABkcnMvZG93bnJldi54bWxQSwUGAAAAAAQABADzAAAAYwUAAAAA&#10;" strokecolor="#4472c4">
                <v:stroke startarrowwidth="narrow" startarrowlength="short" endarrow="block" joinstyle="miter"/>
              </v:shape>
            </w:pict>
          </mc:Fallback>
        </mc:AlternateContent>
      </w:r>
      <w:r w:rsidRPr="00B731F5">
        <w:rPr>
          <w:noProof/>
        </w:rPr>
        <mc:AlternateContent>
          <mc:Choice Requires="wps">
            <w:drawing>
              <wp:anchor distT="0" distB="0" distL="114300" distR="114300" simplePos="0" relativeHeight="251673600" behindDoc="0" locked="0" layoutInCell="1" hidden="0" allowOverlap="1" wp14:anchorId="095E417B" wp14:editId="0002B74C">
                <wp:simplePos x="0" y="0"/>
                <wp:positionH relativeFrom="column">
                  <wp:posOffset>3937000</wp:posOffset>
                </wp:positionH>
                <wp:positionV relativeFrom="paragraph">
                  <wp:posOffset>647700</wp:posOffset>
                </wp:positionV>
                <wp:extent cx="25400" cy="400050"/>
                <wp:effectExtent l="0" t="0" r="0" b="0"/>
                <wp:wrapNone/>
                <wp:docPr id="15" name="Straight Arrow Connector 15"/>
                <wp:cNvGraphicFramePr/>
                <a:graphic xmlns:a="http://schemas.openxmlformats.org/drawingml/2006/main">
                  <a:graphicData uri="http://schemas.microsoft.com/office/word/2010/wordprocessingShape">
                    <wps:wsp>
                      <wps:cNvCnPr/>
                      <wps:spPr>
                        <a:xfrm flipH="1">
                          <a:off x="5341238" y="3579975"/>
                          <a:ext cx="9525" cy="400050"/>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w:pict>
              <v:shape w14:anchorId="60CF6444" id="Straight Arrow Connector 15" o:spid="_x0000_s1026" type="#_x0000_t32" style="position:absolute;margin-left:310pt;margin-top:51pt;width:2pt;height:31.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SsAwIAAN8DAAAOAAAAZHJzL2Uyb0RvYy54bWysU8mO2zAMvRfoPwi6N3a2ZmLEGRRJpz0U&#10;bYBpP4CxJVuANlBqnPx9KdnNdLkVvQiUSD4+kk+7x6vR7CIwKGdrPp+VnAnbuFbZrubfvj69eeAs&#10;RLAtaGdFzW8i8Mf961e7wVdi4XqnW4GMQGyoBl/zPkZfFUVoemEgzJwXlpzSoYFIV+yKFmEgdKOL&#10;RVm+LQaHrUfXiBDo9Tg6+T7jSyma+EXKICLTNSduMZ+Yz3M6i/0Oqg7B96qZaMA/sDCgLBW9Qx0h&#10;AvuO6i8ooxp0wck4a5wpnJSqEbkH6mZe/tHNcw9e5F5oOMHfxxT+H2zz+XJCplra3ZozC4Z29BwR&#10;VNdH9g7RDezgrKU5OmQUQvMafKgo7WBPON2CP2Fq/irRMKmV/0hweRzUILvWfL1czRdLksKt5sv1&#10;ZrvdZCSoxDWyhgK26wWVb8i9KstynfdSjIAJ2GOIH4QzLBk1DxPBO7OxGFw+hUiUKPFnQkq27klp&#10;nRetLRvuxYDkJjVEqms8DSDYLnMOTqs2paTkgN35oJFdgAS0Wm0Wh1WaAZX4LSzVO0Lox7jsGqVl&#10;VCR9a2Vq/kCdlZPiegHte9uyePM0cEtfgydmwXCmBX0kMjLhCEq/xEVUYDs9xhrRTsHJGjlpS9TS&#10;fsaNJOvs2lteVH4nFWXyk+KTTH+95+yXf7n/AQAA//8DAFBLAwQUAAYACAAAACEA2qv8od0AAAAL&#10;AQAADwAAAGRycy9kb3ducmV2LnhtbEyPQU/DMAyF70j8h8hI3FhCBRXrmk4DaeI0CQYXbllj2o7G&#10;iZqs7f495sRuz35Pz5/L9ex6MeIQO08a7hcKBFLtbUeNhs+P7d0TiJgMWdN7Qg1njLCurq9KU1g/&#10;0TuO+9QILqFYGA1tSqGQMtYtOhMXPiCx9+0HZxKPQyPtYCYud73MlMqlMx3xhdYEfGmx/tmfnIaw&#10;eavHKbyeG3/E56/tcbec/U7r25t5swKRcE7/YfjDZ3SomOngT2Sj6DXkXM9RNlTGghN59sDiwJv8&#10;UYGsSnn5Q/ULAAD//wMAUEsBAi0AFAAGAAgAAAAhALaDOJL+AAAA4QEAABMAAAAAAAAAAAAAAAAA&#10;AAAAAFtDb250ZW50X1R5cGVzXS54bWxQSwECLQAUAAYACAAAACEAOP0h/9YAAACUAQAACwAAAAAA&#10;AAAAAAAAAAAvAQAAX3JlbHMvLnJlbHNQSwECLQAUAAYACAAAACEAaZkkrAMCAADfAwAADgAAAAAA&#10;AAAAAAAAAAAuAgAAZHJzL2Uyb0RvYy54bWxQSwECLQAUAAYACAAAACEA2qv8od0AAAALAQAADwAA&#10;AAAAAAAAAAAAAABdBAAAZHJzL2Rvd25yZXYueG1sUEsFBgAAAAAEAAQA8wAAAGcFAAAAAA==&#10;" strokecolor="#4472c4">
                <v:stroke startarrowwidth="narrow" startarrowlength="short" endarrow="block" joinstyle="miter"/>
              </v:shape>
            </w:pict>
          </mc:Fallback>
        </mc:AlternateContent>
      </w:r>
      <w:r w:rsidRPr="00B731F5">
        <w:rPr>
          <w:noProof/>
        </w:rPr>
        <mc:AlternateContent>
          <mc:Choice Requires="wps">
            <w:drawing>
              <wp:anchor distT="0" distB="0" distL="114300" distR="114300" simplePos="0" relativeHeight="251674624" behindDoc="0" locked="0" layoutInCell="1" hidden="0" allowOverlap="1" wp14:anchorId="033E8726" wp14:editId="10D37A8D">
                <wp:simplePos x="0" y="0"/>
                <wp:positionH relativeFrom="column">
                  <wp:posOffset>2374900</wp:posOffset>
                </wp:positionH>
                <wp:positionV relativeFrom="paragraph">
                  <wp:posOffset>1460500</wp:posOffset>
                </wp:positionV>
                <wp:extent cx="66675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5017388" y="3765713"/>
                          <a:ext cx="657225" cy="28575"/>
                        </a:xfrm>
                        <a:prstGeom prst="straightConnector1">
                          <a:avLst/>
                        </a:prstGeom>
                        <a:noFill/>
                        <a:ln w="9525" cap="flat" cmpd="sng">
                          <a:solidFill>
                            <a:srgbClr val="4472C4"/>
                          </a:solidFill>
                          <a:prstDash val="solid"/>
                          <a:miter lim="800000"/>
                          <a:headEnd type="triangle" w="med" len="med"/>
                          <a:tailEnd type="triangle" w="med" len="med"/>
                        </a:ln>
                      </wps:spPr>
                      <wps:bodyPr/>
                    </wps:wsp>
                  </a:graphicData>
                </a:graphic>
              </wp:anchor>
            </w:drawing>
          </mc:Choice>
          <mc:Fallback>
            <w:pict>
              <v:shape w14:anchorId="08621E8A" id="Straight Arrow Connector 2" o:spid="_x0000_s1026" type="#_x0000_t32" style="position:absolute;margin-left:187pt;margin-top:115pt;width:52.5pt;height: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OW9QEAANoDAAAOAAAAZHJzL2Uyb0RvYy54bWysU8uu0zAQ3SPxD5b3NI82tyVqeoVaLhsE&#10;lS58wDRxEkt+aWya9u8ZO6WXxwYhsnDs8TzOOTPePl60YmeBXlrT8GKRcyZMaztphoZ//fL0ZsOZ&#10;D2A6UNaIhl+F54+716+2k6tFaUerOoGMkhhfT67hYwiuzjLfjkKDX1gnDF32FjUEOuKQdQgTZdcq&#10;K/P8IZssdg5tK7wn62G+5LuUv+9FGz73vReBqYYTtpBWTOsprtluC/WA4EbZ3mDAP6DQIA0Vvac6&#10;QAD2DeUfqbRs0Xrbh0VrdWb7XrYicSA2Rf4bm+cRnEhcSBzv7jL5/5e2/XQ+IpNdw0vODGhq0XNA&#10;kMMY2DtEO7G9NYZktMjKqNbkfE1Be3PE28m7I0bqlx51/BMpdml4lRfr5Ybaf234cv1QrYvlrLa4&#10;BNaSA5nKsuKsJYdyU62reJ295HHowwdhNYubhvsbrDueIgkO548+zIE/AiIIY5+kUmSHWhk2Nfxt&#10;lWoBzVivIFBZ7Yi1N0NK462SXQyJER6H014hOwNNzWq1LverG7Zf3GK9A/hx9ktXM0MtAw21krrh&#10;mzx+s3kU0L03HQtXRzIHlGAGJXhEp0XHmRL0hOIuwQ4g1d96k2rKkHixOXM74u5ku2vqUrLTACV5&#10;b8MeJ/Tnc4p+eZK77wAAAP//AwBQSwMEFAAGAAgAAAAhAAIWcErfAAAACwEAAA8AAABkcnMvZG93&#10;bnJldi54bWxMj81OwzAQhO9IvIO1SNyo3aZqS4hToUickPgJPIAbL0nUeB1iN03enu2J3mZ3R7Pf&#10;ZPvJdWLEIbSeNCwXCgRS5W1LtYbvr5eHHYgQDVnTeUINMwbY57c3mUmtP9MnjmWsBYdQSI2GJsY+&#10;lTJUDToTFr5H4tuPH5yJPA61tIM5c7jr5EqpjXSmJf7QmB6LBqtjeXIa8PXNlR9JsaTj+Nu+K1nM&#10;u2LW+v5uen4CEXGK/2a44DM65Mx08CeyQXQaku2au0QNq0SxYMd6+8jicNlsFMg8k9cd8j8AAAD/&#10;/wMAUEsBAi0AFAAGAAgAAAAhALaDOJL+AAAA4QEAABMAAAAAAAAAAAAAAAAAAAAAAFtDb250ZW50&#10;X1R5cGVzXS54bWxQSwECLQAUAAYACAAAACEAOP0h/9YAAACUAQAACwAAAAAAAAAAAAAAAAAvAQAA&#10;X3JlbHMvLnJlbHNQSwECLQAUAAYACAAAACEASSGDlvUBAADaAwAADgAAAAAAAAAAAAAAAAAuAgAA&#10;ZHJzL2Uyb0RvYy54bWxQSwECLQAUAAYACAAAACEAAhZwSt8AAAALAQAADwAAAAAAAAAAAAAAAABP&#10;BAAAZHJzL2Rvd25yZXYueG1sUEsFBgAAAAAEAAQA8wAAAFsFAAAAAA==&#10;" strokecolor="#4472c4">
                <v:stroke startarrow="block" endarrow="block" joinstyle="miter"/>
              </v:shape>
            </w:pict>
          </mc:Fallback>
        </mc:AlternateContent>
      </w:r>
      <w:r w:rsidRPr="00B731F5">
        <w:rPr>
          <w:noProof/>
        </w:rPr>
        <mc:AlternateContent>
          <mc:Choice Requires="wps">
            <w:drawing>
              <wp:anchor distT="0" distB="0" distL="114300" distR="114300" simplePos="0" relativeHeight="251675648" behindDoc="0" locked="0" layoutInCell="1" hidden="0" allowOverlap="1" wp14:anchorId="1C1127F3" wp14:editId="5936538B">
                <wp:simplePos x="0" y="0"/>
                <wp:positionH relativeFrom="column">
                  <wp:posOffset>1739900</wp:posOffset>
                </wp:positionH>
                <wp:positionV relativeFrom="paragraph">
                  <wp:posOffset>1955800</wp:posOffset>
                </wp:positionV>
                <wp:extent cx="25400" cy="704850"/>
                <wp:effectExtent l="0" t="0" r="0" b="0"/>
                <wp:wrapNone/>
                <wp:docPr id="12" name="Straight Arrow Connector 12"/>
                <wp:cNvGraphicFramePr/>
                <a:graphic xmlns:a="http://schemas.openxmlformats.org/drawingml/2006/main">
                  <a:graphicData uri="http://schemas.microsoft.com/office/word/2010/wordprocessingShape">
                    <wps:wsp>
                      <wps:cNvCnPr/>
                      <wps:spPr>
                        <a:xfrm>
                          <a:off x="5341238" y="3427575"/>
                          <a:ext cx="9525" cy="704850"/>
                        </a:xfrm>
                        <a:prstGeom prst="straightConnector1">
                          <a:avLst/>
                        </a:prstGeom>
                        <a:noFill/>
                        <a:ln w="9525" cap="flat" cmpd="sng">
                          <a:solidFill>
                            <a:srgbClr val="4472C4"/>
                          </a:solidFill>
                          <a:prstDash val="solid"/>
                          <a:miter lim="800000"/>
                          <a:headEnd type="triangle" w="med" len="med"/>
                          <a:tailEnd type="triangle" w="med" len="med"/>
                        </a:ln>
                      </wps:spPr>
                      <wps:bodyPr/>
                    </wps:wsp>
                  </a:graphicData>
                </a:graphic>
              </wp:anchor>
            </w:drawing>
          </mc:Choice>
          <mc:Fallback>
            <w:pict>
              <v:shape w14:anchorId="7AD3802B" id="Straight Arrow Connector 12" o:spid="_x0000_s1026" type="#_x0000_t32" style="position:absolute;margin-left:137pt;margin-top:154pt;width:2pt;height:5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py9QEAANsDAAAOAAAAZHJzL2Uyb0RvYy54bWysU8uu0zAQ3SPxD5b3NGma0BI1vUItlw2C&#10;Shc+wLWdxJJfGpum/XvGTm8vjw1CZOHYnpkz58yMtw8Xo8lZQlDOdnS5KCmRljuh7NDRb18f32wo&#10;CZFZwbSzsqNXGejD7vWr7eRbWbnRaSGBIIgN7eQ7Osbo26IIfJSGhYXz0qKxd2BYxCMMhQA2IbrR&#10;RVWWb4vJgfDguAwBbw+zke4yft9LHr/0fZCR6I4it5hXyOsprcVuy9oBmB8Vv9Fg/8DCMGUx6R3q&#10;wCIj30H9AWUUBxdcHxfcmcL1veIya0A1y/I3NU8j8zJrweIEfy9T+H+w/PP5CEQJ7F1FiWUGe/QU&#10;galhjOQ9gJvI3lmLdXRA0AXrNfnQYtjeHuF2Cv4ISfylB5P+KItcOtqs6mW1wgG4dnRVV+tm3cz1&#10;lpdIODq8a6qGEo7mdVlvmtyN4gXGQ4gfpTMkbToabrTufJa54uz8KUQkgoHPAYmDdY9K69xebcl0&#10;T8ZwyHrNIuY1HmUHO2SY4LQSKSQFBxhOew3kzHBs6npd7evEHFP84pbyHVgYZ79smgUaFXGqtTId&#10;3ZTpm69HycQHK0i8eixzBMXsoCVN7IwUlGiJbyjtMu3IlP5bb2SmLRJMvZm7kXYnJ665SfkeJyhL&#10;uE17GtGfzzn65U3ufgAAAP//AwBQSwMEFAAGAAgAAAAhACXNa6HfAAAACwEAAA8AAABkcnMvZG93&#10;bnJldi54bWxMj81ugzAQhO+V+g7WVuqtsSFRQygmqpB6qtQf2gdwYAMoeE2xQ+Dtuzm1txntaPab&#10;bD/bXkw4+s6RhmilQCBVru6o0fD99fKQgPDBUG16R6hhQQ/7/PYmM2ntLvSJUxkawSXkU6OhDWFI&#10;pfRVi9b4lRuQ+HZ0ozWB7djIejQXLre9jJV6lNZ0xB9aM2DRYnUqz1YDvr7Z8mNdRHSafrp3JYsl&#10;KRat7+/m5ycQAefwF4YrPqNDzkwHd6bai15DvN3wlqBhrRIWnIi3V3HQsIl2CmSeyf8b8l8AAAD/&#10;/wMAUEsBAi0AFAAGAAgAAAAhALaDOJL+AAAA4QEAABMAAAAAAAAAAAAAAAAAAAAAAFtDb250ZW50&#10;X1R5cGVzXS54bWxQSwECLQAUAAYACAAAACEAOP0h/9YAAACUAQAACwAAAAAAAAAAAAAAAAAvAQAA&#10;X3JlbHMvLnJlbHNQSwECLQAUAAYACAAAACEAPkdqcvUBAADbAwAADgAAAAAAAAAAAAAAAAAuAgAA&#10;ZHJzL2Uyb0RvYy54bWxQSwECLQAUAAYACAAAACEAJc1rod8AAAALAQAADwAAAAAAAAAAAAAAAABP&#10;BAAAZHJzL2Rvd25yZXYueG1sUEsFBgAAAAAEAAQA8wAAAFsFAAAAAA==&#10;" strokecolor="#4472c4">
                <v:stroke startarrow="block" endarrow="block" joinstyle="miter"/>
              </v:shape>
            </w:pict>
          </mc:Fallback>
        </mc:AlternateContent>
      </w:r>
      <w:r w:rsidRPr="00B731F5">
        <w:rPr>
          <w:noProof/>
        </w:rPr>
        <mc:AlternateContent>
          <mc:Choice Requires="wps">
            <w:drawing>
              <wp:anchor distT="0" distB="0" distL="114300" distR="114300" simplePos="0" relativeHeight="251676672" behindDoc="0" locked="0" layoutInCell="1" hidden="0" allowOverlap="1" wp14:anchorId="142FD32A" wp14:editId="09C4B9AB">
                <wp:simplePos x="0" y="0"/>
                <wp:positionH relativeFrom="column">
                  <wp:posOffset>2362200</wp:posOffset>
                </wp:positionH>
                <wp:positionV relativeFrom="paragraph">
                  <wp:posOffset>3060700</wp:posOffset>
                </wp:positionV>
                <wp:extent cx="847725" cy="2540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4922138" y="3775238"/>
                          <a:ext cx="847725" cy="9525"/>
                        </a:xfrm>
                        <a:prstGeom prst="straightConnector1">
                          <a:avLst/>
                        </a:prstGeom>
                        <a:noFill/>
                        <a:ln w="9525" cap="flat" cmpd="sng">
                          <a:solidFill>
                            <a:srgbClr val="4472C4"/>
                          </a:solidFill>
                          <a:prstDash val="solid"/>
                          <a:miter lim="800000"/>
                          <a:headEnd type="triangle" w="med" len="med"/>
                          <a:tailEnd type="triangle" w="med" len="med"/>
                        </a:ln>
                      </wps:spPr>
                      <wps:bodyPr/>
                    </wps:wsp>
                  </a:graphicData>
                </a:graphic>
              </wp:anchor>
            </w:drawing>
          </mc:Choice>
          <mc:Fallback>
            <w:pict>
              <v:shape w14:anchorId="24F8E3EE" id="Straight Arrow Connector 19" o:spid="_x0000_s1026" type="#_x0000_t32" style="position:absolute;margin-left:186pt;margin-top:241pt;width:66.75pt;height:2pt;rotation:18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z3AQIAAPQDAAAOAAAAZHJzL2Uyb0RvYy54bWysU8mOEzEQvSPxD5bvpDs9CVmUzgglDBwQ&#10;RBr4AMdLtyVvKpt08veU3U3YLgjhg1W2a3nvVXn3eLWGXCRE7V1L57OaEum4F9p1Lf3y+enVmpKY&#10;mBPMeCdbepORPu5fvtgNYSsb33sjJBBM4uJ2CC3tUwrbqoq8l5bFmQ/S4aPyYFnCI3SVADZgdmuq&#10;pq5fV4MHEcBzGSPeHsdHui/5lZI8fVIqykRMSxFbKjuU/Zz3ar9j2w5Y6DWfYLB/QGGZdlj0nurI&#10;EiNfQf+RymoOPnqVZtzbyiuluSwckM28/o3Nc8+CLFxQnBjuMsX/l5Z/vJyAaIG921DimMUePSdg&#10;uusTeQPgB3LwzqGOHgi6oF5DiFsMO7gTTKcYTpDJXxVYAh5FntfrOi9KlNHhPV4UdZAvubZ0sWma&#10;+QNOxq2lD6vVskG7NEJeE+HosF6sVs2SEo4OmyVa+FqN+XOdADG9k96SbLQ0TnjvQMdi7PIhpjHw&#10;e0AOdv5JG1PKGUeGqQDhDKdPGZawqg2oR3RdwRy90SKH5OAI3flggFwYztNisWoOiwnbL2653pHF&#10;fvQrTyNBqxOOu9EWOY4CFSC9ZOKtEyTdAuqfQDPXGUkzOisFJUbi58pW8U5Mm7/1RtWMQ/Fy08Y2&#10;Zevsxa10r9zjaBV5p2+QZ/fnc4n+8Vn33wAAAP//AwBQSwMEFAAGAAgAAAAhALtMfcvjAAAACwEA&#10;AA8AAABkcnMvZG93bnJldi54bWxMj8FOwzAQRO9I/IO1SFxQa7clpYQ4FUJCICG1JYC4uvE2iYjX&#10;Uey6ga/HOcFtd2c0+yZbD6ZlAXvXWJIwmwpgSKXVDVUS3t8eJytgzivSqrWEEr7RwTo/P8tUqu2J&#10;XjEUvmIxhFyqJNTedynnrqzRKDe1HVLUDrY3yse1r7ju1SmGm5bPhVhyoxqKH2rV4UON5VdxNBJC&#10;+bOYHXabsL3qis329uUpfDx/Snl5MdzfAfM4+D8zjPgRHfLItLdH0o61EhY389jFS7hejUN0JCJJ&#10;gO3Hy1IAzzP+v0P+CwAA//8DAFBLAQItABQABgAIAAAAIQC2gziS/gAAAOEBAAATAAAAAAAAAAAA&#10;AAAAAAAAAABbQ29udGVudF9UeXBlc10ueG1sUEsBAi0AFAAGAAgAAAAhADj9If/WAAAAlAEAAAsA&#10;AAAAAAAAAAAAAAAALwEAAF9yZWxzLy5yZWxzUEsBAi0AFAAGAAgAAAAhAButnPcBAgAA9AMAAA4A&#10;AAAAAAAAAAAAAAAALgIAAGRycy9lMm9Eb2MueG1sUEsBAi0AFAAGAAgAAAAhALtMfcvjAAAACwEA&#10;AA8AAAAAAAAAAAAAAAAAWwQAAGRycy9kb3ducmV2LnhtbFBLBQYAAAAABAAEAPMAAABrBQAAAAA=&#10;" strokecolor="#4472c4">
                <v:stroke startarrow="block" endarrow="block" joinstyle="miter"/>
              </v:shape>
            </w:pict>
          </mc:Fallback>
        </mc:AlternateContent>
      </w:r>
      <w:r w:rsidRPr="00B731F5">
        <w:rPr>
          <w:noProof/>
        </w:rPr>
        <mc:AlternateContent>
          <mc:Choice Requires="wps">
            <w:drawing>
              <wp:anchor distT="0" distB="0" distL="114300" distR="114300" simplePos="0" relativeHeight="251677696" behindDoc="0" locked="0" layoutInCell="1" hidden="0" allowOverlap="1" wp14:anchorId="5B138C91" wp14:editId="18048067">
                <wp:simplePos x="0" y="0"/>
                <wp:positionH relativeFrom="column">
                  <wp:posOffset>4203700</wp:posOffset>
                </wp:positionH>
                <wp:positionV relativeFrom="paragraph">
                  <wp:posOffset>1828800</wp:posOffset>
                </wp:positionV>
                <wp:extent cx="57150" cy="828675"/>
                <wp:effectExtent l="0" t="0" r="0" b="0"/>
                <wp:wrapNone/>
                <wp:docPr id="5" name="Straight Arrow Connector 5"/>
                <wp:cNvGraphicFramePr/>
                <a:graphic xmlns:a="http://schemas.openxmlformats.org/drawingml/2006/main">
                  <a:graphicData uri="http://schemas.microsoft.com/office/word/2010/wordprocessingShape">
                    <wps:wsp>
                      <wps:cNvCnPr/>
                      <wps:spPr>
                        <a:xfrm>
                          <a:off x="5322188" y="3370425"/>
                          <a:ext cx="47625" cy="819150"/>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w:pict>
              <v:shape w14:anchorId="0EB3B9A5" id="Straight Arrow Connector 5" o:spid="_x0000_s1026" type="#_x0000_t32" style="position:absolute;margin-left:331pt;margin-top:2in;width:4.5pt;height:65.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0+W/gEAANQDAAAOAAAAZHJzL2Uyb0RvYy54bWysU8mO2zAMvRfoPwi6N16STDJGnEGRdHop&#10;2gDT+QDGlm0B2kCpcfL3peQ06XIb1AeZksjH90hq83TWip0EemlNzYtZzpkwjW2l6Wv++v35w5oz&#10;H8C0oKwRNb8Iz5+2799tRleJ0g5WtQIZgRhfja7mQwiuyjLfDEKDn1knDF12FjUE2mKftQgjoWuV&#10;lXn+kI0WW4e2Ed7T6X665NuE33WiCd+6zovAVM2JW0grpvUY12y7gapHcINsrjTgDSw0SENJb1B7&#10;CMB+oPwHSssGrbddmDVWZ7brZCOSBlJT5H+peRnAiaSFiuPdrUz+/8E2X08HZLKt+ZIzA5pa9BIQ&#10;ZD8E9hHRjmxnjaEyWmTLWK3R+YqCduaA1513B4zSzx3q+CdR7Ex487Is1tT+S83n81W+KFM8VOIc&#10;WEMOi9UDHbGG7tfFY7FMzcjuOA59+CysZtGoub/SuvEpUsHh9MUHYkKBvwIiCWOfpVKpu8qwseaP&#10;y5QMaMY6BYHyakeqvekTjLdKtjEkBnvsjzuF7AQ0NYvFqtwtonRK8YdbzLcHP0x+6WqaJy0DDbWS&#10;mpTl8ZuOBwHtJ9OycHFUZkPvgUdmXnOmBL0eMhLhAFLd/QJKML2afLVor87RmjgpQ9RiW6ZGROto&#10;20vqTzqn0Unkr2MeZ/P3fYq+P8btTwAAAP//AwBQSwMEFAAGAAgAAAAhAN4hxB/hAAAACwEAAA8A&#10;AABkcnMvZG93bnJldi54bWxMj1FLwzAUhd8F/0O4gi/Dpa0aQ206RBBkIGNzsNesvTbVJilJttZ/&#10;7/VJ387hHs79TrWa7cDOGGLvnYJ8mQFD1/i2d52C/fvLjQQWk3atHrxDBd8YYVVfXlS6bP3ktnje&#10;pY5RiYulVmBSGkvOY2PQ6rj0Izq6ffhgdSIbOt4GPVG5HXiRZYJb3Tv6YPSIzwabr93JKmhE3of1&#10;rdm+rY0U0/y52LweFkpdX81Pj8ASzukvDL/4hA41MR39ybWRDQqEKGhLUlBISYIS4iEncVRwl8t7&#10;4HXF/2+ofwAAAP//AwBQSwECLQAUAAYACAAAACEAtoM4kv4AAADhAQAAEwAAAAAAAAAAAAAAAAAA&#10;AAAAW0NvbnRlbnRfVHlwZXNdLnhtbFBLAQItABQABgAIAAAAIQA4/SH/1gAAAJQBAAALAAAAAAAA&#10;AAAAAAAAAC8BAABfcmVscy8ucmVsc1BLAQItABQABgAIAAAAIQDLx0+W/gEAANQDAAAOAAAAAAAA&#10;AAAAAAAAAC4CAABkcnMvZTJvRG9jLnhtbFBLAQItABQABgAIAAAAIQDeIcQf4QAAAAsBAAAPAAAA&#10;AAAAAAAAAAAAAFgEAABkcnMvZG93bnJldi54bWxQSwUGAAAAAAQABADzAAAAZgUAAAAA&#10;" strokecolor="#4472c4">
                <v:stroke startarrowwidth="narrow" startarrowlength="short" endarrow="block" joinstyle="miter"/>
              </v:shape>
            </w:pict>
          </mc:Fallback>
        </mc:AlternateContent>
      </w:r>
      <w:r w:rsidRPr="00B731F5">
        <w:rPr>
          <w:noProof/>
        </w:rPr>
        <mc:AlternateContent>
          <mc:Choice Requires="wps">
            <w:drawing>
              <wp:anchor distT="0" distB="0" distL="114300" distR="114300" simplePos="0" relativeHeight="251678720" behindDoc="0" locked="0" layoutInCell="1" hidden="0" allowOverlap="1" wp14:anchorId="7FBEAE34" wp14:editId="512E0956">
                <wp:simplePos x="0" y="0"/>
                <wp:positionH relativeFrom="column">
                  <wp:posOffset>3416300</wp:posOffset>
                </wp:positionH>
                <wp:positionV relativeFrom="paragraph">
                  <wp:posOffset>3429000</wp:posOffset>
                </wp:positionV>
                <wp:extent cx="180975" cy="581025"/>
                <wp:effectExtent l="0" t="0" r="0" b="0"/>
                <wp:wrapNone/>
                <wp:docPr id="6" name="Straight Arrow Connector 6"/>
                <wp:cNvGraphicFramePr/>
                <a:graphic xmlns:a="http://schemas.openxmlformats.org/drawingml/2006/main">
                  <a:graphicData uri="http://schemas.microsoft.com/office/word/2010/wordprocessingShape">
                    <wps:wsp>
                      <wps:cNvCnPr/>
                      <wps:spPr>
                        <a:xfrm flipH="1">
                          <a:off x="5260275" y="3494250"/>
                          <a:ext cx="171450" cy="571500"/>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w:pict>
              <v:shape w14:anchorId="6198A2E8" id="Straight Arrow Connector 6" o:spid="_x0000_s1026" type="#_x0000_t32" style="position:absolute;margin-left:269pt;margin-top:270pt;width:14.25pt;height:45.7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n9BgIAAN8DAAAOAAAAZHJzL2Uyb0RvYy54bWysU82O0zAQviPxDpbvNGlI2t2q7gq1LBwQ&#10;VNrlAVzHSSz5T2PTtG/P2AldYG8IH6zx/H7zzXj7cDGanCUE5Syjy0VJibTCtcr2jH5/fnx3R0mI&#10;3LZcOysZvcpAH3Zv32xHv5GVG5xuJRBMYsNm9IwOMfpNUQQxSMPDwnlp0dg5MDziE/qiBT5idqOL&#10;qixXxeig9eCEDAG1h8lIdzl/10kRv3VdkJFoRhFbzDfk+5TuYrflmx64H5SYYfB/QGG4slj0lurA&#10;Iyc/QL1KZZQAF1wXF8KZwnWdEjL3gN0sy7+6eRq4l7kXJCf4G03h/6UVX89HIKpldEWJ5QZH9BSB&#10;q36I5AOAG8neWYs0OiCrxNbowwaD9vYI8yv4I6TWLx0Y0mnlP+MiZDKwPXJhtKlWZbVuKLky+r6+&#10;r6tm5l1eIhHosFwva9QRgQ7NetmU2V5MKVNqDyF+ks6QJDAaZoQ3aFM5fv4SIoLCwF8BKdi6R6V1&#10;HrS2ZGT0vqkQjOC4bp3mEUXjkYBg+4w6OK3aFJKCA/SnvQZy5rhAdb2u9nViAUv84ZbqHXgYJr9s&#10;mlbLqIj7rZVh9K5MZ1IPkrcfbUvi1SPjFr8GTciCoURL/EgoZMCRK/3iF0Fx2+vJ18h2dk7ShElb&#10;hJYmNM0kSSfXXvOosh63KIOfNz6t6e/vHP3yL3c/AQAA//8DAFBLAwQUAAYACAAAACEAkyARYeAA&#10;AAALAQAADwAAAGRycy9kb3ducmV2LnhtbEyPwU7DMBBE70j8g7VI3KhTSqI2jVMVpIpTJShcuLnx&#10;kqTEayt2k/TvWU70NqMdzb4pNpPtxIB9aB0pmM8SEEiVMy3VCj4/dg9LECFqMrpzhAouGGBT3t4U&#10;OjdupHccDrEWXEIh1wqaGH0uZagatDrMnEfi27frrY5s+1qaXo9cbjv5mCSZtLol/tBojy8NVj+H&#10;s1Xgt2/VMPrXS+1O+Py1O+1Xk9srdX83bdcgIk7xPwx/+IwOJTMd3ZlMEJ2CdLHkLZHFU8KCE2mW&#10;pSCOCrLFPAVZFvJ6Q/kLAAD//wMAUEsBAi0AFAAGAAgAAAAhALaDOJL+AAAA4QEAABMAAAAAAAAA&#10;AAAAAAAAAAAAAFtDb250ZW50X1R5cGVzXS54bWxQSwECLQAUAAYACAAAACEAOP0h/9YAAACUAQAA&#10;CwAAAAAAAAAAAAAAAAAvAQAAX3JlbHMvLnJlbHNQSwECLQAUAAYACAAAACEA9aZ5/QYCAADfAwAA&#10;DgAAAAAAAAAAAAAAAAAuAgAAZHJzL2Uyb0RvYy54bWxQSwECLQAUAAYACAAAACEAkyARYeAAAAAL&#10;AQAADwAAAAAAAAAAAAAAAABgBAAAZHJzL2Rvd25yZXYueG1sUEsFBgAAAAAEAAQA8wAAAG0FAAAA&#10;AA==&#10;" strokecolor="#4472c4">
                <v:stroke startarrowwidth="narrow" startarrowlength="short" endarrow="block" joinstyle="miter"/>
              </v:shape>
            </w:pict>
          </mc:Fallback>
        </mc:AlternateContent>
      </w:r>
      <w:r w:rsidRPr="00B731F5">
        <w:rPr>
          <w:noProof/>
        </w:rPr>
        <mc:AlternateContent>
          <mc:Choice Requires="wps">
            <w:drawing>
              <wp:anchor distT="0" distB="0" distL="114300" distR="114300" simplePos="0" relativeHeight="251679744" behindDoc="0" locked="0" layoutInCell="1" hidden="0" allowOverlap="1" wp14:anchorId="6E28F93D" wp14:editId="34EE8090">
                <wp:simplePos x="0" y="0"/>
                <wp:positionH relativeFrom="column">
                  <wp:posOffset>1943100</wp:posOffset>
                </wp:positionH>
                <wp:positionV relativeFrom="paragraph">
                  <wp:posOffset>3390900</wp:posOffset>
                </wp:positionV>
                <wp:extent cx="25400" cy="6191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a:off x="5346000" y="3470438"/>
                          <a:ext cx="0" cy="619125"/>
                        </a:xfrm>
                        <a:prstGeom prst="straightConnector1">
                          <a:avLst/>
                        </a:prstGeom>
                        <a:noFill/>
                        <a:ln w="9525" cap="flat" cmpd="sng">
                          <a:solidFill>
                            <a:srgbClr val="4472C4"/>
                          </a:solidFill>
                          <a:prstDash val="solid"/>
                          <a:miter lim="800000"/>
                          <a:headEnd type="none" w="sm" len="sm"/>
                          <a:tailEnd type="triangle" w="med" len="med"/>
                        </a:ln>
                      </wps:spPr>
                      <wps:bodyPr/>
                    </wps:wsp>
                  </a:graphicData>
                </a:graphic>
              </wp:anchor>
            </w:drawing>
          </mc:Choice>
          <mc:Fallback>
            <w:pict>
              <v:shape w14:anchorId="7AB91F72" id="Straight Arrow Connector 21" o:spid="_x0000_s1026" type="#_x0000_t32" style="position:absolute;margin-left:153pt;margin-top:267pt;width:2pt;height:48.75pt;rotation:18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BTAwIAAOEDAAAOAAAAZHJzL2Uyb0RvYy54bWysU8mO2zAMvRfoPwi6N7YTJ5Mx4gyKpNNL&#10;0QaY9gMUSbYFaAOlxsnfl5LdTJdbUR0Eissj+Ujtnq5Gk4uEoJxtabUoKZGWO6Fs39JvX5/fbSkJ&#10;kVnBtLOypTcZ6NP+7Zvd6Bu5dIPTQgJBEBua0bd0iNE3RRH4IA0LC+elRWPnwLCIT+gLAWxEdKOL&#10;ZVluitGB8OC4DAG1x8lI9xm/6ySPX7ouyEh0S7G2mG/I9zndxX7Hmh6YHxSfy2D/UIVhymLSO9SR&#10;RUa+g/oLyigOLrguLrgzhes6xWXuAbupyj+6eRmYl7kXJCf4O03h/8Hyz5cTECVauqwosczgjF4i&#10;MNUPkbwHcCM5OGuRRwcEXZCv0YcGww72BPMr+BOk5q8dGAIOSa7KbZlO5gS7JNeWrlf1JqnIraWr&#10;+qGsV9uJfnmNhKMDmjjaNtVjtVwnUzFBJmgPIX6UzpAktDTMJd5rq3ImdvkU4hT4MyAFW/estEY9&#10;a7QlY0sf15iAcIYL12kWUTQeKQi2zzDBaSVSSIoI0J8PGsiF4QrV9cPyUM+1/eaW8h1ZGCa/bJq6&#10;MyrihmtlWjpzkgsZJBMfrCDx5pFyi5+DpsqCoURL/EooZL/IlH71i6CY7fXka6SYnZM0ta0t0pYm&#10;NM0kSWcnbnlUWY97lImddz4t6q/vHP36M/c/AAAA//8DAFBLAwQUAAYACAAAACEAvHgZQOAAAAAL&#10;AQAADwAAAGRycy9kb3ducmV2LnhtbEyPX0vDMBTF3wW/Q7iCL+KSGldmbTpEEIUNwekHyJrbtJo/&#10;pcm2+u29PunbOdzDub9Tr2fv2BGnNMSgoFgIYBjaaIZgFXy8P12vgKWsg9EuBlTwjQnWzflZrSsT&#10;T+ENj7tsGZWEVGkFfc5jxXlqe/Q6LeKIgW5dnLzOZCfLzaRPVO4dvxGi5F4PgT70esTHHtuv3cEr&#10;6J7Ll850m83V6+dqyndbaZ2VSl1ezA/3wDLO+S8Mv/iEDg0x7eMhmMScAilK2pIVLOUtCUrIQpDY&#10;KyhlsQTe1Pz/huYHAAD//wMAUEsBAi0AFAAGAAgAAAAhALaDOJL+AAAA4QEAABMAAAAAAAAAAAAA&#10;AAAAAAAAAFtDb250ZW50X1R5cGVzXS54bWxQSwECLQAUAAYACAAAACEAOP0h/9YAAACUAQAACwAA&#10;AAAAAAAAAAAAAAAvAQAAX3JlbHMvLnJlbHNQSwECLQAUAAYACAAAACEAzSugUwMCAADhAwAADgAA&#10;AAAAAAAAAAAAAAAuAgAAZHJzL2Uyb0RvYy54bWxQSwECLQAUAAYACAAAACEAvHgZQOAAAAALAQAA&#10;DwAAAAAAAAAAAAAAAABdBAAAZHJzL2Rvd25yZXYueG1sUEsFBgAAAAAEAAQA8wAAAGoFAAAAAA==&#10;" strokecolor="#4472c4">
                <v:stroke startarrowwidth="narrow" startarrowlength="short" endarrow="block" joinstyle="miter"/>
              </v:shape>
            </w:pict>
          </mc:Fallback>
        </mc:AlternateContent>
      </w:r>
    </w:p>
    <w:p w:rsidR="00B731F5" w:rsidRPr="00B731F5" w:rsidRDefault="00B731F5" w:rsidP="00B731F5"/>
    <w:p w:rsidR="00B731F5" w:rsidRPr="00B731F5" w:rsidRDefault="00B731F5" w:rsidP="005360AB">
      <w:pPr>
        <w:pStyle w:val="Caption"/>
      </w:pPr>
      <w:r w:rsidRPr="00B731F5">
        <w:br w:type="page"/>
      </w:r>
    </w:p>
    <w:p w:rsidR="00A535FC" w:rsidRDefault="00A535FC" w:rsidP="005E5C12">
      <w:pPr>
        <w:pStyle w:val="Heading2"/>
      </w:pPr>
      <w:bookmarkStart w:id="22" w:name="_Toc23749004"/>
      <w:r w:rsidRPr="00A535FC">
        <w:lastRenderedPageBreak/>
        <w:t>Chapter 3 Research Methodology</w:t>
      </w:r>
      <w:bookmarkEnd w:id="22"/>
    </w:p>
    <w:p w:rsidR="00294B87" w:rsidRDefault="00294B87" w:rsidP="00C31115">
      <w:pPr>
        <w:pStyle w:val="NoSpacing"/>
      </w:pPr>
    </w:p>
    <w:p w:rsidR="00294B87" w:rsidRPr="00294B87" w:rsidRDefault="00294B87" w:rsidP="00C31115">
      <w:pPr>
        <w:pStyle w:val="NoSpacing"/>
        <w:rPr>
          <w:b w:val="0"/>
        </w:rPr>
      </w:pPr>
      <w:r w:rsidRPr="00294B87">
        <w:rPr>
          <w:b w:val="0"/>
        </w:rPr>
        <w:t>This topic will cover details on the research design that was used for this study, the study area where the research was carried out, methods and tools that were used in the data collection and the sampling techniques used during the study.</w:t>
      </w:r>
    </w:p>
    <w:p w:rsidR="00A535FC" w:rsidRPr="00A535FC" w:rsidRDefault="00A535FC" w:rsidP="00C31115">
      <w:pPr>
        <w:pStyle w:val="Heading2"/>
      </w:pPr>
      <w:bookmarkStart w:id="23" w:name="_3rdcrjn" w:colFirst="0" w:colLast="0"/>
      <w:bookmarkStart w:id="24" w:name="_Toc23749005"/>
      <w:bookmarkEnd w:id="23"/>
      <w:r w:rsidRPr="00A535FC">
        <w:t>3.1 Research Design</w:t>
      </w:r>
      <w:bookmarkEnd w:id="24"/>
    </w:p>
    <w:p w:rsidR="00A535FC" w:rsidRPr="00A535FC" w:rsidRDefault="00A535FC" w:rsidP="00A535FC">
      <w:pPr>
        <w:spacing w:line="360" w:lineRule="auto"/>
        <w:jc w:val="both"/>
        <w:rPr>
          <w:sz w:val="24"/>
          <w:szCs w:val="24"/>
        </w:rPr>
      </w:pPr>
      <w:r w:rsidRPr="00A535FC">
        <w:rPr>
          <w:sz w:val="24"/>
          <w:szCs w:val="24"/>
        </w:rPr>
        <w:t xml:space="preserve">According to Selltiz C. as cited by Kothari C. R. in </w:t>
      </w:r>
      <w:r w:rsidRPr="00A535FC">
        <w:rPr>
          <w:i/>
          <w:sz w:val="24"/>
          <w:szCs w:val="24"/>
        </w:rPr>
        <w:t>research Methodology</w:t>
      </w:r>
      <w:r w:rsidRPr="00A535FC">
        <w:rPr>
          <w:sz w:val="24"/>
          <w:szCs w:val="24"/>
        </w:rPr>
        <w:t>, “research design is the arrangement of conditions for collection and arrangement of data in a manner that aims to combine relevance to the research with economy in procedure.”</w:t>
      </w:r>
    </w:p>
    <w:p w:rsidR="00A535FC" w:rsidRPr="00A535FC" w:rsidRDefault="00A535FC" w:rsidP="00A535FC">
      <w:pPr>
        <w:spacing w:line="360" w:lineRule="auto"/>
        <w:jc w:val="both"/>
        <w:rPr>
          <w:sz w:val="24"/>
          <w:szCs w:val="24"/>
        </w:rPr>
      </w:pPr>
      <w:r w:rsidRPr="00A535FC">
        <w:rPr>
          <w:sz w:val="24"/>
          <w:szCs w:val="24"/>
        </w:rPr>
        <w:t xml:space="preserve">This study is </w:t>
      </w:r>
      <w:r w:rsidR="00DF1FB1">
        <w:rPr>
          <w:sz w:val="24"/>
          <w:szCs w:val="24"/>
        </w:rPr>
        <w:t>used</w:t>
      </w:r>
      <w:r w:rsidRPr="00A535FC">
        <w:rPr>
          <w:sz w:val="24"/>
          <w:szCs w:val="24"/>
        </w:rPr>
        <w:t xml:space="preserve"> </w:t>
      </w:r>
      <w:r w:rsidRPr="00A535FC">
        <w:rPr>
          <w:b/>
          <w:sz w:val="24"/>
          <w:szCs w:val="24"/>
        </w:rPr>
        <w:t>diagnostic design</w:t>
      </w:r>
      <w:r w:rsidRPr="00A535FC">
        <w:rPr>
          <w:sz w:val="24"/>
          <w:szCs w:val="24"/>
        </w:rPr>
        <w:t xml:space="preserve"> for it </w:t>
      </w:r>
      <w:r w:rsidR="00A15FC9">
        <w:rPr>
          <w:sz w:val="24"/>
          <w:szCs w:val="24"/>
        </w:rPr>
        <w:t>was</w:t>
      </w:r>
      <w:r w:rsidRPr="00A535FC">
        <w:rPr>
          <w:sz w:val="24"/>
          <w:szCs w:val="24"/>
        </w:rPr>
        <w:t xml:space="preserve"> performing the suitability analysis of supply chain entities</w:t>
      </w:r>
      <w:r w:rsidR="00A15FC9">
        <w:rPr>
          <w:sz w:val="24"/>
          <w:szCs w:val="24"/>
        </w:rPr>
        <w:t xml:space="preserve"> and diagnosing their </w:t>
      </w:r>
      <w:r w:rsidR="003E4AB0">
        <w:rPr>
          <w:sz w:val="24"/>
          <w:szCs w:val="24"/>
        </w:rPr>
        <w:t>effectiveness</w:t>
      </w:r>
      <w:r w:rsidR="00A15FC9">
        <w:rPr>
          <w:sz w:val="24"/>
          <w:szCs w:val="24"/>
        </w:rPr>
        <w:t xml:space="preserve"> in reducing post-harvest loss in potato production</w:t>
      </w:r>
      <w:r w:rsidRPr="00A535FC">
        <w:rPr>
          <w:sz w:val="24"/>
          <w:szCs w:val="24"/>
        </w:rPr>
        <w:t xml:space="preserve">. </w:t>
      </w:r>
      <w:r w:rsidR="00FE50FA">
        <w:rPr>
          <w:sz w:val="24"/>
          <w:szCs w:val="24"/>
        </w:rPr>
        <w:t>The weighting models of</w:t>
      </w:r>
      <w:r w:rsidRPr="00A535FC">
        <w:rPr>
          <w:sz w:val="24"/>
          <w:szCs w:val="24"/>
        </w:rPr>
        <w:t xml:space="preserve"> the multi-criteria evaluation </w:t>
      </w:r>
      <w:r w:rsidR="00FE50FA">
        <w:rPr>
          <w:sz w:val="24"/>
          <w:szCs w:val="24"/>
        </w:rPr>
        <w:t xml:space="preserve">were used </w:t>
      </w:r>
      <w:r w:rsidRPr="00A535FC">
        <w:rPr>
          <w:sz w:val="24"/>
          <w:szCs w:val="24"/>
        </w:rPr>
        <w:t>in order to test and diagnose the suitability of selected areas for development.</w:t>
      </w:r>
    </w:p>
    <w:p w:rsidR="00A535FC" w:rsidRPr="00A535FC" w:rsidRDefault="00A535FC" w:rsidP="00C31115">
      <w:pPr>
        <w:pStyle w:val="Heading2"/>
      </w:pPr>
    </w:p>
    <w:p w:rsidR="00A535FC" w:rsidRPr="00A535FC" w:rsidRDefault="00A535FC" w:rsidP="00C31115">
      <w:pPr>
        <w:pStyle w:val="Heading2"/>
      </w:pPr>
      <w:bookmarkStart w:id="25" w:name="_26in1rg" w:colFirst="0" w:colLast="0"/>
      <w:bookmarkStart w:id="26" w:name="_Toc23749006"/>
      <w:bookmarkEnd w:id="25"/>
      <w:r w:rsidRPr="00A535FC">
        <w:t>3.2 Study Area</w:t>
      </w:r>
      <w:bookmarkEnd w:id="26"/>
    </w:p>
    <w:p w:rsidR="00A535FC" w:rsidRPr="00A535FC" w:rsidRDefault="00A535FC" w:rsidP="00A535FC">
      <w:pPr>
        <w:spacing w:line="360" w:lineRule="auto"/>
        <w:jc w:val="both"/>
        <w:rPr>
          <w:sz w:val="24"/>
          <w:szCs w:val="24"/>
        </w:rPr>
      </w:pPr>
      <w:r w:rsidRPr="00A535FC">
        <w:rPr>
          <w:sz w:val="24"/>
          <w:szCs w:val="24"/>
        </w:rPr>
        <w:t xml:space="preserve">Nyandarua county lies in the central part of Kenya between latitude 0°8’ North and 0°50’ South and between Longitude 35° 13’ East and 36°42’ West. Nyandarua borders Nyeri to the East, Laikipia to the North, Nakuru to the West, Murang’a to the South East and Kiambu to the South. The County is mainly linked to the major town centers in the region (Nakuru, Nyeri and Nyahururu) by road, the dominant mode of transport. </w:t>
      </w:r>
    </w:p>
    <w:p w:rsidR="00A535FC" w:rsidRPr="00A535FC" w:rsidRDefault="00A535FC" w:rsidP="00A535FC">
      <w:pPr>
        <w:spacing w:line="360" w:lineRule="auto"/>
        <w:jc w:val="both"/>
        <w:rPr>
          <w:sz w:val="24"/>
          <w:szCs w:val="24"/>
        </w:rPr>
      </w:pPr>
      <w:r w:rsidRPr="00A535FC">
        <w:rPr>
          <w:sz w:val="24"/>
          <w:szCs w:val="24"/>
        </w:rPr>
        <w:t xml:space="preserve">Nyandarua County covers an area of 3,245.2 Square Km lying between latitude 0°8’to the North and 0°50’to </w:t>
      </w:r>
      <w:r w:rsidR="00FE0982" w:rsidRPr="00A535FC">
        <w:rPr>
          <w:sz w:val="24"/>
          <w:szCs w:val="24"/>
        </w:rPr>
        <w:t>south</w:t>
      </w:r>
      <w:r w:rsidRPr="00A535FC">
        <w:rPr>
          <w:sz w:val="24"/>
          <w:szCs w:val="24"/>
        </w:rPr>
        <w:t xml:space="preserve"> and between 35° 13’East and 36°42’ </w:t>
      </w:r>
      <w:r w:rsidR="00FE0982" w:rsidRPr="00A535FC">
        <w:rPr>
          <w:sz w:val="24"/>
          <w:szCs w:val="24"/>
        </w:rPr>
        <w:t>west</w:t>
      </w:r>
      <w:r w:rsidRPr="00A535FC">
        <w:rPr>
          <w:sz w:val="24"/>
          <w:szCs w:val="24"/>
        </w:rPr>
        <w:t xml:space="preserve">. Nyandarua County is divided into five Sub-Counties namely: </w:t>
      </w:r>
      <w:r w:rsidR="00FE0982" w:rsidRPr="00A535FC">
        <w:rPr>
          <w:sz w:val="24"/>
          <w:szCs w:val="24"/>
        </w:rPr>
        <w:t>Ol kalou</w:t>
      </w:r>
      <w:r w:rsidRPr="00A535FC">
        <w:rPr>
          <w:sz w:val="24"/>
          <w:szCs w:val="24"/>
        </w:rPr>
        <w:t>, Kinangop, Kipipiri, Ndaragwa and OljoroOrok and further into twenty-five wards. It had a population of 596,268 people, according to the 2009 National Census.</w:t>
      </w:r>
    </w:p>
    <w:p w:rsidR="00A535FC" w:rsidRPr="00A535FC" w:rsidRDefault="00A535FC" w:rsidP="00784B74">
      <w:pPr>
        <w:spacing w:line="360" w:lineRule="auto"/>
        <w:jc w:val="both"/>
        <w:rPr>
          <w:sz w:val="24"/>
          <w:szCs w:val="24"/>
        </w:rPr>
      </w:pPr>
      <w:r w:rsidRPr="00A535FC">
        <w:rPr>
          <w:sz w:val="24"/>
          <w:szCs w:val="24"/>
        </w:rPr>
        <w:t xml:space="preserve">Nyandarua is one of the Kenyan Highlands. The topography of Nyandarua County constitutes of a mixture of plateaus and hilly areas. The County’s physiography was as a result of volcanism and faulting that created the major land. The highest point </w:t>
      </w:r>
    </w:p>
    <w:p w:rsidR="00784B74" w:rsidRPr="00A535FC" w:rsidRDefault="005360AB" w:rsidP="00784B74">
      <w:pPr>
        <w:spacing w:line="360" w:lineRule="auto"/>
        <w:jc w:val="both"/>
        <w:rPr>
          <w:sz w:val="24"/>
          <w:szCs w:val="24"/>
        </w:rPr>
      </w:pPr>
      <w:r>
        <w:rPr>
          <w:noProof/>
        </w:rPr>
        <w:lastRenderedPageBreak/>
        <mc:AlternateContent>
          <mc:Choice Requires="wps">
            <w:drawing>
              <wp:anchor distT="0" distB="0" distL="114300" distR="114300" simplePos="0" relativeHeight="251687936" behindDoc="0" locked="0" layoutInCell="1" allowOverlap="1" wp14:anchorId="3CC6E144" wp14:editId="34BCB616">
                <wp:simplePos x="0" y="0"/>
                <wp:positionH relativeFrom="column">
                  <wp:posOffset>571500</wp:posOffset>
                </wp:positionH>
                <wp:positionV relativeFrom="paragraph">
                  <wp:posOffset>6259195</wp:posOffset>
                </wp:positionV>
                <wp:extent cx="4792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792345" cy="635"/>
                        </a:xfrm>
                        <a:prstGeom prst="rect">
                          <a:avLst/>
                        </a:prstGeom>
                        <a:solidFill>
                          <a:prstClr val="white"/>
                        </a:solidFill>
                        <a:ln>
                          <a:noFill/>
                        </a:ln>
                        <a:effectLst/>
                      </wps:spPr>
                      <wps:txbx>
                        <w:txbxContent>
                          <w:p w:rsidR="007E1B1C" w:rsidRPr="009831A2" w:rsidRDefault="007E1B1C" w:rsidP="005360AB">
                            <w:pPr>
                              <w:pStyle w:val="Caption"/>
                              <w:rPr>
                                <w:rFonts w:cs="Times New Roman"/>
                                <w:b/>
                                <w:noProof/>
                                <w:sz w:val="24"/>
                                <w:szCs w:val="24"/>
                              </w:rPr>
                            </w:pPr>
                            <w:bookmarkStart w:id="27" w:name="_Toc23682155"/>
                            <w:r>
                              <w:t xml:space="preserve">Figure </w:t>
                            </w:r>
                            <w:r>
                              <w:fldChar w:fldCharType="begin"/>
                            </w:r>
                            <w:r>
                              <w:instrText xml:space="preserve"> SEQ Figure \* ARABIC </w:instrText>
                            </w:r>
                            <w:r>
                              <w:fldChar w:fldCharType="separate"/>
                            </w:r>
                            <w:r>
                              <w:rPr>
                                <w:noProof/>
                              </w:rPr>
                              <w:t>1</w:t>
                            </w:r>
                            <w:r>
                              <w:rPr>
                                <w:noProof/>
                              </w:rPr>
                              <w:fldChar w:fldCharType="end"/>
                            </w:r>
                            <w:r>
                              <w:t>: study Area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C6E144" id="_x0000_t202" coordsize="21600,21600" o:spt="202" path="m,l,21600r21600,l21600,xe">
                <v:stroke joinstyle="miter"/>
                <v:path gradientshapeok="t" o:connecttype="rect"/>
              </v:shapetype>
              <v:shape id="Text Box 30" o:spid="_x0000_s1039" type="#_x0000_t202" style="position:absolute;left:0;text-align:left;margin-left:45pt;margin-top:492.85pt;width:377.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QsNwIAAHU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MZ0WNF&#10;TRrtVBvYZ2gZuYifxvk5pW0dJYaW/KTz4PfkjG23JdbxlxpiFCeo84XdiCbJefXx03R2dc2ZpNjN&#10;7DpiZK9PHfrwRUHNopFzJOkSo+L04EOXOqTESh6MLjbamHiJgbVBdhIkc1PpoHrw37KMjbkW4qsO&#10;sPOoNCd9ldht11W0QrtvEzuT2dDyHoozMYHQzZJ3cqOp/IPw4VkgDQ81TwsRnugoDTQ5h97irAL8&#10;8Td/zCdNKcpZQ8OYc//9KFBxZr5aUjtO7mDgYOwHwx7rNVDjE1o1J5NJDzCYwSwR6hfak1WsQiFh&#10;JdXKeRjMdehWgvZMqtUqJdF8OhEe7NbJCD3QvGtfBLpepEDaPsIwpmL+RqsuN6nlVsdAxCchI7Ed&#10;izQA8UKznUah38O4PL/eU9brv8XyJwAAAP//AwBQSwMEFAAGAAgAAAAhAEynPIrgAAAACgEAAA8A&#10;AABkcnMvZG93bnJldi54bWxMjz9PwzAQxXckvoN1SCyIOkBoQ4hTVRUMsFSkXdjc5BoH4nNkO234&#10;9hwsMN2/p3e/Vywn24sj+tA5UnAzS0Ag1a7pqFWw2z5fZyBC1NTo3hEq+MIAy/L8rNB54070hscq&#10;toJNKORagYlxyKUMtUGrw8wNSHw7OG915NG3svH6xOa2l7dJMpdWd8QfjB5wbbD+rEarYJO+b8zV&#10;eHh6XaV3/mU3rucfbaXU5cW0egQRcYp/YvjBZ3QomWnvRmqC6BU8JBwlcs3uFyBYkKUpN/vfTQay&#10;LOT/COU3AAAA//8DAFBLAQItABQABgAIAAAAIQC2gziS/gAAAOEBAAATAAAAAAAAAAAAAAAAAAAA&#10;AABbQ29udGVudF9UeXBlc10ueG1sUEsBAi0AFAAGAAgAAAAhADj9If/WAAAAlAEAAAsAAAAAAAAA&#10;AAAAAAAALwEAAF9yZWxzLy5yZWxzUEsBAi0AFAAGAAgAAAAhAJWa1Cw3AgAAdQQAAA4AAAAAAAAA&#10;AAAAAAAALgIAAGRycy9lMm9Eb2MueG1sUEsBAi0AFAAGAAgAAAAhAEynPIrgAAAACgEAAA8AAAAA&#10;AAAAAAAAAAAAkQQAAGRycy9kb3ducmV2LnhtbFBLBQYAAAAABAAEAPMAAACeBQAAAAA=&#10;" stroked="f">
                <v:textbox style="mso-fit-shape-to-text:t" inset="0,0,0,0">
                  <w:txbxContent>
                    <w:p w:rsidR="007E1B1C" w:rsidRPr="009831A2" w:rsidRDefault="007E1B1C" w:rsidP="005360AB">
                      <w:pPr>
                        <w:pStyle w:val="Caption"/>
                        <w:rPr>
                          <w:rFonts w:cs="Times New Roman"/>
                          <w:b/>
                          <w:noProof/>
                          <w:sz w:val="24"/>
                          <w:szCs w:val="24"/>
                        </w:rPr>
                      </w:pPr>
                      <w:bookmarkStart w:id="28" w:name="_Toc23682155"/>
                      <w:r>
                        <w:t xml:space="preserve">Figure </w:t>
                      </w:r>
                      <w:r>
                        <w:fldChar w:fldCharType="begin"/>
                      </w:r>
                      <w:r>
                        <w:instrText xml:space="preserve"> SEQ Figure \* ARABIC </w:instrText>
                      </w:r>
                      <w:r>
                        <w:fldChar w:fldCharType="separate"/>
                      </w:r>
                      <w:r>
                        <w:rPr>
                          <w:noProof/>
                        </w:rPr>
                        <w:t>1</w:t>
                      </w:r>
                      <w:r>
                        <w:rPr>
                          <w:noProof/>
                        </w:rPr>
                        <w:fldChar w:fldCharType="end"/>
                      </w:r>
                      <w:r>
                        <w:t>: study Area</w:t>
                      </w:r>
                      <w:bookmarkEnd w:id="28"/>
                    </w:p>
                  </w:txbxContent>
                </v:textbox>
                <w10:wrap type="topAndBottom"/>
              </v:shape>
            </w:pict>
          </mc:Fallback>
        </mc:AlternateContent>
      </w:r>
      <w:r w:rsidR="003D0A83" w:rsidRPr="003D0A83">
        <w:rPr>
          <w:rFonts w:cs="Times New Roman"/>
          <w:b/>
          <w:noProof/>
          <w:sz w:val="24"/>
          <w:szCs w:val="24"/>
        </w:rPr>
        <w:drawing>
          <wp:anchor distT="0" distB="0" distL="114300" distR="114300" simplePos="0" relativeHeight="251680768" behindDoc="0" locked="0" layoutInCell="1" allowOverlap="1" wp14:anchorId="46A22F4D" wp14:editId="56FD777C">
            <wp:simplePos x="0" y="0"/>
            <wp:positionH relativeFrom="margin">
              <wp:align>center</wp:align>
            </wp:positionH>
            <wp:positionV relativeFrom="paragraph">
              <wp:posOffset>0</wp:posOffset>
            </wp:positionV>
            <wp:extent cx="4792345" cy="6202045"/>
            <wp:effectExtent l="0" t="0" r="8255" b="8255"/>
            <wp:wrapTopAndBottom/>
            <wp:docPr id="23" name="Picture 23" descr="C:\Users\TECH_HUB\Documents\PROJECT\OUTPUT\study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_HUB\Documents\PROJECT\OUTPUT\studyAre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2345" cy="6202045"/>
                    </a:xfrm>
                    <a:prstGeom prst="rect">
                      <a:avLst/>
                    </a:prstGeom>
                    <a:noFill/>
                    <a:ln>
                      <a:noFill/>
                    </a:ln>
                  </pic:spPr>
                </pic:pic>
              </a:graphicData>
            </a:graphic>
          </wp:anchor>
        </w:drawing>
      </w:r>
      <w:r w:rsidR="00784B74" w:rsidRPr="00A535FC">
        <w:rPr>
          <w:sz w:val="24"/>
          <w:szCs w:val="24"/>
        </w:rPr>
        <w:t xml:space="preserve">of the Aberdare Ranges is about 3,999 meters above sea level. The lowest parts include Lake Ol’Bolossat, Leshau and the northern part of Central Ward, lower Kaimbaga and the western parts of Kipipiri, Githioro and Murungaru Wards. The flat areas include Kinangop and </w:t>
      </w:r>
      <w:r w:rsidR="00FE0982" w:rsidRPr="00A535FC">
        <w:rPr>
          <w:sz w:val="24"/>
          <w:szCs w:val="24"/>
        </w:rPr>
        <w:t>Ol kalou</w:t>
      </w:r>
      <w:r w:rsidR="00784B74" w:rsidRPr="00A535FC">
        <w:rPr>
          <w:sz w:val="24"/>
          <w:szCs w:val="24"/>
        </w:rPr>
        <w:t xml:space="preserve">/OljoroOrok plateaus. The county has eight permanent rivers namely; Malewa, Ewaso Narok, Pesi, Turasha, Chania, Kiburu, </w:t>
      </w:r>
      <w:r w:rsidR="00784B74" w:rsidRPr="00A535FC">
        <w:rPr>
          <w:sz w:val="24"/>
          <w:szCs w:val="24"/>
        </w:rPr>
        <w:lastRenderedPageBreak/>
        <w:t>Mkungi and Kitiri. Lake Olbolossat which is the largest water mass in the county is fed by streams and underground water seepage from the Aberdare and Dundori hills.</w:t>
      </w:r>
    </w:p>
    <w:p w:rsidR="005D2869" w:rsidRDefault="00784B74" w:rsidP="00CF357D">
      <w:pPr>
        <w:spacing w:line="360" w:lineRule="auto"/>
        <w:jc w:val="both"/>
        <w:rPr>
          <w:rFonts w:cs="Times New Roman"/>
          <w:b/>
          <w:sz w:val="24"/>
          <w:szCs w:val="24"/>
        </w:rPr>
      </w:pPr>
      <w:r w:rsidRPr="00A535FC">
        <w:rPr>
          <w:sz w:val="24"/>
          <w:szCs w:val="24"/>
        </w:rPr>
        <w:t xml:space="preserve">Nyandarua County has a cool and wet climate with reliable well distributed rainfall. In a typical year, the county experiences two rainy seasons: long rains from March to May with a maximum rainfall of 1,600 mm and short rains from September to December with a maximum rainfall of 700 mm. The average annual rainfall of the county is 1,500 mm (CIDP2, 2017). </w:t>
      </w:r>
    </w:p>
    <w:p w:rsidR="005D2869" w:rsidRPr="005D2869" w:rsidRDefault="005D2869" w:rsidP="00C31115">
      <w:pPr>
        <w:pStyle w:val="Heading2"/>
      </w:pPr>
      <w:bookmarkStart w:id="29" w:name="_Toc23749007"/>
      <w:r w:rsidRPr="005D2869">
        <w:t>3.</w:t>
      </w:r>
      <w:r>
        <w:t xml:space="preserve">3 Data Collection Methods </w:t>
      </w:r>
      <w:r w:rsidRPr="005D2869">
        <w:t>used</w:t>
      </w:r>
      <w:bookmarkEnd w:id="29"/>
    </w:p>
    <w:p w:rsidR="005D2869" w:rsidRPr="005D2869" w:rsidRDefault="005D2869" w:rsidP="005D2869">
      <w:pPr>
        <w:spacing w:line="360" w:lineRule="auto"/>
        <w:jc w:val="both"/>
        <w:rPr>
          <w:sz w:val="24"/>
          <w:szCs w:val="24"/>
        </w:rPr>
      </w:pPr>
      <w:r w:rsidRPr="005D2869">
        <w:rPr>
          <w:sz w:val="24"/>
          <w:szCs w:val="24"/>
        </w:rPr>
        <w:t>Th</w:t>
      </w:r>
      <w:r w:rsidR="00BA74F4">
        <w:rPr>
          <w:sz w:val="24"/>
          <w:szCs w:val="24"/>
        </w:rPr>
        <w:t xml:space="preserve">e </w:t>
      </w:r>
      <w:r w:rsidRPr="005D2869">
        <w:rPr>
          <w:sz w:val="24"/>
          <w:szCs w:val="24"/>
        </w:rPr>
        <w:t>data</w:t>
      </w:r>
      <w:r w:rsidR="00BA74F4">
        <w:rPr>
          <w:sz w:val="24"/>
          <w:szCs w:val="24"/>
        </w:rPr>
        <w:t xml:space="preserve"> collected for this study was from</w:t>
      </w:r>
      <w:r w:rsidRPr="005D2869">
        <w:rPr>
          <w:sz w:val="24"/>
          <w:szCs w:val="24"/>
        </w:rPr>
        <w:t xml:space="preserve"> both from primary and secondary sources. The primary data source w</w:t>
      </w:r>
      <w:r w:rsidR="00BA74F4">
        <w:rPr>
          <w:sz w:val="24"/>
          <w:szCs w:val="24"/>
        </w:rPr>
        <w:t xml:space="preserve">ere </w:t>
      </w:r>
      <w:r w:rsidRPr="005D2869">
        <w:rPr>
          <w:sz w:val="24"/>
          <w:szCs w:val="24"/>
        </w:rPr>
        <w:t>observation, interviewing, questionnaire administration and GPS coordinates recording.</w:t>
      </w:r>
    </w:p>
    <w:p w:rsidR="005D2869" w:rsidRPr="005D2869" w:rsidRDefault="005D2869" w:rsidP="005D2869">
      <w:pPr>
        <w:spacing w:line="360" w:lineRule="auto"/>
        <w:jc w:val="both"/>
        <w:rPr>
          <w:sz w:val="24"/>
          <w:szCs w:val="24"/>
        </w:rPr>
      </w:pPr>
      <w:r w:rsidRPr="005D2869">
        <w:rPr>
          <w:sz w:val="24"/>
          <w:szCs w:val="24"/>
        </w:rPr>
        <w:t xml:space="preserve">The secondary data source </w:t>
      </w:r>
      <w:r w:rsidR="00BA74F4">
        <w:rPr>
          <w:sz w:val="24"/>
          <w:szCs w:val="24"/>
        </w:rPr>
        <w:t>use was obtained from</w:t>
      </w:r>
      <w:r w:rsidRPr="005D2869">
        <w:rPr>
          <w:sz w:val="24"/>
          <w:szCs w:val="24"/>
        </w:rPr>
        <w:t xml:space="preserve"> the publications from other studies, </w:t>
      </w:r>
      <w:r w:rsidR="00BA74F4" w:rsidRPr="005D2869">
        <w:rPr>
          <w:sz w:val="24"/>
          <w:szCs w:val="24"/>
        </w:rPr>
        <w:t>Google</w:t>
      </w:r>
      <w:r w:rsidR="00BA74F4">
        <w:rPr>
          <w:sz w:val="24"/>
          <w:szCs w:val="24"/>
        </w:rPr>
        <w:t xml:space="preserve"> E</w:t>
      </w:r>
      <w:r w:rsidRPr="005D2869">
        <w:rPr>
          <w:sz w:val="24"/>
          <w:szCs w:val="24"/>
        </w:rPr>
        <w:t>arth images, and remote sensing images from the internet.</w:t>
      </w:r>
    </w:p>
    <w:p w:rsidR="005D2869" w:rsidRPr="005D2869" w:rsidRDefault="005D2869" w:rsidP="00C31115">
      <w:pPr>
        <w:pStyle w:val="Heading2"/>
      </w:pPr>
      <w:bookmarkStart w:id="30" w:name="_35nkun2" w:colFirst="0" w:colLast="0"/>
      <w:bookmarkStart w:id="31" w:name="_Toc23749008"/>
      <w:bookmarkEnd w:id="30"/>
      <w:r w:rsidRPr="005D2869">
        <w:t>3.3.1 Observation</w:t>
      </w:r>
      <w:bookmarkEnd w:id="31"/>
    </w:p>
    <w:p w:rsidR="005D2869" w:rsidRPr="005D2869" w:rsidRDefault="005D2869" w:rsidP="005D2869">
      <w:pPr>
        <w:spacing w:line="360" w:lineRule="auto"/>
        <w:jc w:val="both"/>
        <w:rPr>
          <w:sz w:val="24"/>
          <w:szCs w:val="24"/>
        </w:rPr>
      </w:pPr>
      <w:r w:rsidRPr="005D2869">
        <w:rPr>
          <w:sz w:val="24"/>
          <w:szCs w:val="24"/>
        </w:rPr>
        <w:t>Though observation is not a scientific tool, when it serves a formulated research purpose and systematically and recorded and subjected to checks and controls on validity and reliability, then it becomes a scientific method (Kothari C. R., 2004).</w:t>
      </w:r>
    </w:p>
    <w:p w:rsidR="005D2869" w:rsidRPr="005D2869" w:rsidRDefault="005D2869" w:rsidP="005D2869">
      <w:pPr>
        <w:spacing w:line="360" w:lineRule="auto"/>
        <w:jc w:val="both"/>
        <w:rPr>
          <w:sz w:val="24"/>
          <w:szCs w:val="24"/>
        </w:rPr>
      </w:pPr>
      <w:r w:rsidRPr="005D2869">
        <w:rPr>
          <w:sz w:val="24"/>
          <w:szCs w:val="24"/>
        </w:rPr>
        <w:t xml:space="preserve">The observation method is used to collect data without getting it from any respondent. The researcher gathers the information by looking for themselves. </w:t>
      </w:r>
    </w:p>
    <w:p w:rsidR="005D2869" w:rsidRPr="005D2869" w:rsidRDefault="005D2869" w:rsidP="005D2869">
      <w:pPr>
        <w:spacing w:line="360" w:lineRule="auto"/>
        <w:jc w:val="both"/>
        <w:rPr>
          <w:sz w:val="24"/>
          <w:szCs w:val="24"/>
        </w:rPr>
      </w:pPr>
      <w:r w:rsidRPr="005D2869">
        <w:rPr>
          <w:sz w:val="24"/>
          <w:szCs w:val="24"/>
        </w:rPr>
        <w:t xml:space="preserve">Due to the subjective nature of this method, this study will utilize the </w:t>
      </w:r>
      <w:r w:rsidRPr="005D2869">
        <w:rPr>
          <w:i/>
          <w:sz w:val="24"/>
          <w:szCs w:val="24"/>
        </w:rPr>
        <w:t>structured observation</w:t>
      </w:r>
      <w:r w:rsidRPr="005D2869">
        <w:rPr>
          <w:sz w:val="24"/>
          <w:szCs w:val="24"/>
        </w:rPr>
        <w:t xml:space="preserve">. This is because the structured observation provides guidelines on the selection of the data to be observed, units to be observed and the style of recording the observed data.  The tools that </w:t>
      </w:r>
      <w:r w:rsidR="00304AEB">
        <w:rPr>
          <w:sz w:val="24"/>
          <w:szCs w:val="24"/>
        </w:rPr>
        <w:t>were</w:t>
      </w:r>
      <w:r w:rsidRPr="005D2869">
        <w:rPr>
          <w:sz w:val="24"/>
          <w:szCs w:val="24"/>
        </w:rPr>
        <w:t xml:space="preserve"> used for this method are:</w:t>
      </w:r>
    </w:p>
    <w:p w:rsidR="005D2869" w:rsidRPr="005D2869" w:rsidRDefault="005D2869" w:rsidP="005D2869">
      <w:pPr>
        <w:numPr>
          <w:ilvl w:val="0"/>
          <w:numId w:val="7"/>
        </w:numPr>
        <w:spacing w:after="0" w:line="360" w:lineRule="auto"/>
        <w:jc w:val="both"/>
        <w:rPr>
          <w:sz w:val="24"/>
          <w:szCs w:val="24"/>
        </w:rPr>
      </w:pPr>
      <w:r w:rsidRPr="005D2869">
        <w:rPr>
          <w:sz w:val="24"/>
          <w:szCs w:val="24"/>
        </w:rPr>
        <w:t xml:space="preserve">Camera- </w:t>
      </w:r>
      <w:r w:rsidR="007B0757">
        <w:rPr>
          <w:sz w:val="24"/>
          <w:szCs w:val="24"/>
        </w:rPr>
        <w:t>I</w:t>
      </w:r>
      <w:r w:rsidRPr="005D2869">
        <w:rPr>
          <w:sz w:val="24"/>
          <w:szCs w:val="24"/>
        </w:rPr>
        <w:t xml:space="preserve"> used </w:t>
      </w:r>
      <w:r w:rsidR="007B0757">
        <w:rPr>
          <w:sz w:val="24"/>
          <w:szCs w:val="24"/>
        </w:rPr>
        <w:t xml:space="preserve">phone’s camera </w:t>
      </w:r>
      <w:r w:rsidRPr="005D2869">
        <w:rPr>
          <w:sz w:val="24"/>
          <w:szCs w:val="24"/>
        </w:rPr>
        <w:t xml:space="preserve">to take photographs for different </w:t>
      </w:r>
      <w:r w:rsidR="00B95570">
        <w:rPr>
          <w:sz w:val="24"/>
          <w:szCs w:val="24"/>
        </w:rPr>
        <w:t>potato farms</w:t>
      </w:r>
      <w:r w:rsidRPr="005D2869">
        <w:rPr>
          <w:sz w:val="24"/>
          <w:szCs w:val="24"/>
        </w:rPr>
        <w:t xml:space="preserve"> and p</w:t>
      </w:r>
      <w:r w:rsidR="00B95570">
        <w:rPr>
          <w:sz w:val="24"/>
          <w:szCs w:val="24"/>
        </w:rPr>
        <w:t>roducts</w:t>
      </w:r>
    </w:p>
    <w:p w:rsidR="005D2869" w:rsidRPr="005D2869" w:rsidRDefault="005D2869" w:rsidP="005D2869">
      <w:pPr>
        <w:numPr>
          <w:ilvl w:val="0"/>
          <w:numId w:val="7"/>
        </w:numPr>
        <w:spacing w:after="0" w:line="360" w:lineRule="auto"/>
        <w:jc w:val="both"/>
        <w:rPr>
          <w:sz w:val="24"/>
          <w:szCs w:val="24"/>
        </w:rPr>
      </w:pPr>
      <w:r w:rsidRPr="005D2869">
        <w:rPr>
          <w:sz w:val="24"/>
          <w:szCs w:val="24"/>
        </w:rPr>
        <w:t xml:space="preserve">Checklists- these </w:t>
      </w:r>
      <w:r w:rsidR="00C548C7">
        <w:rPr>
          <w:sz w:val="24"/>
          <w:szCs w:val="24"/>
        </w:rPr>
        <w:t>wer</w:t>
      </w:r>
      <w:r w:rsidRPr="005D2869">
        <w:rPr>
          <w:sz w:val="24"/>
          <w:szCs w:val="24"/>
        </w:rPr>
        <w:t>e used to countercheck whether all the information that was to be collected has been met.</w:t>
      </w:r>
    </w:p>
    <w:p w:rsidR="005D2869" w:rsidRPr="005D2869" w:rsidRDefault="005D2869" w:rsidP="005D2869">
      <w:pPr>
        <w:numPr>
          <w:ilvl w:val="0"/>
          <w:numId w:val="7"/>
        </w:numPr>
        <w:spacing w:after="0" w:line="360" w:lineRule="auto"/>
        <w:jc w:val="both"/>
        <w:rPr>
          <w:sz w:val="24"/>
          <w:szCs w:val="24"/>
        </w:rPr>
      </w:pPr>
      <w:r w:rsidRPr="005D2869">
        <w:rPr>
          <w:sz w:val="24"/>
          <w:szCs w:val="24"/>
        </w:rPr>
        <w:lastRenderedPageBreak/>
        <w:t xml:space="preserve">GPS Receiver- this will be used to collect the geographic coordinates of the physical entities that observed </w:t>
      </w:r>
      <w:r w:rsidR="00854CD1">
        <w:rPr>
          <w:sz w:val="24"/>
          <w:szCs w:val="24"/>
        </w:rPr>
        <w:t>on</w:t>
      </w:r>
      <w:r w:rsidRPr="005D2869">
        <w:rPr>
          <w:sz w:val="24"/>
          <w:szCs w:val="24"/>
        </w:rPr>
        <w:t xml:space="preserve"> the ground.</w:t>
      </w:r>
    </w:p>
    <w:p w:rsidR="005D2869" w:rsidRPr="005D2869" w:rsidRDefault="005D2869" w:rsidP="00C31115">
      <w:pPr>
        <w:pStyle w:val="Heading2"/>
      </w:pPr>
      <w:bookmarkStart w:id="32" w:name="_1ksv4uv" w:colFirst="0" w:colLast="0"/>
      <w:bookmarkStart w:id="33" w:name="_Toc23749009"/>
      <w:bookmarkEnd w:id="32"/>
      <w:r w:rsidRPr="005D2869">
        <w:t>3.3.2 Interviewing</w:t>
      </w:r>
      <w:bookmarkEnd w:id="33"/>
    </w:p>
    <w:p w:rsidR="005D2869" w:rsidRPr="005D2869" w:rsidRDefault="005D2869" w:rsidP="005D2869">
      <w:pPr>
        <w:spacing w:line="360" w:lineRule="auto"/>
        <w:jc w:val="both"/>
        <w:rPr>
          <w:sz w:val="24"/>
          <w:szCs w:val="24"/>
        </w:rPr>
      </w:pPr>
      <w:r w:rsidRPr="005D2869">
        <w:rPr>
          <w:sz w:val="24"/>
          <w:szCs w:val="24"/>
        </w:rPr>
        <w:t>This is a data collection method that involves the researcher gathers the information from the respondents orally. The interview can be</w:t>
      </w:r>
      <w:r w:rsidRPr="005D2869">
        <w:rPr>
          <w:i/>
          <w:sz w:val="24"/>
          <w:szCs w:val="24"/>
        </w:rPr>
        <w:t xml:space="preserve"> personal</w:t>
      </w:r>
      <w:r w:rsidRPr="005D2869">
        <w:rPr>
          <w:sz w:val="24"/>
          <w:szCs w:val="24"/>
        </w:rPr>
        <w:t xml:space="preserve"> where the researcher and the respondents meet face-to-face or </w:t>
      </w:r>
      <w:r w:rsidRPr="005D2869">
        <w:rPr>
          <w:i/>
          <w:sz w:val="24"/>
          <w:szCs w:val="24"/>
        </w:rPr>
        <w:t xml:space="preserve">telephone interview </w:t>
      </w:r>
      <w:r w:rsidRPr="005D2869">
        <w:rPr>
          <w:sz w:val="24"/>
          <w:szCs w:val="24"/>
        </w:rPr>
        <w:t>where the researcher communicates with the respondent over the telephone.</w:t>
      </w:r>
    </w:p>
    <w:p w:rsidR="005D2869" w:rsidRPr="005D2869" w:rsidRDefault="005D2869" w:rsidP="005D2869">
      <w:pPr>
        <w:spacing w:line="360" w:lineRule="auto"/>
        <w:jc w:val="both"/>
        <w:rPr>
          <w:sz w:val="24"/>
          <w:szCs w:val="24"/>
        </w:rPr>
      </w:pPr>
      <w:r w:rsidRPr="005D2869">
        <w:rPr>
          <w:sz w:val="24"/>
          <w:szCs w:val="24"/>
        </w:rPr>
        <w:t xml:space="preserve">This study </w:t>
      </w:r>
      <w:r w:rsidR="006D2189">
        <w:rPr>
          <w:sz w:val="24"/>
          <w:szCs w:val="24"/>
        </w:rPr>
        <w:t xml:space="preserve">used personal interview where </w:t>
      </w:r>
      <w:r w:rsidRPr="005D2869">
        <w:rPr>
          <w:sz w:val="24"/>
          <w:szCs w:val="24"/>
        </w:rPr>
        <w:t>interact</w:t>
      </w:r>
      <w:r w:rsidR="006D2189">
        <w:rPr>
          <w:sz w:val="24"/>
          <w:szCs w:val="24"/>
        </w:rPr>
        <w:t>ion</w:t>
      </w:r>
      <w:r w:rsidRPr="005D2869">
        <w:rPr>
          <w:sz w:val="24"/>
          <w:szCs w:val="24"/>
        </w:rPr>
        <w:t xml:space="preserve"> with farmers, traders and authority personnel to obtain the key matters on the state of the supply chain entities under study</w:t>
      </w:r>
      <w:r w:rsidR="006D2189">
        <w:rPr>
          <w:sz w:val="24"/>
          <w:szCs w:val="24"/>
        </w:rPr>
        <w:t xml:space="preserve"> was done on site face to face</w:t>
      </w:r>
      <w:r w:rsidR="00BE2D8D">
        <w:rPr>
          <w:sz w:val="24"/>
          <w:szCs w:val="24"/>
        </w:rPr>
        <w:t xml:space="preserve">. This method </w:t>
      </w:r>
      <w:r w:rsidRPr="005D2869">
        <w:rPr>
          <w:sz w:val="24"/>
          <w:szCs w:val="24"/>
        </w:rPr>
        <w:t>help</w:t>
      </w:r>
      <w:r w:rsidR="00BE2D8D">
        <w:rPr>
          <w:sz w:val="24"/>
          <w:szCs w:val="24"/>
        </w:rPr>
        <w:t>ed in obtaining</w:t>
      </w:r>
      <w:r w:rsidRPr="005D2869">
        <w:rPr>
          <w:sz w:val="24"/>
          <w:szCs w:val="24"/>
        </w:rPr>
        <w:t xml:space="preserve"> f</w:t>
      </w:r>
      <w:r w:rsidR="00BE2D8D">
        <w:rPr>
          <w:sz w:val="24"/>
          <w:szCs w:val="24"/>
        </w:rPr>
        <w:t>irsthand information on how these different parties</w:t>
      </w:r>
      <w:r w:rsidRPr="005D2869">
        <w:rPr>
          <w:sz w:val="24"/>
          <w:szCs w:val="24"/>
        </w:rPr>
        <w:t xml:space="preserve"> handle their products after harvesting and how insufficient supply chain entities contribute to the post-harvest loss.</w:t>
      </w:r>
    </w:p>
    <w:p w:rsidR="005D2869" w:rsidRPr="005D2869" w:rsidRDefault="005D2869" w:rsidP="005D2869">
      <w:pPr>
        <w:spacing w:line="360" w:lineRule="auto"/>
        <w:jc w:val="both"/>
        <w:rPr>
          <w:sz w:val="24"/>
          <w:szCs w:val="24"/>
        </w:rPr>
      </w:pPr>
      <w:r w:rsidRPr="005D2869">
        <w:rPr>
          <w:sz w:val="24"/>
          <w:szCs w:val="24"/>
        </w:rPr>
        <w:t xml:space="preserve">This method </w:t>
      </w:r>
      <w:r w:rsidR="00BE2D8D">
        <w:rPr>
          <w:sz w:val="24"/>
          <w:szCs w:val="24"/>
        </w:rPr>
        <w:t xml:space="preserve">was </w:t>
      </w:r>
      <w:r w:rsidRPr="005D2869">
        <w:rPr>
          <w:sz w:val="24"/>
          <w:szCs w:val="24"/>
        </w:rPr>
        <w:t xml:space="preserve">used to obtain </w:t>
      </w:r>
      <w:r w:rsidR="00BE2D8D">
        <w:rPr>
          <w:sz w:val="24"/>
          <w:szCs w:val="24"/>
        </w:rPr>
        <w:t>deep insights</w:t>
      </w:r>
      <w:r w:rsidRPr="005D2869">
        <w:rPr>
          <w:sz w:val="24"/>
          <w:szCs w:val="24"/>
        </w:rPr>
        <w:t xml:space="preserve"> from farmers and traders regarding the challenges they face in the supply chain entities</w:t>
      </w:r>
      <w:r w:rsidR="00BE2D8D">
        <w:rPr>
          <w:sz w:val="24"/>
          <w:szCs w:val="24"/>
        </w:rPr>
        <w:t xml:space="preserve"> and to collect suggestions on what can be done to improve the state of the matter</w:t>
      </w:r>
      <w:r w:rsidRPr="005D2869">
        <w:rPr>
          <w:sz w:val="24"/>
          <w:szCs w:val="24"/>
        </w:rPr>
        <w:t xml:space="preserve">. </w:t>
      </w:r>
    </w:p>
    <w:p w:rsidR="005D2869" w:rsidRPr="005D2869" w:rsidRDefault="005D2869" w:rsidP="00C31115">
      <w:pPr>
        <w:pStyle w:val="Heading2"/>
      </w:pPr>
      <w:bookmarkStart w:id="34" w:name="_44sinio" w:colFirst="0" w:colLast="0"/>
      <w:bookmarkStart w:id="35" w:name="_Toc23749010"/>
      <w:bookmarkEnd w:id="34"/>
      <w:r w:rsidRPr="005D2869">
        <w:t>3.3.3 Questionnaire Administration</w:t>
      </w:r>
      <w:bookmarkEnd w:id="35"/>
    </w:p>
    <w:p w:rsidR="005D2869" w:rsidRPr="005D2869" w:rsidRDefault="005D2869" w:rsidP="005D2869">
      <w:pPr>
        <w:spacing w:line="360" w:lineRule="auto"/>
        <w:jc w:val="both"/>
        <w:rPr>
          <w:sz w:val="24"/>
          <w:szCs w:val="24"/>
        </w:rPr>
      </w:pPr>
      <w:r w:rsidRPr="005D2869">
        <w:rPr>
          <w:sz w:val="24"/>
          <w:szCs w:val="24"/>
        </w:rPr>
        <w:t xml:space="preserve">A questionnaire constitutes of a set of structured questions that are either typed or printed. It is administered to the respondents and they fill in the questions therein thus giving the researcher the information.  The questions can be either closed or open ended. </w:t>
      </w:r>
    </w:p>
    <w:p w:rsidR="005D2869" w:rsidRPr="005D2869" w:rsidRDefault="00CF24AE" w:rsidP="005D2869">
      <w:pPr>
        <w:spacing w:line="360" w:lineRule="auto"/>
        <w:jc w:val="both"/>
        <w:rPr>
          <w:sz w:val="24"/>
          <w:szCs w:val="24"/>
        </w:rPr>
      </w:pPr>
      <w:r>
        <w:rPr>
          <w:sz w:val="24"/>
          <w:szCs w:val="24"/>
        </w:rPr>
        <w:t>Information from the farmers was collected using structured questionnaires which composed of classified questions tackling different levels of production and handling of potato after harvesting.</w:t>
      </w:r>
    </w:p>
    <w:p w:rsidR="005D2869" w:rsidRPr="005D2869" w:rsidRDefault="005D2869" w:rsidP="00C31115">
      <w:pPr>
        <w:pStyle w:val="Heading2"/>
      </w:pPr>
      <w:bookmarkStart w:id="36" w:name="_2jxsxqh" w:colFirst="0" w:colLast="0"/>
      <w:bookmarkStart w:id="37" w:name="_Toc23749011"/>
      <w:bookmarkEnd w:id="36"/>
      <w:r w:rsidRPr="005D2869">
        <w:t>3.3.4 Secondary Sources</w:t>
      </w:r>
      <w:bookmarkEnd w:id="37"/>
    </w:p>
    <w:p w:rsidR="005D2869" w:rsidRPr="005D2869" w:rsidRDefault="005D2869" w:rsidP="005D2869">
      <w:pPr>
        <w:spacing w:line="360" w:lineRule="auto"/>
        <w:jc w:val="both"/>
        <w:rPr>
          <w:sz w:val="24"/>
          <w:szCs w:val="24"/>
        </w:rPr>
      </w:pPr>
      <w:r w:rsidRPr="005D2869">
        <w:rPr>
          <w:sz w:val="24"/>
          <w:szCs w:val="24"/>
        </w:rPr>
        <w:t xml:space="preserve">The secondary sources of data that are </w:t>
      </w:r>
      <w:r w:rsidR="004F2E2E">
        <w:rPr>
          <w:sz w:val="24"/>
          <w:szCs w:val="24"/>
        </w:rPr>
        <w:t>were</w:t>
      </w:r>
      <w:r w:rsidRPr="005D2869">
        <w:rPr>
          <w:sz w:val="24"/>
          <w:szCs w:val="24"/>
        </w:rPr>
        <w:t xml:space="preserve"> used for this study include</w:t>
      </w:r>
      <w:r w:rsidR="004F2E2E">
        <w:rPr>
          <w:sz w:val="24"/>
          <w:szCs w:val="24"/>
        </w:rPr>
        <w:t>d</w:t>
      </w:r>
      <w:r w:rsidRPr="005D2869">
        <w:rPr>
          <w:sz w:val="24"/>
          <w:szCs w:val="24"/>
        </w:rPr>
        <w:t xml:space="preserve">: </w:t>
      </w:r>
    </w:p>
    <w:p w:rsidR="005D2869" w:rsidRPr="005D2869" w:rsidRDefault="005D2869" w:rsidP="005D2869">
      <w:pPr>
        <w:numPr>
          <w:ilvl w:val="0"/>
          <w:numId w:val="6"/>
        </w:numPr>
        <w:spacing w:after="0" w:line="360" w:lineRule="auto"/>
        <w:jc w:val="both"/>
        <w:rPr>
          <w:sz w:val="24"/>
          <w:szCs w:val="24"/>
        </w:rPr>
      </w:pPr>
      <w:r w:rsidRPr="005D2869">
        <w:rPr>
          <w:sz w:val="24"/>
          <w:szCs w:val="24"/>
        </w:rPr>
        <w:t>Google Earth images</w:t>
      </w:r>
    </w:p>
    <w:p w:rsidR="005D2869" w:rsidRPr="005D2869" w:rsidRDefault="00D20334" w:rsidP="005D2869">
      <w:pPr>
        <w:spacing w:line="360" w:lineRule="auto"/>
        <w:jc w:val="both"/>
        <w:rPr>
          <w:sz w:val="24"/>
          <w:szCs w:val="24"/>
        </w:rPr>
      </w:pPr>
      <w:r>
        <w:rPr>
          <w:sz w:val="24"/>
          <w:szCs w:val="24"/>
        </w:rPr>
        <w:lastRenderedPageBreak/>
        <w:t>The Google Earth images were used as base maps for the analysis</w:t>
      </w:r>
      <w:r w:rsidR="005D2869" w:rsidRPr="005D2869">
        <w:rPr>
          <w:sz w:val="24"/>
          <w:szCs w:val="24"/>
        </w:rPr>
        <w:t>.</w:t>
      </w:r>
      <w:r>
        <w:rPr>
          <w:sz w:val="24"/>
          <w:szCs w:val="24"/>
        </w:rPr>
        <w:t xml:space="preserve"> They were used as a source of data for digitization in order to obtain vector data for the purposes of further analysis.</w:t>
      </w:r>
      <w:r w:rsidR="00BE2990">
        <w:rPr>
          <w:sz w:val="24"/>
          <w:szCs w:val="24"/>
        </w:rPr>
        <w:t xml:space="preserve"> The images were also used to generate elevation data.</w:t>
      </w:r>
    </w:p>
    <w:p w:rsidR="005D2869" w:rsidRPr="005D2869" w:rsidRDefault="005D2869" w:rsidP="005D2869">
      <w:pPr>
        <w:numPr>
          <w:ilvl w:val="0"/>
          <w:numId w:val="6"/>
        </w:numPr>
        <w:spacing w:after="0" w:line="360" w:lineRule="auto"/>
        <w:jc w:val="both"/>
        <w:rPr>
          <w:sz w:val="24"/>
          <w:szCs w:val="24"/>
        </w:rPr>
      </w:pPr>
      <w:r w:rsidRPr="005D2869">
        <w:rPr>
          <w:sz w:val="24"/>
          <w:szCs w:val="24"/>
        </w:rPr>
        <w:t>Survey data</w:t>
      </w:r>
    </w:p>
    <w:p w:rsidR="005D2869" w:rsidRDefault="005D2869" w:rsidP="005D2869">
      <w:pPr>
        <w:spacing w:line="360" w:lineRule="auto"/>
        <w:jc w:val="both"/>
        <w:rPr>
          <w:sz w:val="24"/>
          <w:szCs w:val="24"/>
        </w:rPr>
      </w:pPr>
      <w:r w:rsidRPr="005D2869">
        <w:rPr>
          <w:sz w:val="24"/>
          <w:szCs w:val="24"/>
        </w:rPr>
        <w:t>This study use</w:t>
      </w:r>
      <w:r w:rsidR="008C1E5A">
        <w:rPr>
          <w:sz w:val="24"/>
          <w:szCs w:val="24"/>
        </w:rPr>
        <w:t>d</w:t>
      </w:r>
      <w:r w:rsidRPr="005D2869">
        <w:rPr>
          <w:sz w:val="24"/>
          <w:szCs w:val="24"/>
        </w:rPr>
        <w:t xml:space="preserve"> shapefiles from Kenya Data that </w:t>
      </w:r>
      <w:r w:rsidR="00AA2EE8">
        <w:rPr>
          <w:sz w:val="24"/>
          <w:szCs w:val="24"/>
        </w:rPr>
        <w:t xml:space="preserve">was </w:t>
      </w:r>
      <w:r w:rsidRPr="005D2869">
        <w:rPr>
          <w:sz w:val="24"/>
          <w:szCs w:val="24"/>
        </w:rPr>
        <w:t>used to delimit boundaries of the different sub counties</w:t>
      </w:r>
      <w:r w:rsidR="00AA2EE8">
        <w:rPr>
          <w:sz w:val="24"/>
          <w:szCs w:val="24"/>
        </w:rPr>
        <w:t xml:space="preserve"> and clip features to the confines of the county</w:t>
      </w:r>
      <w:r w:rsidR="00616000">
        <w:rPr>
          <w:sz w:val="24"/>
          <w:szCs w:val="24"/>
        </w:rPr>
        <w:t xml:space="preserve">. This </w:t>
      </w:r>
      <w:r w:rsidRPr="005D2869">
        <w:rPr>
          <w:sz w:val="24"/>
          <w:szCs w:val="24"/>
        </w:rPr>
        <w:t>also provide</w:t>
      </w:r>
      <w:r w:rsidR="00616000">
        <w:rPr>
          <w:sz w:val="24"/>
          <w:szCs w:val="24"/>
        </w:rPr>
        <w:t>d</w:t>
      </w:r>
      <w:r w:rsidRPr="005D2869">
        <w:rPr>
          <w:sz w:val="24"/>
          <w:szCs w:val="24"/>
        </w:rPr>
        <w:t xml:space="preserve"> </w:t>
      </w:r>
      <w:r w:rsidR="0068668E">
        <w:rPr>
          <w:sz w:val="24"/>
          <w:szCs w:val="24"/>
        </w:rPr>
        <w:t>spot elevation data that was</w:t>
      </w:r>
      <w:r w:rsidRPr="005D2869">
        <w:rPr>
          <w:sz w:val="24"/>
          <w:szCs w:val="24"/>
        </w:rPr>
        <w:t xml:space="preserve"> used to develop digital elevation model (DEM). </w:t>
      </w:r>
    </w:p>
    <w:p w:rsidR="0068668E" w:rsidRPr="005D2869" w:rsidRDefault="0068668E" w:rsidP="005D2869">
      <w:pPr>
        <w:spacing w:line="360" w:lineRule="auto"/>
        <w:jc w:val="both"/>
        <w:rPr>
          <w:sz w:val="24"/>
          <w:szCs w:val="24"/>
        </w:rPr>
      </w:pPr>
    </w:p>
    <w:p w:rsidR="005D2869" w:rsidRPr="005D2869" w:rsidRDefault="005D2869" w:rsidP="005D2869">
      <w:pPr>
        <w:numPr>
          <w:ilvl w:val="0"/>
          <w:numId w:val="6"/>
        </w:numPr>
        <w:spacing w:after="0" w:line="360" w:lineRule="auto"/>
        <w:jc w:val="both"/>
        <w:rPr>
          <w:sz w:val="24"/>
          <w:szCs w:val="24"/>
        </w:rPr>
      </w:pPr>
      <w:r w:rsidRPr="005D2869">
        <w:rPr>
          <w:sz w:val="24"/>
          <w:szCs w:val="24"/>
        </w:rPr>
        <w:t>Journals and Publications</w:t>
      </w:r>
    </w:p>
    <w:p w:rsidR="005D2869" w:rsidRPr="005D2869" w:rsidRDefault="005D2869" w:rsidP="005D2869">
      <w:pPr>
        <w:spacing w:line="360" w:lineRule="auto"/>
        <w:jc w:val="both"/>
        <w:rPr>
          <w:sz w:val="24"/>
          <w:szCs w:val="24"/>
        </w:rPr>
      </w:pPr>
      <w:r w:rsidRPr="005D2869">
        <w:rPr>
          <w:sz w:val="24"/>
          <w:szCs w:val="24"/>
        </w:rPr>
        <w:t xml:space="preserve">These materials will be used to give more information about the topic of the study. They will include the county policies and plans, publications on suitability analysis and on factors that influence industrial location. These </w:t>
      </w:r>
      <w:r w:rsidR="00CA0BDA">
        <w:rPr>
          <w:sz w:val="24"/>
          <w:szCs w:val="24"/>
        </w:rPr>
        <w:t>assisted</w:t>
      </w:r>
      <w:r w:rsidRPr="005D2869">
        <w:rPr>
          <w:sz w:val="24"/>
          <w:szCs w:val="24"/>
        </w:rPr>
        <w:t xml:space="preserve"> in giving a detailed and informed decision why and where to locate the different supply chain entities.</w:t>
      </w:r>
    </w:p>
    <w:p w:rsidR="005D2869" w:rsidRPr="005D2869" w:rsidRDefault="008572D3" w:rsidP="005D2869">
      <w:pPr>
        <w:spacing w:line="360" w:lineRule="auto"/>
        <w:jc w:val="both"/>
        <w:rPr>
          <w:sz w:val="24"/>
          <w:szCs w:val="24"/>
        </w:rPr>
      </w:pPr>
      <w:r>
        <w:rPr>
          <w:sz w:val="24"/>
          <w:szCs w:val="24"/>
        </w:rPr>
        <w:t>These were</w:t>
      </w:r>
      <w:r w:rsidR="00C64E29">
        <w:rPr>
          <w:sz w:val="24"/>
          <w:szCs w:val="24"/>
        </w:rPr>
        <w:t xml:space="preserve"> obtained</w:t>
      </w:r>
      <w:r w:rsidR="005D2869" w:rsidRPr="005D2869">
        <w:rPr>
          <w:sz w:val="24"/>
          <w:szCs w:val="24"/>
        </w:rPr>
        <w:t xml:space="preserve"> from the different county departments as well as from the internet. </w:t>
      </w:r>
    </w:p>
    <w:p w:rsidR="005D2869" w:rsidRPr="005D2869" w:rsidRDefault="005D2869" w:rsidP="00C31115">
      <w:pPr>
        <w:pStyle w:val="Heading2"/>
      </w:pPr>
      <w:bookmarkStart w:id="38" w:name="_z337ya" w:colFirst="0" w:colLast="0"/>
      <w:bookmarkStart w:id="39" w:name="_Toc23749012"/>
      <w:bookmarkEnd w:id="38"/>
      <w:r w:rsidRPr="005D2869">
        <w:t>3.4 Sampling Methods</w:t>
      </w:r>
      <w:bookmarkEnd w:id="39"/>
    </w:p>
    <w:p w:rsidR="005D2869" w:rsidRPr="005D2869" w:rsidRDefault="005D2869" w:rsidP="005D2869">
      <w:pPr>
        <w:spacing w:line="360" w:lineRule="auto"/>
        <w:jc w:val="both"/>
        <w:rPr>
          <w:sz w:val="24"/>
          <w:szCs w:val="24"/>
        </w:rPr>
      </w:pPr>
      <w:r w:rsidRPr="005D2869">
        <w:rPr>
          <w:sz w:val="24"/>
          <w:szCs w:val="24"/>
        </w:rPr>
        <w:t>Sampling is the “selection of some part of an aggregate or totality on the basis of which a judgment or inference about the aggregate or totality is made” (Kothari C. R.).</w:t>
      </w:r>
    </w:p>
    <w:p w:rsidR="005D2869" w:rsidRPr="005D2869" w:rsidRDefault="005D2869" w:rsidP="005D2869">
      <w:pPr>
        <w:spacing w:line="360" w:lineRule="auto"/>
        <w:jc w:val="both"/>
        <w:rPr>
          <w:sz w:val="24"/>
          <w:szCs w:val="24"/>
        </w:rPr>
      </w:pPr>
      <w:r w:rsidRPr="005D2869">
        <w:rPr>
          <w:sz w:val="24"/>
          <w:szCs w:val="24"/>
        </w:rPr>
        <w:t>Sampling enables the researcher to save on time and money. The study does not have to be carried out in the whole population but a section of the population may be used to represent the rest. This helps the researcher to conduct the study faster and with less resources.</w:t>
      </w:r>
    </w:p>
    <w:p w:rsidR="00683B64" w:rsidRDefault="005D2869" w:rsidP="005D2869">
      <w:pPr>
        <w:spacing w:line="360" w:lineRule="auto"/>
        <w:rPr>
          <w:sz w:val="24"/>
          <w:szCs w:val="24"/>
        </w:rPr>
      </w:pPr>
      <w:r w:rsidRPr="005D2869">
        <w:rPr>
          <w:sz w:val="24"/>
          <w:szCs w:val="24"/>
        </w:rPr>
        <w:t xml:space="preserve">In this study, Multi-stage sampling </w:t>
      </w:r>
      <w:r w:rsidR="002C1C34">
        <w:rPr>
          <w:sz w:val="24"/>
          <w:szCs w:val="24"/>
        </w:rPr>
        <w:t xml:space="preserve">was </w:t>
      </w:r>
      <w:r w:rsidRPr="005D2869">
        <w:rPr>
          <w:sz w:val="24"/>
          <w:szCs w:val="24"/>
        </w:rPr>
        <w:t>used. This involve</w:t>
      </w:r>
      <w:r w:rsidR="00C64E29">
        <w:rPr>
          <w:sz w:val="24"/>
          <w:szCs w:val="24"/>
        </w:rPr>
        <w:t>d</w:t>
      </w:r>
      <w:r w:rsidRPr="005D2869">
        <w:rPr>
          <w:sz w:val="24"/>
          <w:szCs w:val="24"/>
        </w:rPr>
        <w:t xml:space="preserve"> selecting a number of wards from the sub-counties then a number of farmers from each ward.</w:t>
      </w:r>
      <w:r w:rsidR="00C64E29">
        <w:rPr>
          <w:sz w:val="24"/>
          <w:szCs w:val="24"/>
        </w:rPr>
        <w:t xml:space="preserve"> A total of 80 farmers were selected by selecting 8 wards and 10 farmers from each ward. </w:t>
      </w:r>
    </w:p>
    <w:p w:rsidR="00EF2CBA" w:rsidRDefault="00EF2CBA" w:rsidP="005D2869">
      <w:pPr>
        <w:spacing w:line="360" w:lineRule="auto"/>
        <w:rPr>
          <w:sz w:val="24"/>
          <w:szCs w:val="24"/>
        </w:rPr>
      </w:pPr>
    </w:p>
    <w:p w:rsidR="00B27FFC" w:rsidRDefault="00B27FFC" w:rsidP="00C31115">
      <w:pPr>
        <w:pStyle w:val="Heading2"/>
      </w:pPr>
      <w:bookmarkStart w:id="40" w:name="_Toc23749013"/>
      <w:r>
        <w:lastRenderedPageBreak/>
        <w:t>3.4 Data Analysis</w:t>
      </w:r>
      <w:r w:rsidR="00007441">
        <w:t xml:space="preserve"> and presentation</w:t>
      </w:r>
      <w:r w:rsidR="003851CC">
        <w:t xml:space="preserve"> Methods</w:t>
      </w:r>
      <w:bookmarkEnd w:id="40"/>
      <w:r w:rsidR="003851CC">
        <w:t xml:space="preserve"> </w:t>
      </w:r>
    </w:p>
    <w:p w:rsidR="00007441" w:rsidRDefault="003A5B4A" w:rsidP="005D2869">
      <w:pPr>
        <w:spacing w:line="360" w:lineRule="auto"/>
        <w:rPr>
          <w:sz w:val="24"/>
          <w:szCs w:val="24"/>
        </w:rPr>
      </w:pPr>
      <w:r>
        <w:rPr>
          <w:sz w:val="24"/>
          <w:szCs w:val="24"/>
        </w:rPr>
        <w:t xml:space="preserve">The data obtained from the questionnaires was tabulated in a manner that it could be </w:t>
      </w:r>
      <w:r w:rsidR="00027DD8">
        <w:rPr>
          <w:sz w:val="24"/>
          <w:szCs w:val="24"/>
        </w:rPr>
        <w:t>queried</w:t>
      </w:r>
      <w:r>
        <w:rPr>
          <w:sz w:val="24"/>
          <w:szCs w:val="24"/>
        </w:rPr>
        <w:t xml:space="preserve"> to give </w:t>
      </w:r>
      <w:r w:rsidR="00027DD8">
        <w:rPr>
          <w:sz w:val="24"/>
          <w:szCs w:val="24"/>
        </w:rPr>
        <w:t>summaries</w:t>
      </w:r>
      <w:r>
        <w:rPr>
          <w:sz w:val="24"/>
          <w:szCs w:val="24"/>
        </w:rPr>
        <w:t xml:space="preserve"> of different </w:t>
      </w:r>
      <w:r w:rsidR="00027DD8">
        <w:rPr>
          <w:sz w:val="24"/>
          <w:szCs w:val="24"/>
        </w:rPr>
        <w:t>cases. For this study, SPSS was used as the tools to tabulate and analyze the data.</w:t>
      </w:r>
    </w:p>
    <w:p w:rsidR="00027DD8" w:rsidRPr="00007441" w:rsidRDefault="00027DD8" w:rsidP="005D2869">
      <w:pPr>
        <w:spacing w:line="360" w:lineRule="auto"/>
        <w:rPr>
          <w:sz w:val="24"/>
          <w:szCs w:val="24"/>
        </w:rPr>
      </w:pPr>
      <w:r>
        <w:rPr>
          <w:sz w:val="24"/>
          <w:szCs w:val="24"/>
        </w:rPr>
        <w:t>Pie charts and summary tables were used to present descriptive data.</w:t>
      </w:r>
      <w:r w:rsidR="00BF2DFD">
        <w:rPr>
          <w:sz w:val="24"/>
          <w:szCs w:val="24"/>
        </w:rPr>
        <w:t xml:space="preserve"> These </w:t>
      </w:r>
      <w:r w:rsidR="00955B00">
        <w:rPr>
          <w:sz w:val="24"/>
          <w:szCs w:val="24"/>
        </w:rPr>
        <w:t xml:space="preserve">were used to </w:t>
      </w:r>
      <w:r w:rsidR="00BF2DFD">
        <w:rPr>
          <w:sz w:val="24"/>
          <w:szCs w:val="24"/>
        </w:rPr>
        <w:t>visualize the percentage count in each category of questions.</w:t>
      </w:r>
    </w:p>
    <w:p w:rsidR="00B27FFC" w:rsidRDefault="00CB69CC" w:rsidP="005D2869">
      <w:pPr>
        <w:spacing w:line="360" w:lineRule="auto"/>
        <w:rPr>
          <w:sz w:val="24"/>
          <w:szCs w:val="24"/>
        </w:rPr>
      </w:pPr>
      <w:r>
        <w:rPr>
          <w:sz w:val="24"/>
          <w:szCs w:val="24"/>
        </w:rPr>
        <w:t xml:space="preserve">Spatial analysis results were presented in form of maps. The spatial analysis carried out included proximity analysis, network analysis and interpolation. </w:t>
      </w:r>
    </w:p>
    <w:p w:rsidR="00CB69CC" w:rsidRDefault="00CB69CC" w:rsidP="005D2869">
      <w:pPr>
        <w:spacing w:line="360" w:lineRule="auto"/>
        <w:rPr>
          <w:sz w:val="24"/>
          <w:szCs w:val="24"/>
        </w:rPr>
      </w:pPr>
      <w:r>
        <w:rPr>
          <w:sz w:val="24"/>
          <w:szCs w:val="24"/>
        </w:rPr>
        <w:t xml:space="preserve">Network analysis was carried out </w:t>
      </w:r>
      <w:r w:rsidR="00FE0982">
        <w:rPr>
          <w:sz w:val="24"/>
          <w:szCs w:val="24"/>
        </w:rPr>
        <w:t>to</w:t>
      </w:r>
      <w:r>
        <w:rPr>
          <w:sz w:val="24"/>
          <w:szCs w:val="24"/>
        </w:rPr>
        <w:t xml:space="preserve"> determine the area that fall within the distance assigned to the criteria. Interpolation was conducted in order to derive the general topology of the area.</w:t>
      </w:r>
      <w:r w:rsidR="001E54CA">
        <w:rPr>
          <w:sz w:val="24"/>
          <w:szCs w:val="24"/>
        </w:rPr>
        <w:t xml:space="preserve"> </w:t>
      </w:r>
    </w:p>
    <w:p w:rsidR="00C20841" w:rsidRDefault="00C20841" w:rsidP="005D2869">
      <w:pPr>
        <w:spacing w:line="360" w:lineRule="auto"/>
        <w:rPr>
          <w:sz w:val="24"/>
          <w:szCs w:val="24"/>
        </w:rPr>
      </w:pPr>
      <w:r>
        <w:rPr>
          <w:sz w:val="24"/>
          <w:szCs w:val="24"/>
        </w:rPr>
        <w:t xml:space="preserve">For the multi-criteria analysis, the factors considered were: </w:t>
      </w:r>
    </w:p>
    <w:p w:rsidR="00683B64" w:rsidRPr="001541F4" w:rsidRDefault="00C20841" w:rsidP="001541F4">
      <w:pPr>
        <w:pStyle w:val="ListParagraph"/>
        <w:numPr>
          <w:ilvl w:val="0"/>
          <w:numId w:val="8"/>
        </w:numPr>
        <w:spacing w:line="360" w:lineRule="auto"/>
        <w:rPr>
          <w:sz w:val="24"/>
          <w:szCs w:val="24"/>
        </w:rPr>
      </w:pPr>
      <w:r>
        <w:rPr>
          <w:sz w:val="24"/>
          <w:szCs w:val="24"/>
        </w:rPr>
        <w:t>Distance to the road. The areas closer to the road were considered as more suitable than the areas further from the road.</w:t>
      </w:r>
      <w:r w:rsidR="00683B64" w:rsidRPr="001541F4">
        <w:rPr>
          <w:sz w:val="24"/>
          <w:szCs w:val="24"/>
        </w:rPr>
        <w:br w:type="page"/>
      </w:r>
    </w:p>
    <w:p w:rsidR="003D5728" w:rsidRPr="00683B64" w:rsidRDefault="00683B64" w:rsidP="005E5C12">
      <w:pPr>
        <w:pStyle w:val="Heading2"/>
      </w:pPr>
      <w:bookmarkStart w:id="41" w:name="_Toc23749014"/>
      <w:r>
        <w:lastRenderedPageBreak/>
        <w:t>Chapter 4: Analysis and Findings</w:t>
      </w:r>
      <w:bookmarkEnd w:id="41"/>
    </w:p>
    <w:p w:rsidR="005D2869" w:rsidRDefault="00A50CB1" w:rsidP="00C31115">
      <w:pPr>
        <w:pStyle w:val="Heading2"/>
      </w:pPr>
      <w:bookmarkStart w:id="42" w:name="_Toc23749015"/>
      <w:r>
        <w:t>4.1 descriptive statistics from the questionnaire</w:t>
      </w:r>
      <w:r w:rsidR="00C92778">
        <w:t xml:space="preserve"> and interview</w:t>
      </w:r>
      <w:bookmarkEnd w:id="42"/>
    </w:p>
    <w:p w:rsidR="00EF3AB5" w:rsidRPr="00EF3AB5" w:rsidRDefault="00EF3AB5">
      <w:pPr>
        <w:spacing w:line="360" w:lineRule="auto"/>
        <w:rPr>
          <w:rFonts w:cs="Times New Roman"/>
          <w:sz w:val="24"/>
          <w:szCs w:val="24"/>
        </w:rPr>
      </w:pPr>
      <w:r>
        <w:rPr>
          <w:rFonts w:cs="Times New Roman"/>
          <w:sz w:val="24"/>
          <w:szCs w:val="24"/>
        </w:rPr>
        <w:t xml:space="preserve">This section will discuss </w:t>
      </w:r>
      <w:r w:rsidR="004051FF">
        <w:rPr>
          <w:rFonts w:cs="Times New Roman"/>
          <w:sz w:val="24"/>
          <w:szCs w:val="24"/>
        </w:rPr>
        <w:t>some of</w:t>
      </w:r>
      <w:r>
        <w:rPr>
          <w:rFonts w:cs="Times New Roman"/>
          <w:sz w:val="24"/>
          <w:szCs w:val="24"/>
        </w:rPr>
        <w:t xml:space="preserve"> the charts from the respondents, obtained from the questionnaire and interviews</w:t>
      </w:r>
      <w:r w:rsidR="004051FF">
        <w:rPr>
          <w:rFonts w:cs="Times New Roman"/>
          <w:sz w:val="24"/>
          <w:szCs w:val="24"/>
        </w:rPr>
        <w:t>, depending on their importance to the scope of this study</w:t>
      </w:r>
      <w:r>
        <w:rPr>
          <w:rFonts w:cs="Times New Roman"/>
          <w:sz w:val="24"/>
          <w:szCs w:val="24"/>
        </w:rPr>
        <w:t xml:space="preserve">. A table containing all the respondents can be accessed online via the following link: </w:t>
      </w:r>
      <w:hyperlink r:id="rId22" w:history="1">
        <w:r w:rsidR="007551E6" w:rsidRPr="002840BB">
          <w:rPr>
            <w:rStyle w:val="Hyperlink"/>
            <w:rFonts w:cs="Times New Roman"/>
            <w:sz w:val="24"/>
            <w:szCs w:val="24"/>
          </w:rPr>
          <w:t>https://samizzothegeek.github.io/GIS_Site_Analysis/</w:t>
        </w:r>
      </w:hyperlink>
    </w:p>
    <w:p w:rsidR="005360AB" w:rsidRDefault="00014F2B" w:rsidP="005360AB">
      <w:pPr>
        <w:keepNext/>
        <w:spacing w:line="360" w:lineRule="auto"/>
        <w:jc w:val="center"/>
      </w:pPr>
      <w:r>
        <w:rPr>
          <w:rFonts w:ascii="Times New Roman" w:hAnsi="Times New Roman" w:cs="Times New Roman"/>
          <w:noProof/>
          <w:sz w:val="24"/>
          <w:szCs w:val="24"/>
        </w:rPr>
        <w:drawing>
          <wp:inline distT="0" distB="0" distL="0" distR="0" wp14:anchorId="54DDBA12" wp14:editId="59381F33">
            <wp:extent cx="3790315" cy="302958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315" cy="3029585"/>
                    </a:xfrm>
                    <a:prstGeom prst="rect">
                      <a:avLst/>
                    </a:prstGeom>
                    <a:noFill/>
                    <a:ln>
                      <a:noFill/>
                    </a:ln>
                  </pic:spPr>
                </pic:pic>
              </a:graphicData>
            </a:graphic>
          </wp:inline>
        </w:drawing>
      </w:r>
    </w:p>
    <w:p w:rsidR="007551E6" w:rsidRDefault="005360AB" w:rsidP="005360AB">
      <w:pPr>
        <w:pStyle w:val="Caption"/>
        <w:jc w:val="center"/>
        <w:rPr>
          <w:rFonts w:cs="Times New Roman"/>
          <w:sz w:val="24"/>
          <w:szCs w:val="24"/>
        </w:rPr>
      </w:pPr>
      <w:bookmarkStart w:id="43" w:name="_Toc23682156"/>
      <w:r>
        <w:t xml:space="preserve">Figure </w:t>
      </w:r>
      <w:r w:rsidR="00160C4E">
        <w:fldChar w:fldCharType="begin"/>
      </w:r>
      <w:r w:rsidR="00160C4E">
        <w:instrText xml:space="preserve"> SEQ Figure \* ARABIC </w:instrText>
      </w:r>
      <w:r w:rsidR="00160C4E">
        <w:fldChar w:fldCharType="separate"/>
      </w:r>
      <w:r w:rsidR="008500C9">
        <w:rPr>
          <w:noProof/>
        </w:rPr>
        <w:t>2</w:t>
      </w:r>
      <w:r w:rsidR="00160C4E">
        <w:rPr>
          <w:noProof/>
        </w:rPr>
        <w:fldChar w:fldCharType="end"/>
      </w:r>
      <w:r>
        <w:t>: Gender Count</w:t>
      </w:r>
      <w:bookmarkEnd w:id="43"/>
    </w:p>
    <w:p w:rsidR="00A50CB1" w:rsidRDefault="00CA679B">
      <w:pPr>
        <w:spacing w:line="360" w:lineRule="auto"/>
        <w:rPr>
          <w:rFonts w:cs="Times New Roman"/>
          <w:sz w:val="24"/>
          <w:szCs w:val="24"/>
        </w:rPr>
      </w:pPr>
      <w:r>
        <w:rPr>
          <w:rFonts w:cs="Times New Roman"/>
          <w:sz w:val="24"/>
          <w:szCs w:val="24"/>
        </w:rPr>
        <w:t>Out of the 80 respondents who responded o questionnaires, 53.75% were male whereas 4625% were female. This is an indicator that most of the land ownership, either by title deed or by leasing is dominated by males.</w:t>
      </w:r>
    </w:p>
    <w:p w:rsidR="00C92778" w:rsidRDefault="00C92778">
      <w:pPr>
        <w:spacing w:line="360" w:lineRule="auto"/>
        <w:rPr>
          <w:rFonts w:cs="Times New Roman"/>
          <w:sz w:val="24"/>
          <w:szCs w:val="24"/>
        </w:rPr>
      </w:pPr>
    </w:p>
    <w:p w:rsidR="00C92778" w:rsidRDefault="00C92778">
      <w:pPr>
        <w:spacing w:line="360" w:lineRule="auto"/>
        <w:rPr>
          <w:rFonts w:cs="Times New Roman"/>
          <w:sz w:val="24"/>
          <w:szCs w:val="24"/>
        </w:rPr>
      </w:pPr>
    </w:p>
    <w:p w:rsidR="00C92778" w:rsidRDefault="005360AB" w:rsidP="000E22F8">
      <w:pPr>
        <w:spacing w:line="360" w:lineRule="auto"/>
        <w:rPr>
          <w:rFonts w:cs="Times New Roman"/>
          <w:sz w:val="24"/>
          <w:szCs w:val="24"/>
        </w:rPr>
      </w:pPr>
      <w:r>
        <w:rPr>
          <w:noProof/>
        </w:rPr>
        <w:lastRenderedPageBreak/>
        <mc:AlternateContent>
          <mc:Choice Requires="wps">
            <w:drawing>
              <wp:anchor distT="0" distB="0" distL="114300" distR="114300" simplePos="0" relativeHeight="251689984" behindDoc="1" locked="0" layoutInCell="1" allowOverlap="1" wp14:anchorId="5911DF7D" wp14:editId="1DB790D5">
                <wp:simplePos x="0" y="0"/>
                <wp:positionH relativeFrom="column">
                  <wp:posOffset>0</wp:posOffset>
                </wp:positionH>
                <wp:positionV relativeFrom="paragraph">
                  <wp:posOffset>2667000</wp:posOffset>
                </wp:positionV>
                <wp:extent cx="326580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a:effectLst/>
                      </wps:spPr>
                      <wps:txbx>
                        <w:txbxContent>
                          <w:p w:rsidR="007E1B1C" w:rsidRPr="00C3587A" w:rsidRDefault="007E1B1C" w:rsidP="005360AB">
                            <w:pPr>
                              <w:pStyle w:val="Caption"/>
                              <w:rPr>
                                <w:rFonts w:ascii="Times New Roman" w:hAnsi="Times New Roman" w:cs="Times New Roman"/>
                                <w:noProof/>
                                <w:sz w:val="24"/>
                                <w:szCs w:val="24"/>
                              </w:rPr>
                            </w:pPr>
                            <w:bookmarkStart w:id="44" w:name="_Toc23682157"/>
                            <w:r>
                              <w:t xml:space="preserve">Figure </w:t>
                            </w:r>
                            <w:r>
                              <w:fldChar w:fldCharType="begin"/>
                            </w:r>
                            <w:r>
                              <w:instrText xml:space="preserve"> SEQ Figure \* ARABIC </w:instrText>
                            </w:r>
                            <w:r>
                              <w:fldChar w:fldCharType="separate"/>
                            </w:r>
                            <w:r>
                              <w:rPr>
                                <w:noProof/>
                              </w:rPr>
                              <w:t>3</w:t>
                            </w:r>
                            <w:r>
                              <w:rPr>
                                <w:noProof/>
                              </w:rPr>
                              <w:fldChar w:fldCharType="end"/>
                            </w:r>
                            <w:r>
                              <w:t>: Farming Duration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1DF7D" id="Text Box 31" o:spid="_x0000_s1040" type="#_x0000_t202" style="position:absolute;margin-left:0;margin-top:210pt;width:257.1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dxNgIAAHUEAAAOAAAAZHJzL2Uyb0RvYy54bWysVE1v2zAMvQ/YfxB0X5yPJSiMOEWWIsOA&#10;oC2QDD0rshwLkERNUmJnv36UbKddt9Owi0KR9KP4HpnlfasVuQjnJZiCTkZjSoThUEpzKuj3w/bT&#10;HSU+MFMyBUYU9Co8vV99/LBsbC6mUIMqhSMIYnze2ILWIdg8yzyvhWZ+BFYYDFbgNAt4daesdKxB&#10;dK2y6Xi8yBpwpXXAhffofeiCdJXwq0rw8FRVXgSiCopvC+l06TzGM1stWX5yzNaS989g//AKzaTB&#10;ojeoBxYYOTv5B5SW3IGHKow46AyqSnKResBuJuN33exrZkXqBcnx9kaT/3+w/PHy7IgsCzqbUGKY&#10;Ro0Oog3kC7QEXchPY32OaXuLiaFFP+o8+D06Y9tt5XT8xYYIxpHp643diMbROZsu5nfjOSUcY4vZ&#10;PGJkr59a58NXAZpEo6AOpUuMssvOhy51SImVPChZbqVS8RIDG+XIhaHMTS2D6MF/y1Im5hqIX3WA&#10;nUekOemrxG67rqIV2mOb2Jl8Hlo+QnlFJhx0s+Qt30osv2M+PDOHw4PN40KEJzwqBU1BobcoqcH9&#10;/Js/5qOmGKWkwWEsqP9xZk5Qor4ZVDtO7mC4wTgOhjnrDWDjKCC+Jpn4gQtqMCsH+gX3ZB2rYIgZ&#10;jrUKGgZzE7qVwD3jYr1OSTifloWd2VseoQeaD+0Lc7YXKaC2jzCMKcvfadXlJrXs+hyQ+CRkJLZj&#10;EQcgXnC20yj0exiX5+09Zb3+W6x+AQAA//8DAFBLAwQUAAYACAAAACEAcJzbgN4AAAAIAQAADwAA&#10;AGRycy9kb3ducmV2LnhtbEyPwU7DMBBE70j8g7VIXBB1QkNVhThVVcEBLlVDL7258TYOxOsodtrw&#10;9yxc4Lg7o5k3xWpynTjjEFpPCtJZAgKp9qalRsH+/eV+CSJETUZ3nlDBFwZYlddXhc6Nv9AOz1Vs&#10;BIdQyLUCG2OfSxlqi06Hme+RWDv5wenI59BIM+gLh7tOPiTJQjrdEjdY3ePGYv1ZjU7BNjts7d14&#10;en5bZ/PhdT9uFh9NpdTtzbR+AhFxin9m+MFndCiZ6ehHMkF0CnhIVJBxCQiWH9NsDuL4+0lBloX8&#10;P6D8BgAA//8DAFBLAQItABQABgAIAAAAIQC2gziS/gAAAOEBAAATAAAAAAAAAAAAAAAAAAAAAABb&#10;Q29udGVudF9UeXBlc10ueG1sUEsBAi0AFAAGAAgAAAAhADj9If/WAAAAlAEAAAsAAAAAAAAAAAAA&#10;AAAALwEAAF9yZWxzLy5yZWxzUEsBAi0AFAAGAAgAAAAhACcO13E2AgAAdQQAAA4AAAAAAAAAAAAA&#10;AAAALgIAAGRycy9lMm9Eb2MueG1sUEsBAi0AFAAGAAgAAAAhAHCc24DeAAAACAEAAA8AAAAAAAAA&#10;AAAAAAAAkAQAAGRycy9kb3ducmV2LnhtbFBLBQYAAAAABAAEAPMAAACbBQAAAAA=&#10;" stroked="f">
                <v:textbox style="mso-fit-shape-to-text:t" inset="0,0,0,0">
                  <w:txbxContent>
                    <w:p w:rsidR="007E1B1C" w:rsidRPr="00C3587A" w:rsidRDefault="007E1B1C" w:rsidP="005360AB">
                      <w:pPr>
                        <w:pStyle w:val="Caption"/>
                        <w:rPr>
                          <w:rFonts w:ascii="Times New Roman" w:hAnsi="Times New Roman" w:cs="Times New Roman"/>
                          <w:noProof/>
                          <w:sz w:val="24"/>
                          <w:szCs w:val="24"/>
                        </w:rPr>
                      </w:pPr>
                      <w:bookmarkStart w:id="45" w:name="_Toc23682157"/>
                      <w:r>
                        <w:t xml:space="preserve">Figure </w:t>
                      </w:r>
                      <w:r>
                        <w:fldChar w:fldCharType="begin"/>
                      </w:r>
                      <w:r>
                        <w:instrText xml:space="preserve"> SEQ Figure \* ARABIC </w:instrText>
                      </w:r>
                      <w:r>
                        <w:fldChar w:fldCharType="separate"/>
                      </w:r>
                      <w:r>
                        <w:rPr>
                          <w:noProof/>
                        </w:rPr>
                        <w:t>3</w:t>
                      </w:r>
                      <w:r>
                        <w:rPr>
                          <w:noProof/>
                        </w:rPr>
                        <w:fldChar w:fldCharType="end"/>
                      </w:r>
                      <w:r>
                        <w:t>: Farming Duration</w:t>
                      </w:r>
                      <w:bookmarkEnd w:id="45"/>
                    </w:p>
                  </w:txbxContent>
                </v:textbox>
                <w10:wrap type="tight"/>
              </v:shape>
            </w:pict>
          </mc:Fallback>
        </mc:AlternateContent>
      </w:r>
      <w:r w:rsidR="00C92778">
        <w:rPr>
          <w:rFonts w:ascii="Times New Roman" w:hAnsi="Times New Roman" w:cs="Times New Roman"/>
          <w:noProof/>
          <w:sz w:val="24"/>
          <w:szCs w:val="24"/>
        </w:rPr>
        <w:drawing>
          <wp:anchor distT="0" distB="0" distL="114300" distR="114300" simplePos="0" relativeHeight="251682816" behindDoc="1" locked="0" layoutInCell="1" allowOverlap="1" wp14:anchorId="263C0DBA" wp14:editId="68E763F2">
            <wp:simplePos x="0" y="0"/>
            <wp:positionH relativeFrom="margin">
              <wp:align>left</wp:align>
            </wp:positionH>
            <wp:positionV relativeFrom="paragraph">
              <wp:posOffset>0</wp:posOffset>
            </wp:positionV>
            <wp:extent cx="3265805" cy="2609850"/>
            <wp:effectExtent l="0" t="0" r="0" b="0"/>
            <wp:wrapTight wrapText="bothSides">
              <wp:wrapPolygon edited="0">
                <wp:start x="0" y="0"/>
                <wp:lineTo x="0" y="21442"/>
                <wp:lineTo x="21419" y="21442"/>
                <wp:lineTo x="2141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151" cy="26137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2F8">
        <w:rPr>
          <w:rFonts w:cs="Times New Roman"/>
          <w:sz w:val="24"/>
          <w:szCs w:val="24"/>
        </w:rPr>
        <w:t>Potato being the major food and cash crop, the majority residents of the residents have been involved in potato farming for as long as they can remember. 55.00 of the respondents said they have been arming potatoes for over five years. Most of the people in this category said farming is their primary source of income and with improved infrastructure, they can be able to i</w:t>
      </w:r>
      <w:r w:rsidR="006B5BA3">
        <w:rPr>
          <w:rFonts w:cs="Times New Roman"/>
          <w:sz w:val="24"/>
          <w:szCs w:val="24"/>
        </w:rPr>
        <w:t>n</w:t>
      </w:r>
      <w:r w:rsidR="000E22F8">
        <w:rPr>
          <w:rFonts w:cs="Times New Roman"/>
          <w:sz w:val="24"/>
          <w:szCs w:val="24"/>
        </w:rPr>
        <w:t xml:space="preserve">crease their return and minimize the losses </w:t>
      </w:r>
      <w:r w:rsidR="00B110DD">
        <w:rPr>
          <w:rFonts w:cs="Times New Roman"/>
          <w:sz w:val="24"/>
          <w:szCs w:val="24"/>
        </w:rPr>
        <w:t>incurred. 31.25% said they have been farming potatoes for a period between 1 and 2 years. This group comprised mainly of people who have recently moved to the county or have retired from civil servant jobs.</w:t>
      </w:r>
    </w:p>
    <w:p w:rsidR="007551E6" w:rsidRDefault="005360AB" w:rsidP="000E22F8">
      <w:pPr>
        <w:spacing w:line="360" w:lineRule="auto"/>
        <w:rPr>
          <w:rFonts w:cs="Times New Roman"/>
          <w:sz w:val="24"/>
          <w:szCs w:val="24"/>
        </w:rPr>
      </w:pPr>
      <w:r>
        <w:rPr>
          <w:noProof/>
        </w:rPr>
        <mc:AlternateContent>
          <mc:Choice Requires="wps">
            <w:drawing>
              <wp:anchor distT="0" distB="0" distL="114300" distR="114300" simplePos="0" relativeHeight="251692032" behindDoc="0" locked="0" layoutInCell="1" allowOverlap="1" wp14:anchorId="0FF230C8" wp14:editId="5946116B">
                <wp:simplePos x="0" y="0"/>
                <wp:positionH relativeFrom="column">
                  <wp:posOffset>0</wp:posOffset>
                </wp:positionH>
                <wp:positionV relativeFrom="paragraph">
                  <wp:posOffset>2773680</wp:posOffset>
                </wp:positionV>
                <wp:extent cx="339661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3396615" cy="635"/>
                        </a:xfrm>
                        <a:prstGeom prst="rect">
                          <a:avLst/>
                        </a:prstGeom>
                        <a:solidFill>
                          <a:prstClr val="white"/>
                        </a:solidFill>
                        <a:ln>
                          <a:noFill/>
                        </a:ln>
                        <a:effectLst/>
                      </wps:spPr>
                      <wps:txbx>
                        <w:txbxContent>
                          <w:p w:rsidR="007E1B1C" w:rsidRPr="001F3393" w:rsidRDefault="007E1B1C" w:rsidP="005360AB">
                            <w:pPr>
                              <w:pStyle w:val="Caption"/>
                              <w:rPr>
                                <w:rFonts w:ascii="Times New Roman" w:hAnsi="Times New Roman" w:cs="Times New Roman"/>
                                <w:noProof/>
                                <w:sz w:val="24"/>
                                <w:szCs w:val="24"/>
                              </w:rPr>
                            </w:pPr>
                            <w:bookmarkStart w:id="46" w:name="_Toc23682158"/>
                            <w:r>
                              <w:t xml:space="preserve">Figure </w:t>
                            </w:r>
                            <w:r>
                              <w:fldChar w:fldCharType="begin"/>
                            </w:r>
                            <w:r>
                              <w:instrText xml:space="preserve"> SEQ Figure \* ARABIC </w:instrText>
                            </w:r>
                            <w:r>
                              <w:fldChar w:fldCharType="separate"/>
                            </w:r>
                            <w:r>
                              <w:rPr>
                                <w:noProof/>
                              </w:rPr>
                              <w:t>4</w:t>
                            </w:r>
                            <w:r>
                              <w:rPr>
                                <w:noProof/>
                              </w:rPr>
                              <w:fldChar w:fldCharType="end"/>
                            </w:r>
                            <w:r>
                              <w:t>: Loss occurrence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230C8" id="Text Box 32" o:spid="_x0000_s1041" type="#_x0000_t202" style="position:absolute;margin-left:0;margin-top:218.4pt;width:267.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vcNgIAAHUEAAAOAAAAZHJzL2Uyb0RvYy54bWysVE1v2zAMvQ/YfxB0X5wPNNiCOEWWIsOA&#10;oC2QDD0rshwLkEWNUmJnv36UbKdbt9Owi0KR9KP4HpnlfVsbdlHoNdicT0ZjzpSVUGh7yvm3w/bD&#10;R858ELYQBqzK+VV5fr96/27ZuIWaQgWmUMgIxPpF43JeheAWWeZlpWrhR+CUpWAJWItAVzxlBYqG&#10;0GuTTcfjedYAFg5BKu/J+9AF+Srhl6WS4aksvQrM5JzeFtKJ6TzGM1stxeKEwlVa9s8Q//CKWmhL&#10;RW9QDyIIdkb9B1StJYKHMowk1BmUpZYq9UDdTMZvutlXwqnUC5Hj3Y0m//9g5ePlGZkucj6bcmZF&#10;TRodVBvYZ2gZuYifxvkFpe0dJYaW/KTz4PfkjG23JdbxlxpiFCemrzd2I5ok52z2aT6f3HEmKTaf&#10;3UWM7PVThz58UVCzaOQcSbrEqLjsfOhSh5RYyYPRxVYbEy8xsDHILoJkbiodVA/+W5axMddC/KoD&#10;7DwqzUlfJXbbdRWt0B7bxA69u6fiCMWVmEDoZsk7udVUfid8eBZIw0PN00KEJzpKA03Oobc4qwB/&#10;/M0f80lTinLW0DDm3H8/C1Scma+W1I6TOxg4GMfBsOd6A9T4hFbNyWTSBxjMYJYI9QvtyTpWoZCw&#10;kmrlPAzmJnQrQXsm1Xqdkmg+nQg7u3cyQg80H9oXga4XKZC2jzCMqVi80arLTWq59TkQ8UnISGzH&#10;Ig1AvNBsp1Ho9zAuz6/3lPX6b7H6CQAA//8DAFBLAwQUAAYACAAAACEAZe157d4AAAAIAQAADwAA&#10;AGRycy9kb3ducmV2LnhtbEyPwU7DMAyG70i8Q2QkLoil0FKx0nSaJjjAZaLswi1rvKbQOFWTbuXt&#10;MVzgaP/W7+8rV7PrxRHH0HlScLNIQCA13nTUKti9PV3fgwhRk9G9J1TwhQFW1flZqQvjT/SKxzq2&#10;gksoFFqBjXEopAyNRafDwg9InB386HTkcWylGfWJy10vb5Mkl053xB+sHnBjsfmsJ6dgm71v7dV0&#10;eHxZZ+n4vJs2+UdbK3V5Ma8fQESc498x/OAzOlTMtPcTmSB6BSwSFWRpzgIc36XZEsT+d7MEWZXy&#10;v0D1DQAA//8DAFBLAQItABQABgAIAAAAIQC2gziS/gAAAOEBAAATAAAAAAAAAAAAAAAAAAAAAABb&#10;Q29udGVudF9UeXBlc10ueG1sUEsBAi0AFAAGAAgAAAAhADj9If/WAAAAlAEAAAsAAAAAAAAAAAAA&#10;AAAALwEAAF9yZWxzLy5yZWxzUEsBAi0AFAAGAAgAAAAhAOyJi9w2AgAAdQQAAA4AAAAAAAAAAAAA&#10;AAAALgIAAGRycy9lMm9Eb2MueG1sUEsBAi0AFAAGAAgAAAAhAGXtee3eAAAACAEAAA8AAAAAAAAA&#10;AAAAAAAAkAQAAGRycy9kb3ducmV2LnhtbFBLBQYAAAAABAAEAPMAAACbBQAAAAA=&#10;" stroked="f">
                <v:textbox style="mso-fit-shape-to-text:t" inset="0,0,0,0">
                  <w:txbxContent>
                    <w:p w:rsidR="007E1B1C" w:rsidRPr="001F3393" w:rsidRDefault="007E1B1C" w:rsidP="005360AB">
                      <w:pPr>
                        <w:pStyle w:val="Caption"/>
                        <w:rPr>
                          <w:rFonts w:ascii="Times New Roman" w:hAnsi="Times New Roman" w:cs="Times New Roman"/>
                          <w:noProof/>
                          <w:sz w:val="24"/>
                          <w:szCs w:val="24"/>
                        </w:rPr>
                      </w:pPr>
                      <w:bookmarkStart w:id="47" w:name="_Toc23682158"/>
                      <w:r>
                        <w:t xml:space="preserve">Figure </w:t>
                      </w:r>
                      <w:r>
                        <w:fldChar w:fldCharType="begin"/>
                      </w:r>
                      <w:r>
                        <w:instrText xml:space="preserve"> SEQ Figure \* ARABIC </w:instrText>
                      </w:r>
                      <w:r>
                        <w:fldChar w:fldCharType="separate"/>
                      </w:r>
                      <w:r>
                        <w:rPr>
                          <w:noProof/>
                        </w:rPr>
                        <w:t>4</w:t>
                      </w:r>
                      <w:r>
                        <w:rPr>
                          <w:noProof/>
                        </w:rPr>
                        <w:fldChar w:fldCharType="end"/>
                      </w:r>
                      <w:r>
                        <w:t>: Loss occurrence</w:t>
                      </w:r>
                      <w:bookmarkEnd w:id="47"/>
                    </w:p>
                  </w:txbxContent>
                </v:textbox>
                <w10:wrap type="square"/>
              </v:shape>
            </w:pict>
          </mc:Fallback>
        </mc:AlternateContent>
      </w:r>
      <w:r w:rsidR="007551E6">
        <w:rPr>
          <w:rFonts w:ascii="Times New Roman" w:hAnsi="Times New Roman" w:cs="Times New Roman"/>
          <w:noProof/>
          <w:sz w:val="24"/>
          <w:szCs w:val="24"/>
        </w:rPr>
        <w:drawing>
          <wp:anchor distT="0" distB="0" distL="114300" distR="114300" simplePos="0" relativeHeight="251683840" behindDoc="1" locked="0" layoutInCell="1" allowOverlap="1" wp14:anchorId="70170884" wp14:editId="3EAE9734">
            <wp:simplePos x="0" y="0"/>
            <wp:positionH relativeFrom="column">
              <wp:posOffset>0</wp:posOffset>
            </wp:positionH>
            <wp:positionV relativeFrom="paragraph">
              <wp:posOffset>3175</wp:posOffset>
            </wp:positionV>
            <wp:extent cx="3396615" cy="27133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6615" cy="2713355"/>
                    </a:xfrm>
                    <a:prstGeom prst="rect">
                      <a:avLst/>
                    </a:prstGeom>
                    <a:noFill/>
                    <a:ln>
                      <a:noFill/>
                    </a:ln>
                  </pic:spPr>
                </pic:pic>
              </a:graphicData>
            </a:graphic>
          </wp:anchor>
        </w:drawing>
      </w:r>
      <w:r w:rsidR="00D27E4F">
        <w:rPr>
          <w:rFonts w:cs="Times New Roman"/>
          <w:sz w:val="24"/>
          <w:szCs w:val="24"/>
        </w:rPr>
        <w:t xml:space="preserve">From the study, 42.5% of the respondents said that substantial loss of their products is experienced during storage. They associated their loss with lack of specialized way of storing their products. </w:t>
      </w:r>
      <w:r w:rsidR="00C1482D">
        <w:rPr>
          <w:rFonts w:cs="Times New Roman"/>
          <w:sz w:val="24"/>
          <w:szCs w:val="24"/>
        </w:rPr>
        <w:t xml:space="preserve">The major cause of damage is sprouting, rotting, pest and disease, such as millipedes and rats. </w:t>
      </w:r>
      <w:r w:rsidR="004C18BC">
        <w:rPr>
          <w:rFonts w:cs="Times New Roman"/>
          <w:sz w:val="24"/>
          <w:szCs w:val="24"/>
        </w:rPr>
        <w:t>17.50% said that they experience much of their loss in harvesting, and production while the rest 22.5% said that they experience loss during sales.</w:t>
      </w:r>
    </w:p>
    <w:p w:rsidR="00772B90" w:rsidRDefault="00772B90" w:rsidP="000E22F8">
      <w:pPr>
        <w:spacing w:line="360" w:lineRule="auto"/>
        <w:rPr>
          <w:rFonts w:cs="Times New Roman"/>
          <w:sz w:val="24"/>
          <w:szCs w:val="24"/>
        </w:rPr>
      </w:pPr>
      <w:r>
        <w:rPr>
          <w:rFonts w:cs="Times New Roman"/>
          <w:sz w:val="24"/>
          <w:szCs w:val="24"/>
        </w:rPr>
        <w:lastRenderedPageBreak/>
        <w:t xml:space="preserve">25% of the respondents sell to brokers who later sell to </w:t>
      </w:r>
      <w:r w:rsidR="00FE0982">
        <w:rPr>
          <w:rFonts w:cs="Times New Roman"/>
          <w:sz w:val="24"/>
          <w:szCs w:val="24"/>
        </w:rPr>
        <w:t>the</w:t>
      </w:r>
      <w:r>
        <w:rPr>
          <w:rFonts w:cs="Times New Roman"/>
          <w:sz w:val="24"/>
          <w:szCs w:val="24"/>
        </w:rPr>
        <w:t xml:space="preserve"> other stakeholders in the supply chain. They associated this to lack of a better way to reach to the market. </w:t>
      </w:r>
    </w:p>
    <w:p w:rsidR="00772B90" w:rsidRDefault="005360AB" w:rsidP="000E22F8">
      <w:pPr>
        <w:spacing w:line="360" w:lineRule="auto"/>
        <w:rPr>
          <w:rFonts w:cs="Times New Roman"/>
          <w:sz w:val="24"/>
          <w:szCs w:val="24"/>
        </w:rPr>
      </w:pPr>
      <w:r>
        <w:rPr>
          <w:noProof/>
        </w:rPr>
        <mc:AlternateContent>
          <mc:Choice Requires="wps">
            <w:drawing>
              <wp:anchor distT="0" distB="0" distL="114300" distR="114300" simplePos="0" relativeHeight="251694080" behindDoc="1" locked="0" layoutInCell="1" allowOverlap="1" wp14:anchorId="4AEB8B6B" wp14:editId="4950666E">
                <wp:simplePos x="0" y="0"/>
                <wp:positionH relativeFrom="column">
                  <wp:posOffset>0</wp:posOffset>
                </wp:positionH>
                <wp:positionV relativeFrom="paragraph">
                  <wp:posOffset>2711450</wp:posOffset>
                </wp:positionV>
                <wp:extent cx="331025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3310255" cy="635"/>
                        </a:xfrm>
                        <a:prstGeom prst="rect">
                          <a:avLst/>
                        </a:prstGeom>
                        <a:solidFill>
                          <a:prstClr val="white"/>
                        </a:solidFill>
                        <a:ln>
                          <a:noFill/>
                        </a:ln>
                        <a:effectLst/>
                      </wps:spPr>
                      <wps:txbx>
                        <w:txbxContent>
                          <w:p w:rsidR="007E1B1C" w:rsidRPr="002029E0" w:rsidRDefault="007E1B1C" w:rsidP="005360AB">
                            <w:pPr>
                              <w:pStyle w:val="Caption"/>
                              <w:rPr>
                                <w:rFonts w:ascii="Times New Roman" w:hAnsi="Times New Roman" w:cs="Times New Roman"/>
                                <w:noProof/>
                                <w:sz w:val="24"/>
                                <w:szCs w:val="24"/>
                              </w:rPr>
                            </w:pPr>
                            <w:bookmarkStart w:id="48" w:name="_Toc23682159"/>
                            <w:r>
                              <w:t xml:space="preserve">Figure </w:t>
                            </w:r>
                            <w:r>
                              <w:fldChar w:fldCharType="begin"/>
                            </w:r>
                            <w:r>
                              <w:instrText xml:space="preserve"> SEQ Figure \* ARABIC </w:instrText>
                            </w:r>
                            <w:r>
                              <w:fldChar w:fldCharType="separate"/>
                            </w:r>
                            <w:r>
                              <w:rPr>
                                <w:noProof/>
                              </w:rPr>
                              <w:t>5</w:t>
                            </w:r>
                            <w:r>
                              <w:rPr>
                                <w:noProof/>
                              </w:rPr>
                              <w:fldChar w:fldCharType="end"/>
                            </w:r>
                            <w:r>
                              <w:t>: Buyer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B8B6B" id="Text Box 33" o:spid="_x0000_s1042" type="#_x0000_t202" style="position:absolute;margin-left:0;margin-top:213.5pt;width:260.6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gpNgIAAHU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WezyXg6n3MmKbaY&#10;zSNG9vbUoQ9fFRgWjZwjSZcYFZe9D13qkBIredB1sau1jpcY2GpkF0EyN1UdVA/+W5a2MddCfNUB&#10;dh6V5qSvErvtuopWaI9tYmeyGFo+QnElJhC6WfJO7moqvxc+PAmk4aHmaSHCIx2lhibn0FucVYA/&#10;/uaP+aQpRTlraBhz7r+fBSrO9DdLasfJHQwcjONg2LPZAjU+oVVzMpn0AIMezBLBvNKebGIVCgkr&#10;qVbOw2BuQ7cStGdSbTYpiebTibC3z05G6IHmQ/sq0PUiBdL2AYYxFct3WnW5SS23OQciPgkZie1Y&#10;pAGIF5rtNAr9Hsbl+fWest7+LdY/AQAA//8DAFBLAwQUAAYACAAAACEAIlkPB98AAAAIAQAADwAA&#10;AGRycy9kb3ducmV2LnhtbEyPMU/DMBCFdyT+g3VILIg6SUOLQpyqqmCApSJ06ebGbhyIz5HttOHf&#10;c3SB7e7e07vvlavJ9uykfegcCkhnCTCNjVMdtgJ2Hy/3j8BClKhk71AL+NYBVtX1VSkL5c74rk91&#10;bBmFYCikABPjUHAeGqOtDDM3aCTt6LyVkVbfcuXlmcJtz7MkWXArO6QPRg56Y3TzVY9WwDbfb83d&#10;eHx+W+dz/7obN4vPthbi9mZaPwGLeop/ZvjFJ3SoiOngRlSB9QKoSBSQZ0saSH7I0jmww+WSAq9K&#10;/r9A9QMAAP//AwBQSwECLQAUAAYACAAAACEAtoM4kv4AAADhAQAAEwAAAAAAAAAAAAAAAAAAAAAA&#10;W0NvbnRlbnRfVHlwZXNdLnhtbFBLAQItABQABgAIAAAAIQA4/SH/1gAAAJQBAAALAAAAAAAAAAAA&#10;AAAAAC8BAABfcmVscy8ucmVsc1BLAQItABQABgAIAAAAIQBtCogpNgIAAHUEAAAOAAAAAAAAAAAA&#10;AAAAAC4CAABkcnMvZTJvRG9jLnhtbFBLAQItABQABgAIAAAAIQAiWQ8H3wAAAAgBAAAPAAAAAAAA&#10;AAAAAAAAAJAEAABkcnMvZG93bnJldi54bWxQSwUGAAAAAAQABADzAAAAnAUAAAAA&#10;" stroked="f">
                <v:textbox style="mso-fit-shape-to-text:t" inset="0,0,0,0">
                  <w:txbxContent>
                    <w:p w:rsidR="007E1B1C" w:rsidRPr="002029E0" w:rsidRDefault="007E1B1C" w:rsidP="005360AB">
                      <w:pPr>
                        <w:pStyle w:val="Caption"/>
                        <w:rPr>
                          <w:rFonts w:ascii="Times New Roman" w:hAnsi="Times New Roman" w:cs="Times New Roman"/>
                          <w:noProof/>
                          <w:sz w:val="24"/>
                          <w:szCs w:val="24"/>
                        </w:rPr>
                      </w:pPr>
                      <w:bookmarkStart w:id="49" w:name="_Toc23682159"/>
                      <w:r>
                        <w:t xml:space="preserve">Figure </w:t>
                      </w:r>
                      <w:r>
                        <w:fldChar w:fldCharType="begin"/>
                      </w:r>
                      <w:r>
                        <w:instrText xml:space="preserve"> SEQ Figure \* ARABIC </w:instrText>
                      </w:r>
                      <w:r>
                        <w:fldChar w:fldCharType="separate"/>
                      </w:r>
                      <w:r>
                        <w:rPr>
                          <w:noProof/>
                        </w:rPr>
                        <w:t>5</w:t>
                      </w:r>
                      <w:r>
                        <w:rPr>
                          <w:noProof/>
                        </w:rPr>
                        <w:fldChar w:fldCharType="end"/>
                      </w:r>
                      <w:r>
                        <w:t>: Buyer</w:t>
                      </w:r>
                      <w:bookmarkEnd w:id="49"/>
                    </w:p>
                  </w:txbxContent>
                </v:textbox>
                <w10:wrap type="tight"/>
              </v:shape>
            </w:pict>
          </mc:Fallback>
        </mc:AlternateContent>
      </w:r>
      <w:r w:rsidR="007D790C">
        <w:rPr>
          <w:rFonts w:ascii="Times New Roman" w:hAnsi="Times New Roman" w:cs="Times New Roman"/>
          <w:noProof/>
          <w:sz w:val="24"/>
          <w:szCs w:val="24"/>
        </w:rPr>
        <w:drawing>
          <wp:anchor distT="0" distB="0" distL="114300" distR="114300" simplePos="0" relativeHeight="251684864" behindDoc="1" locked="0" layoutInCell="1" allowOverlap="1" wp14:anchorId="2C766CA5" wp14:editId="5632B1E2">
            <wp:simplePos x="0" y="0"/>
            <wp:positionH relativeFrom="margin">
              <wp:align>left</wp:align>
            </wp:positionH>
            <wp:positionV relativeFrom="paragraph">
              <wp:posOffset>6985</wp:posOffset>
            </wp:positionV>
            <wp:extent cx="3310255" cy="2647315"/>
            <wp:effectExtent l="0" t="0" r="4445" b="635"/>
            <wp:wrapTight wrapText="bothSides">
              <wp:wrapPolygon edited="0">
                <wp:start x="0" y="0"/>
                <wp:lineTo x="0" y="21450"/>
                <wp:lineTo x="21505" y="21450"/>
                <wp:lineTo x="2150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7566" cy="2653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B90">
        <w:rPr>
          <w:rFonts w:cs="Times New Roman"/>
          <w:sz w:val="24"/>
          <w:szCs w:val="24"/>
        </w:rPr>
        <w:t>21.25% sell directly to wholesalers, 20% sell to processing firms and businesses, 17.5% sell to local traders who include local resellers and hotels while the remaining 16.25% sell directly to consumers</w:t>
      </w:r>
    </w:p>
    <w:p w:rsidR="007D790C" w:rsidRDefault="007D790C" w:rsidP="000E22F8">
      <w:pPr>
        <w:spacing w:line="360" w:lineRule="auto"/>
        <w:rPr>
          <w:rFonts w:cs="Times New Roman"/>
          <w:sz w:val="24"/>
          <w:szCs w:val="24"/>
        </w:rPr>
      </w:pPr>
    </w:p>
    <w:p w:rsidR="007D790C" w:rsidRDefault="007D790C" w:rsidP="000E22F8">
      <w:pPr>
        <w:spacing w:line="360" w:lineRule="auto"/>
        <w:rPr>
          <w:rFonts w:cs="Times New Roman"/>
          <w:sz w:val="24"/>
          <w:szCs w:val="24"/>
        </w:rPr>
      </w:pPr>
    </w:p>
    <w:p w:rsidR="007D790C" w:rsidRDefault="007D790C" w:rsidP="000E22F8">
      <w:pPr>
        <w:spacing w:line="360" w:lineRule="auto"/>
        <w:rPr>
          <w:rFonts w:cs="Times New Roman"/>
          <w:sz w:val="24"/>
          <w:szCs w:val="24"/>
        </w:rPr>
      </w:pPr>
    </w:p>
    <w:p w:rsidR="007D790C" w:rsidRDefault="007D790C" w:rsidP="000E22F8">
      <w:pPr>
        <w:spacing w:line="360" w:lineRule="auto"/>
        <w:rPr>
          <w:rFonts w:cs="Times New Roman"/>
          <w:sz w:val="24"/>
          <w:szCs w:val="24"/>
        </w:rPr>
      </w:pPr>
    </w:p>
    <w:p w:rsidR="007D790C" w:rsidRDefault="005360AB" w:rsidP="000E22F8">
      <w:pPr>
        <w:spacing w:line="360" w:lineRule="auto"/>
        <w:rPr>
          <w:rFonts w:cs="Times New Roman"/>
          <w:sz w:val="24"/>
          <w:szCs w:val="24"/>
        </w:rPr>
      </w:pPr>
      <w:r>
        <w:rPr>
          <w:noProof/>
        </w:rPr>
        <mc:AlternateContent>
          <mc:Choice Requires="wps">
            <w:drawing>
              <wp:anchor distT="0" distB="0" distL="114300" distR="114300" simplePos="0" relativeHeight="251696128" behindDoc="1" locked="0" layoutInCell="1" allowOverlap="1" wp14:anchorId="71DF10ED" wp14:editId="15994E89">
                <wp:simplePos x="0" y="0"/>
                <wp:positionH relativeFrom="column">
                  <wp:posOffset>0</wp:posOffset>
                </wp:positionH>
                <wp:positionV relativeFrom="paragraph">
                  <wp:posOffset>2426970</wp:posOffset>
                </wp:positionV>
                <wp:extent cx="295719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957195" cy="635"/>
                        </a:xfrm>
                        <a:prstGeom prst="rect">
                          <a:avLst/>
                        </a:prstGeom>
                        <a:solidFill>
                          <a:prstClr val="white"/>
                        </a:solidFill>
                        <a:ln>
                          <a:noFill/>
                        </a:ln>
                        <a:effectLst/>
                      </wps:spPr>
                      <wps:txbx>
                        <w:txbxContent>
                          <w:p w:rsidR="007E1B1C" w:rsidRPr="00405B56" w:rsidRDefault="007E1B1C" w:rsidP="005360AB">
                            <w:pPr>
                              <w:pStyle w:val="Caption"/>
                              <w:rPr>
                                <w:rFonts w:ascii="Times New Roman" w:hAnsi="Times New Roman" w:cs="Times New Roman"/>
                                <w:noProof/>
                                <w:sz w:val="24"/>
                                <w:szCs w:val="24"/>
                              </w:rPr>
                            </w:pPr>
                            <w:bookmarkStart w:id="50" w:name="_Toc23682160"/>
                            <w:r>
                              <w:t xml:space="preserve">Figure </w:t>
                            </w:r>
                            <w:r>
                              <w:fldChar w:fldCharType="begin"/>
                            </w:r>
                            <w:r>
                              <w:instrText xml:space="preserve"> SEQ Figure \* ARABIC </w:instrText>
                            </w:r>
                            <w:r>
                              <w:fldChar w:fldCharType="separate"/>
                            </w:r>
                            <w:r>
                              <w:rPr>
                                <w:noProof/>
                              </w:rPr>
                              <w:t>6</w:t>
                            </w:r>
                            <w:r>
                              <w:rPr>
                                <w:noProof/>
                              </w:rPr>
                              <w:fldChar w:fldCharType="end"/>
                            </w:r>
                            <w:r>
                              <w:t>: Means of Transport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F10ED" id="Text Box 34" o:spid="_x0000_s1043" type="#_x0000_t202" style="position:absolute;margin-left:0;margin-top:191.1pt;width:232.8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Of1NwIAAHUEAAAOAAAAZHJzL2Uyb0RvYy54bWysVMFu2zAMvQ/YPwi6L07SpV2DOEWWIsOA&#10;oi2QDD0rshwLkEWNUmJnXz9KttOt22nYRaFI6tF8j8zirq0NOyn0GmzOJ6MxZ8pKKLQ95PzbbvPh&#10;E2c+CFsIA1bl/Kw8v1u+f7do3FxNoQJTKGQEYv28cTmvQnDzLPOyUrXwI3DKUrAErEWgKx6yAkVD&#10;6LXJpuPxddYAFg5BKu/Je98F+TLhl6WS4aksvQrM5Jy+LaQT07mPZ7ZciPkBhau07D9D/MNX1EJb&#10;KnqBuhdBsCPqP6BqLRE8lGEkoc6gLLVUqQfqZjJ+0822Ek6lXogc7y40+f8HKx9Pz8h0kfOrj5xZ&#10;UZNGO9UG9hlaRi7ip3F+TmlbR4mhJT/pPPg9OWPbbYl1/KWGGMWJ6fOF3YgmyTm9nd1MbmecSYpd&#10;X80iRvb61KEPXxTULBo5R5IuMSpODz50qUNKrOTB6GKjjYmXGFgbZCdBMjeVDqoH/y3L2JhrIb7q&#10;ADuPSnPSV4nddl1FK7T7NrEzuRla3kNxJiYQulnyTm40lX8QPjwLpOGh5mkhwhMdpYEm59BbnFWA&#10;P/7mj/mkKUU5a2gYc+6/HwUqzsxXS2rHyR0MHIz9YNhjvQZqfEKr5mQy6QEGM5glQv1Ce7KKVSgk&#10;rKRaOQ+DuQ7dStCeSbVapSSaTyfCg906GaEHmnfti0DXixRI20cYxlTM32jV5Sa13OoYiPgkZCS2&#10;Y5EGIF5ottMo9HsYl+fXe8p6/bdY/gQAAP//AwBQSwMEFAAGAAgAAAAhAIvQXiDfAAAACAEAAA8A&#10;AABkcnMvZG93bnJldi54bWxMj8FOwzAQRO9I/IO1SFwQdUhCqEKcqqrgAJeK0As3N97GgXgd2U4b&#10;/h7TCxxnZzXzplrNZmBHdL63JOBukQBDaq3qqROwe3++XQLzQZKSgyUU8I0eVvXlRSVLZU/0hscm&#10;dCyGkC+lAB3CWHLuW41G+oUdkaJ3sM7IEKXruHLyFMPNwNMkKbiRPcUGLUfcaGy/mskI2OYfW30z&#10;HZ5e13nmXnbTpvjsGiGur+b1I7CAc/h7hl/8iA51ZNrbiZRng4A4JAjIlmkKLNp5cf8AbH++ZMDr&#10;iv8fUP8AAAD//wMAUEsBAi0AFAAGAAgAAAAhALaDOJL+AAAA4QEAABMAAAAAAAAAAAAAAAAAAAAA&#10;AFtDb250ZW50X1R5cGVzXS54bWxQSwECLQAUAAYACAAAACEAOP0h/9YAAACUAQAACwAAAAAAAAAA&#10;AAAAAAAvAQAAX3JlbHMvLnJlbHNQSwECLQAUAAYACAAAACEAXyzn9TcCAAB1BAAADgAAAAAAAAAA&#10;AAAAAAAuAgAAZHJzL2Uyb0RvYy54bWxQSwECLQAUAAYACAAAACEAi9BeIN8AAAAIAQAADwAAAAAA&#10;AAAAAAAAAACRBAAAZHJzL2Rvd25yZXYueG1sUEsFBgAAAAAEAAQA8wAAAJ0FAAAAAA==&#10;" stroked="f">
                <v:textbox style="mso-fit-shape-to-text:t" inset="0,0,0,0">
                  <w:txbxContent>
                    <w:p w:rsidR="007E1B1C" w:rsidRPr="00405B56" w:rsidRDefault="007E1B1C" w:rsidP="005360AB">
                      <w:pPr>
                        <w:pStyle w:val="Caption"/>
                        <w:rPr>
                          <w:rFonts w:ascii="Times New Roman" w:hAnsi="Times New Roman" w:cs="Times New Roman"/>
                          <w:noProof/>
                          <w:sz w:val="24"/>
                          <w:szCs w:val="24"/>
                        </w:rPr>
                      </w:pPr>
                      <w:bookmarkStart w:id="51" w:name="_Toc23682160"/>
                      <w:r>
                        <w:t xml:space="preserve">Figure </w:t>
                      </w:r>
                      <w:r>
                        <w:fldChar w:fldCharType="begin"/>
                      </w:r>
                      <w:r>
                        <w:instrText xml:space="preserve"> SEQ Figure \* ARABIC </w:instrText>
                      </w:r>
                      <w:r>
                        <w:fldChar w:fldCharType="separate"/>
                      </w:r>
                      <w:r>
                        <w:rPr>
                          <w:noProof/>
                        </w:rPr>
                        <w:t>6</w:t>
                      </w:r>
                      <w:r>
                        <w:rPr>
                          <w:noProof/>
                        </w:rPr>
                        <w:fldChar w:fldCharType="end"/>
                      </w:r>
                      <w:r>
                        <w:t>: Means of Transport</w:t>
                      </w:r>
                      <w:bookmarkEnd w:id="51"/>
                    </w:p>
                  </w:txbxContent>
                </v:textbox>
                <w10:wrap type="tight"/>
              </v:shape>
            </w:pict>
          </mc:Fallback>
        </mc:AlternateContent>
      </w:r>
      <w:r w:rsidR="000E2EE8">
        <w:rPr>
          <w:rFonts w:ascii="Times New Roman" w:hAnsi="Times New Roman" w:cs="Times New Roman"/>
          <w:noProof/>
          <w:sz w:val="24"/>
          <w:szCs w:val="24"/>
        </w:rPr>
        <w:drawing>
          <wp:anchor distT="0" distB="0" distL="114300" distR="114300" simplePos="0" relativeHeight="251685888" behindDoc="1" locked="0" layoutInCell="1" allowOverlap="1" wp14:anchorId="356689C1" wp14:editId="39BF7C7E">
            <wp:simplePos x="0" y="0"/>
            <wp:positionH relativeFrom="column">
              <wp:posOffset>0</wp:posOffset>
            </wp:positionH>
            <wp:positionV relativeFrom="paragraph">
              <wp:posOffset>3114</wp:posOffset>
            </wp:positionV>
            <wp:extent cx="2957195" cy="2367280"/>
            <wp:effectExtent l="0" t="0" r="0" b="0"/>
            <wp:wrapTight wrapText="bothSides">
              <wp:wrapPolygon edited="0">
                <wp:start x="0" y="0"/>
                <wp:lineTo x="0" y="21380"/>
                <wp:lineTo x="21428" y="21380"/>
                <wp:lineTo x="214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7195" cy="2367280"/>
                    </a:xfrm>
                    <a:prstGeom prst="rect">
                      <a:avLst/>
                    </a:prstGeom>
                    <a:noFill/>
                    <a:ln>
                      <a:noFill/>
                    </a:ln>
                  </pic:spPr>
                </pic:pic>
              </a:graphicData>
            </a:graphic>
          </wp:anchor>
        </w:drawing>
      </w:r>
      <w:r w:rsidR="000E2EE8">
        <w:rPr>
          <w:rFonts w:cs="Times New Roman"/>
          <w:sz w:val="24"/>
          <w:szCs w:val="24"/>
        </w:rPr>
        <w:t xml:space="preserve">Another important aspect was the means of transport </w:t>
      </w:r>
      <w:r w:rsidR="00780783">
        <w:rPr>
          <w:rFonts w:cs="Times New Roman"/>
          <w:sz w:val="24"/>
          <w:szCs w:val="24"/>
        </w:rPr>
        <w:t>used by the buyers and farmers to get their products from the farms. 27.5% said at one point or another they use motorbikes to get the products from the farms to a point where the customer is or where they can be carried by the lorries to the market. 18.75% and 17.5% said they use donkeys and tractors respectively especially during the rainy season when lorries cannot reach the farms do o inaccessibility of the roads.</w:t>
      </w:r>
      <w:r w:rsidR="00641E7D">
        <w:rPr>
          <w:rFonts w:cs="Times New Roman"/>
          <w:sz w:val="24"/>
          <w:szCs w:val="24"/>
        </w:rPr>
        <w:t xml:space="preserve"> 20% said they use pick-up trucks and personal cars to get their products to the market or to their homes for storage. </w:t>
      </w:r>
    </w:p>
    <w:p w:rsidR="007646DA" w:rsidRDefault="007646DA" w:rsidP="000E22F8">
      <w:pPr>
        <w:spacing w:line="360" w:lineRule="auto"/>
        <w:rPr>
          <w:rFonts w:cs="Times New Roman"/>
          <w:sz w:val="24"/>
          <w:szCs w:val="24"/>
        </w:rPr>
      </w:pPr>
      <w:r>
        <w:rPr>
          <w:rFonts w:cs="Times New Roman"/>
          <w:sz w:val="24"/>
          <w:szCs w:val="24"/>
        </w:rPr>
        <w:t>On the matters concerning protection from the sun</w:t>
      </w:r>
      <w:r w:rsidR="00360977">
        <w:rPr>
          <w:rFonts w:cs="Times New Roman"/>
          <w:sz w:val="24"/>
          <w:szCs w:val="24"/>
        </w:rPr>
        <w:t xml:space="preserve">, the respondents said that the methods used to protect the potatoes after harvesting included covering with leaves </w:t>
      </w:r>
      <w:r w:rsidR="00360977">
        <w:rPr>
          <w:rFonts w:cs="Times New Roman"/>
          <w:sz w:val="24"/>
          <w:szCs w:val="24"/>
        </w:rPr>
        <w:lastRenderedPageBreak/>
        <w:t>22.5%, putting then under the trees shade 12.5%, putting thing in bags 20%, moving them o he store immedia</w:t>
      </w:r>
      <w:r w:rsidR="002D539E">
        <w:rPr>
          <w:rFonts w:cs="Times New Roman"/>
          <w:sz w:val="24"/>
          <w:szCs w:val="24"/>
        </w:rPr>
        <w:t xml:space="preserve">tely 23.8% while 21% said they do </w:t>
      </w:r>
      <w:r w:rsidR="008A4025">
        <w:rPr>
          <w:rFonts w:cs="Times New Roman"/>
          <w:sz w:val="24"/>
          <w:szCs w:val="24"/>
        </w:rPr>
        <w:t>n</w:t>
      </w:r>
      <w:r w:rsidR="002D539E">
        <w:rPr>
          <w:rFonts w:cs="Times New Roman"/>
          <w:sz w:val="24"/>
          <w:szCs w:val="24"/>
        </w:rPr>
        <w:t>ot protect their harvest, they either sell immediately or leave them uncovered</w:t>
      </w:r>
    </w:p>
    <w:p w:rsidR="007646DA" w:rsidRDefault="007646DA" w:rsidP="000E22F8">
      <w:pPr>
        <w:spacing w:line="360" w:lineRule="auto"/>
        <w:rPr>
          <w:rFonts w:cs="Times New Roman"/>
          <w:sz w:val="24"/>
          <w:szCs w:val="24"/>
        </w:rPr>
      </w:pPr>
    </w:p>
    <w:p w:rsidR="005360AB" w:rsidRDefault="005360AB" w:rsidP="005360AB">
      <w:pPr>
        <w:pStyle w:val="Caption"/>
        <w:keepNext/>
      </w:pPr>
      <w:r>
        <w:t xml:space="preserve">Table </w:t>
      </w:r>
      <w:r w:rsidR="00160C4E">
        <w:fldChar w:fldCharType="begin"/>
      </w:r>
      <w:r w:rsidR="00160C4E">
        <w:instrText xml:space="preserve"> SEQ Table \* ARABIC </w:instrText>
      </w:r>
      <w:r w:rsidR="00160C4E">
        <w:fldChar w:fldCharType="separate"/>
      </w:r>
      <w:r>
        <w:rPr>
          <w:noProof/>
        </w:rPr>
        <w:t>1</w:t>
      </w:r>
      <w:r w:rsidR="00160C4E">
        <w:rPr>
          <w:noProof/>
        </w:rPr>
        <w:fldChar w:fldCharType="end"/>
      </w:r>
      <w:r>
        <w:t>: Protection From Sunlight</w:t>
      </w:r>
    </w:p>
    <w:tbl>
      <w:tblPr>
        <w:tblW w:w="827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2475"/>
        <w:gridCol w:w="1160"/>
        <w:gridCol w:w="1020"/>
        <w:gridCol w:w="1393"/>
        <w:gridCol w:w="1485"/>
      </w:tblGrid>
      <w:tr w:rsidR="007646DA" w:rsidTr="005360AB">
        <w:trPr>
          <w:cantSplit/>
        </w:trPr>
        <w:tc>
          <w:tcPr>
            <w:tcW w:w="8275" w:type="dxa"/>
            <w:gridSpan w:val="6"/>
            <w:tcBorders>
              <w:top w:val="nil"/>
              <w:left w:val="nil"/>
              <w:bottom w:val="nil"/>
              <w:right w:val="nil"/>
            </w:tcBorders>
            <w:shd w:val="clear" w:color="auto" w:fill="FFFFFF"/>
          </w:tcPr>
          <w:p w:rsidR="007646DA" w:rsidRDefault="002D539E" w:rsidP="00160C4E">
            <w:pPr>
              <w:spacing w:line="320" w:lineRule="atLeast"/>
              <w:ind w:left="60" w:right="60"/>
              <w:jc w:val="center"/>
              <w:rPr>
                <w:rFonts w:ascii="Arial" w:hAnsi="Arial" w:cs="Arial"/>
                <w:sz w:val="18"/>
                <w:szCs w:val="18"/>
              </w:rPr>
            </w:pPr>
            <w:r>
              <w:rPr>
                <w:rFonts w:ascii="Arial" w:hAnsi="Arial" w:cs="Arial"/>
                <w:b/>
                <w:bCs/>
                <w:sz w:val="18"/>
                <w:szCs w:val="18"/>
              </w:rPr>
              <w:t>H</w:t>
            </w:r>
            <w:r w:rsidR="007646DA">
              <w:rPr>
                <w:rFonts w:ascii="Arial" w:hAnsi="Arial" w:cs="Arial"/>
                <w:b/>
                <w:bCs/>
                <w:sz w:val="18"/>
                <w:szCs w:val="18"/>
              </w:rPr>
              <w:t>ow do you protect the harvest from direct sunlight</w:t>
            </w:r>
          </w:p>
        </w:tc>
      </w:tr>
      <w:tr w:rsidR="007646DA" w:rsidTr="005360AB">
        <w:trPr>
          <w:cantSplit/>
        </w:trPr>
        <w:tc>
          <w:tcPr>
            <w:tcW w:w="3217" w:type="dxa"/>
            <w:gridSpan w:val="2"/>
            <w:tcBorders>
              <w:top w:val="single" w:sz="16" w:space="0" w:color="000000"/>
              <w:left w:val="single" w:sz="16" w:space="0" w:color="000000"/>
              <w:bottom w:val="single" w:sz="16" w:space="0" w:color="000000"/>
              <w:right w:val="nil"/>
            </w:tcBorders>
            <w:shd w:val="clear" w:color="auto" w:fill="FFFFFF"/>
          </w:tcPr>
          <w:p w:rsidR="007646DA" w:rsidRDefault="007646DA" w:rsidP="00160C4E">
            <w:pPr>
              <w:rPr>
                <w:rFonts w:ascii="Times New Roman" w:hAnsi="Times New Roman" w:cs="Times New Roman"/>
                <w:sz w:val="24"/>
                <w:szCs w:val="24"/>
              </w:rPr>
            </w:pPr>
          </w:p>
        </w:tc>
        <w:tc>
          <w:tcPr>
            <w:tcW w:w="1160" w:type="dxa"/>
            <w:tcBorders>
              <w:top w:val="single" w:sz="16" w:space="0" w:color="000000"/>
              <w:left w:val="single" w:sz="16" w:space="0" w:color="000000"/>
              <w:bottom w:val="single" w:sz="16" w:space="0" w:color="000000"/>
            </w:tcBorders>
            <w:shd w:val="clear" w:color="auto" w:fill="FFFFFF"/>
          </w:tcPr>
          <w:p w:rsidR="007646DA" w:rsidRDefault="007646DA" w:rsidP="00160C4E">
            <w:pPr>
              <w:spacing w:line="320" w:lineRule="atLeast"/>
              <w:ind w:left="60" w:right="60"/>
              <w:jc w:val="center"/>
              <w:rPr>
                <w:rFonts w:ascii="Arial" w:hAnsi="Arial" w:cs="Arial"/>
                <w:sz w:val="18"/>
                <w:szCs w:val="18"/>
              </w:rPr>
            </w:pPr>
            <w:r>
              <w:rPr>
                <w:rFonts w:ascii="Arial" w:hAnsi="Arial" w:cs="Arial"/>
                <w:sz w:val="18"/>
                <w:szCs w:val="18"/>
              </w:rPr>
              <w:t>Frequency</w:t>
            </w:r>
          </w:p>
        </w:tc>
        <w:tc>
          <w:tcPr>
            <w:tcW w:w="1020" w:type="dxa"/>
            <w:tcBorders>
              <w:top w:val="single" w:sz="16" w:space="0" w:color="000000"/>
              <w:bottom w:val="single" w:sz="16" w:space="0" w:color="000000"/>
            </w:tcBorders>
            <w:shd w:val="clear" w:color="auto" w:fill="FFFFFF"/>
          </w:tcPr>
          <w:p w:rsidR="007646DA" w:rsidRDefault="007646DA" w:rsidP="00160C4E">
            <w:pPr>
              <w:spacing w:line="320" w:lineRule="atLeast"/>
              <w:ind w:left="60" w:right="60"/>
              <w:jc w:val="center"/>
              <w:rPr>
                <w:rFonts w:ascii="Arial" w:hAnsi="Arial" w:cs="Arial"/>
                <w:sz w:val="18"/>
                <w:szCs w:val="18"/>
              </w:rPr>
            </w:pPr>
            <w:r>
              <w:rPr>
                <w:rFonts w:ascii="Arial" w:hAnsi="Arial" w:cs="Arial"/>
                <w:sz w:val="18"/>
                <w:szCs w:val="18"/>
              </w:rPr>
              <w:t>Percent</w:t>
            </w:r>
          </w:p>
        </w:tc>
        <w:tc>
          <w:tcPr>
            <w:tcW w:w="1393" w:type="dxa"/>
            <w:tcBorders>
              <w:top w:val="single" w:sz="16" w:space="0" w:color="000000"/>
              <w:bottom w:val="single" w:sz="16" w:space="0" w:color="000000"/>
            </w:tcBorders>
            <w:shd w:val="clear" w:color="auto" w:fill="FFFFFF"/>
          </w:tcPr>
          <w:p w:rsidR="007646DA" w:rsidRDefault="007646DA" w:rsidP="00160C4E">
            <w:pPr>
              <w:spacing w:line="320" w:lineRule="atLeast"/>
              <w:ind w:left="60" w:right="60"/>
              <w:jc w:val="center"/>
              <w:rPr>
                <w:rFonts w:ascii="Arial" w:hAnsi="Arial" w:cs="Arial"/>
                <w:sz w:val="18"/>
                <w:szCs w:val="18"/>
              </w:rPr>
            </w:pPr>
            <w:r>
              <w:rPr>
                <w:rFonts w:ascii="Arial" w:hAnsi="Arial" w:cs="Arial"/>
                <w:sz w:val="18"/>
                <w:szCs w:val="18"/>
              </w:rPr>
              <w:t>Valid Percent</w:t>
            </w:r>
          </w:p>
        </w:tc>
        <w:tc>
          <w:tcPr>
            <w:tcW w:w="1485" w:type="dxa"/>
            <w:tcBorders>
              <w:top w:val="single" w:sz="16" w:space="0" w:color="000000"/>
              <w:bottom w:val="single" w:sz="16" w:space="0" w:color="000000"/>
              <w:right w:val="single" w:sz="16" w:space="0" w:color="000000"/>
            </w:tcBorders>
            <w:shd w:val="clear" w:color="auto" w:fill="FFFFFF"/>
          </w:tcPr>
          <w:p w:rsidR="007646DA" w:rsidRDefault="007646DA" w:rsidP="00160C4E">
            <w:pPr>
              <w:spacing w:line="320" w:lineRule="atLeast"/>
              <w:ind w:left="60" w:right="60"/>
              <w:jc w:val="center"/>
              <w:rPr>
                <w:rFonts w:ascii="Arial" w:hAnsi="Arial" w:cs="Arial"/>
                <w:sz w:val="18"/>
                <w:szCs w:val="18"/>
              </w:rPr>
            </w:pPr>
            <w:r>
              <w:rPr>
                <w:rFonts w:ascii="Arial" w:hAnsi="Arial" w:cs="Arial"/>
                <w:sz w:val="18"/>
                <w:szCs w:val="18"/>
              </w:rPr>
              <w:t>Cumulative Percent</w:t>
            </w:r>
          </w:p>
        </w:tc>
      </w:tr>
      <w:tr w:rsidR="007646DA" w:rsidTr="005360AB">
        <w:trPr>
          <w:cantSplit/>
        </w:trPr>
        <w:tc>
          <w:tcPr>
            <w:tcW w:w="742" w:type="dxa"/>
            <w:vMerge w:val="restart"/>
            <w:tcBorders>
              <w:top w:val="single" w:sz="16" w:space="0" w:color="000000"/>
              <w:left w:val="single" w:sz="16" w:space="0" w:color="000000"/>
              <w:bottom w:val="single" w:sz="16" w:space="0" w:color="000000"/>
              <w:right w:val="nil"/>
            </w:tcBorders>
            <w:shd w:val="clear" w:color="auto" w:fill="FFFFFF"/>
            <w:vAlign w:val="center"/>
          </w:tcPr>
          <w:p w:rsidR="007646DA" w:rsidRDefault="007646DA" w:rsidP="00160C4E">
            <w:pPr>
              <w:spacing w:line="320" w:lineRule="atLeast"/>
              <w:ind w:left="60" w:right="60"/>
              <w:rPr>
                <w:rFonts w:ascii="Arial" w:hAnsi="Arial" w:cs="Arial"/>
                <w:sz w:val="18"/>
                <w:szCs w:val="18"/>
              </w:rPr>
            </w:pPr>
          </w:p>
        </w:tc>
        <w:tc>
          <w:tcPr>
            <w:tcW w:w="2475" w:type="dxa"/>
            <w:tcBorders>
              <w:top w:val="single" w:sz="16" w:space="0" w:color="000000"/>
              <w:left w:val="nil"/>
              <w:bottom w:val="nil"/>
              <w:right w:val="single" w:sz="16" w:space="0" w:color="000000"/>
            </w:tcBorders>
            <w:shd w:val="clear" w:color="auto" w:fill="FFFFFF"/>
            <w:vAlign w:val="center"/>
          </w:tcPr>
          <w:p w:rsidR="007646DA" w:rsidRDefault="007646DA" w:rsidP="00160C4E">
            <w:pPr>
              <w:spacing w:line="320" w:lineRule="atLeast"/>
              <w:ind w:left="60" w:right="60"/>
              <w:rPr>
                <w:rFonts w:ascii="Arial" w:hAnsi="Arial" w:cs="Arial"/>
                <w:sz w:val="18"/>
                <w:szCs w:val="18"/>
              </w:rPr>
            </w:pPr>
            <w:r>
              <w:rPr>
                <w:rFonts w:ascii="Arial" w:hAnsi="Arial" w:cs="Arial"/>
                <w:sz w:val="18"/>
                <w:szCs w:val="18"/>
              </w:rPr>
              <w:t>cover the tubers with leaves</w:t>
            </w:r>
          </w:p>
        </w:tc>
        <w:tc>
          <w:tcPr>
            <w:tcW w:w="1160" w:type="dxa"/>
            <w:tcBorders>
              <w:top w:val="single" w:sz="16" w:space="0" w:color="000000"/>
              <w:left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18</w:t>
            </w:r>
          </w:p>
        </w:tc>
        <w:tc>
          <w:tcPr>
            <w:tcW w:w="1020" w:type="dxa"/>
            <w:tcBorders>
              <w:top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22.5</w:t>
            </w:r>
          </w:p>
        </w:tc>
        <w:tc>
          <w:tcPr>
            <w:tcW w:w="1393" w:type="dxa"/>
            <w:tcBorders>
              <w:top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22.5</w:t>
            </w:r>
          </w:p>
        </w:tc>
        <w:tc>
          <w:tcPr>
            <w:tcW w:w="1485" w:type="dxa"/>
            <w:tcBorders>
              <w:top w:val="single" w:sz="16" w:space="0" w:color="000000"/>
              <w:bottom w:val="nil"/>
              <w:right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22.5</w:t>
            </w:r>
          </w:p>
        </w:tc>
      </w:tr>
      <w:tr w:rsidR="007646DA" w:rsidTr="005360AB">
        <w:trPr>
          <w:cantSplit/>
        </w:trPr>
        <w:tc>
          <w:tcPr>
            <w:tcW w:w="742" w:type="dxa"/>
            <w:vMerge/>
            <w:tcBorders>
              <w:top w:val="single" w:sz="16" w:space="0" w:color="000000"/>
              <w:left w:val="single" w:sz="16" w:space="0" w:color="000000"/>
              <w:bottom w:val="single" w:sz="16" w:space="0" w:color="000000"/>
              <w:right w:val="nil"/>
            </w:tcBorders>
            <w:shd w:val="clear" w:color="auto" w:fill="FFFFFF"/>
            <w:vAlign w:val="center"/>
          </w:tcPr>
          <w:p w:rsidR="007646DA" w:rsidRDefault="007646DA" w:rsidP="00160C4E">
            <w:pPr>
              <w:rPr>
                <w:rFonts w:ascii="Arial" w:hAnsi="Arial" w:cs="Arial"/>
                <w:sz w:val="18"/>
                <w:szCs w:val="18"/>
              </w:rPr>
            </w:pPr>
          </w:p>
        </w:tc>
        <w:tc>
          <w:tcPr>
            <w:tcW w:w="2475" w:type="dxa"/>
            <w:tcBorders>
              <w:top w:val="nil"/>
              <w:left w:val="nil"/>
              <w:bottom w:val="nil"/>
              <w:right w:val="single" w:sz="16" w:space="0" w:color="000000"/>
            </w:tcBorders>
            <w:shd w:val="clear" w:color="auto" w:fill="FFFFFF"/>
            <w:vAlign w:val="center"/>
          </w:tcPr>
          <w:p w:rsidR="007646DA" w:rsidRDefault="007646DA" w:rsidP="00160C4E">
            <w:pPr>
              <w:spacing w:line="320" w:lineRule="atLeast"/>
              <w:ind w:left="60" w:right="60"/>
              <w:rPr>
                <w:rFonts w:ascii="Arial" w:hAnsi="Arial" w:cs="Arial"/>
                <w:sz w:val="18"/>
                <w:szCs w:val="18"/>
              </w:rPr>
            </w:pPr>
            <w:r>
              <w:rPr>
                <w:rFonts w:ascii="Arial" w:hAnsi="Arial" w:cs="Arial"/>
                <w:sz w:val="18"/>
                <w:szCs w:val="18"/>
              </w:rPr>
              <w:t>Put them in the Shade</w:t>
            </w:r>
          </w:p>
        </w:tc>
        <w:tc>
          <w:tcPr>
            <w:tcW w:w="1160" w:type="dxa"/>
            <w:tcBorders>
              <w:top w:val="nil"/>
              <w:left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10</w:t>
            </w:r>
          </w:p>
        </w:tc>
        <w:tc>
          <w:tcPr>
            <w:tcW w:w="1020"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12.5</w:t>
            </w:r>
          </w:p>
        </w:tc>
        <w:tc>
          <w:tcPr>
            <w:tcW w:w="1393"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12.5</w:t>
            </w:r>
          </w:p>
        </w:tc>
        <w:tc>
          <w:tcPr>
            <w:tcW w:w="1485" w:type="dxa"/>
            <w:tcBorders>
              <w:top w:val="nil"/>
              <w:bottom w:val="nil"/>
              <w:right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35.0</w:t>
            </w:r>
          </w:p>
        </w:tc>
      </w:tr>
      <w:tr w:rsidR="007646DA" w:rsidTr="005360AB">
        <w:trPr>
          <w:cantSplit/>
        </w:trPr>
        <w:tc>
          <w:tcPr>
            <w:tcW w:w="742" w:type="dxa"/>
            <w:vMerge/>
            <w:tcBorders>
              <w:top w:val="single" w:sz="16" w:space="0" w:color="000000"/>
              <w:left w:val="single" w:sz="16" w:space="0" w:color="000000"/>
              <w:bottom w:val="single" w:sz="16" w:space="0" w:color="000000"/>
              <w:right w:val="nil"/>
            </w:tcBorders>
            <w:shd w:val="clear" w:color="auto" w:fill="FFFFFF"/>
            <w:vAlign w:val="center"/>
          </w:tcPr>
          <w:p w:rsidR="007646DA" w:rsidRDefault="007646DA" w:rsidP="00160C4E">
            <w:pPr>
              <w:rPr>
                <w:rFonts w:ascii="Arial" w:hAnsi="Arial" w:cs="Arial"/>
                <w:sz w:val="18"/>
                <w:szCs w:val="18"/>
              </w:rPr>
            </w:pPr>
          </w:p>
        </w:tc>
        <w:tc>
          <w:tcPr>
            <w:tcW w:w="2475" w:type="dxa"/>
            <w:tcBorders>
              <w:top w:val="nil"/>
              <w:left w:val="nil"/>
              <w:bottom w:val="nil"/>
              <w:right w:val="single" w:sz="16" w:space="0" w:color="000000"/>
            </w:tcBorders>
            <w:shd w:val="clear" w:color="auto" w:fill="FFFFFF"/>
            <w:vAlign w:val="center"/>
          </w:tcPr>
          <w:p w:rsidR="007646DA" w:rsidRDefault="007646DA" w:rsidP="00160C4E">
            <w:pPr>
              <w:spacing w:line="320" w:lineRule="atLeast"/>
              <w:ind w:left="60" w:right="60"/>
              <w:rPr>
                <w:rFonts w:ascii="Arial" w:hAnsi="Arial" w:cs="Arial"/>
                <w:sz w:val="18"/>
                <w:szCs w:val="18"/>
              </w:rPr>
            </w:pPr>
            <w:r>
              <w:rPr>
                <w:rFonts w:ascii="Arial" w:hAnsi="Arial" w:cs="Arial"/>
                <w:sz w:val="18"/>
                <w:szCs w:val="18"/>
              </w:rPr>
              <w:t xml:space="preserve">Put them </w:t>
            </w:r>
            <w:r w:rsidR="00FE0982">
              <w:rPr>
                <w:rFonts w:ascii="Arial" w:hAnsi="Arial" w:cs="Arial"/>
                <w:sz w:val="18"/>
                <w:szCs w:val="18"/>
              </w:rPr>
              <w:t>in</w:t>
            </w:r>
            <w:r>
              <w:rPr>
                <w:rFonts w:ascii="Arial" w:hAnsi="Arial" w:cs="Arial"/>
                <w:sz w:val="18"/>
                <w:szCs w:val="18"/>
              </w:rPr>
              <w:t xml:space="preserve"> the bag</w:t>
            </w:r>
          </w:p>
        </w:tc>
        <w:tc>
          <w:tcPr>
            <w:tcW w:w="1160" w:type="dxa"/>
            <w:tcBorders>
              <w:top w:val="nil"/>
              <w:left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16</w:t>
            </w:r>
          </w:p>
        </w:tc>
        <w:tc>
          <w:tcPr>
            <w:tcW w:w="1020"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20.0</w:t>
            </w:r>
          </w:p>
        </w:tc>
        <w:tc>
          <w:tcPr>
            <w:tcW w:w="1393"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20.0</w:t>
            </w:r>
          </w:p>
        </w:tc>
        <w:tc>
          <w:tcPr>
            <w:tcW w:w="1485" w:type="dxa"/>
            <w:tcBorders>
              <w:top w:val="nil"/>
              <w:bottom w:val="nil"/>
              <w:right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55.0</w:t>
            </w:r>
          </w:p>
        </w:tc>
      </w:tr>
      <w:tr w:rsidR="007646DA" w:rsidTr="005360AB">
        <w:trPr>
          <w:cantSplit/>
        </w:trPr>
        <w:tc>
          <w:tcPr>
            <w:tcW w:w="742" w:type="dxa"/>
            <w:vMerge/>
            <w:tcBorders>
              <w:top w:val="single" w:sz="16" w:space="0" w:color="000000"/>
              <w:left w:val="single" w:sz="16" w:space="0" w:color="000000"/>
              <w:bottom w:val="single" w:sz="16" w:space="0" w:color="000000"/>
              <w:right w:val="nil"/>
            </w:tcBorders>
            <w:shd w:val="clear" w:color="auto" w:fill="FFFFFF"/>
            <w:vAlign w:val="center"/>
          </w:tcPr>
          <w:p w:rsidR="007646DA" w:rsidRDefault="007646DA" w:rsidP="00160C4E">
            <w:pPr>
              <w:rPr>
                <w:rFonts w:ascii="Arial" w:hAnsi="Arial" w:cs="Arial"/>
                <w:sz w:val="18"/>
                <w:szCs w:val="18"/>
              </w:rPr>
            </w:pPr>
          </w:p>
        </w:tc>
        <w:tc>
          <w:tcPr>
            <w:tcW w:w="2475" w:type="dxa"/>
            <w:tcBorders>
              <w:top w:val="nil"/>
              <w:left w:val="nil"/>
              <w:bottom w:val="nil"/>
              <w:right w:val="single" w:sz="16" w:space="0" w:color="000000"/>
            </w:tcBorders>
            <w:shd w:val="clear" w:color="auto" w:fill="FFFFFF"/>
            <w:vAlign w:val="center"/>
          </w:tcPr>
          <w:p w:rsidR="007646DA" w:rsidRDefault="007646DA" w:rsidP="00160C4E">
            <w:pPr>
              <w:spacing w:line="320" w:lineRule="atLeast"/>
              <w:ind w:left="60" w:right="60"/>
              <w:rPr>
                <w:rFonts w:ascii="Arial" w:hAnsi="Arial" w:cs="Arial"/>
                <w:sz w:val="18"/>
                <w:szCs w:val="18"/>
              </w:rPr>
            </w:pPr>
            <w:r>
              <w:rPr>
                <w:rFonts w:ascii="Arial" w:hAnsi="Arial" w:cs="Arial"/>
                <w:sz w:val="18"/>
                <w:szCs w:val="18"/>
              </w:rPr>
              <w:t>move them to store immediately</w:t>
            </w:r>
          </w:p>
        </w:tc>
        <w:tc>
          <w:tcPr>
            <w:tcW w:w="1160" w:type="dxa"/>
            <w:tcBorders>
              <w:top w:val="nil"/>
              <w:left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19</w:t>
            </w:r>
          </w:p>
        </w:tc>
        <w:tc>
          <w:tcPr>
            <w:tcW w:w="1020"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23.8</w:t>
            </w:r>
          </w:p>
        </w:tc>
        <w:tc>
          <w:tcPr>
            <w:tcW w:w="1393"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23.8</w:t>
            </w:r>
          </w:p>
        </w:tc>
        <w:tc>
          <w:tcPr>
            <w:tcW w:w="1485" w:type="dxa"/>
            <w:tcBorders>
              <w:top w:val="nil"/>
              <w:bottom w:val="nil"/>
              <w:right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78.8</w:t>
            </w:r>
          </w:p>
        </w:tc>
      </w:tr>
      <w:tr w:rsidR="007646DA" w:rsidTr="005360AB">
        <w:trPr>
          <w:cantSplit/>
        </w:trPr>
        <w:tc>
          <w:tcPr>
            <w:tcW w:w="742" w:type="dxa"/>
            <w:vMerge/>
            <w:tcBorders>
              <w:top w:val="single" w:sz="16" w:space="0" w:color="000000"/>
              <w:left w:val="single" w:sz="16" w:space="0" w:color="000000"/>
              <w:bottom w:val="single" w:sz="16" w:space="0" w:color="000000"/>
              <w:right w:val="nil"/>
            </w:tcBorders>
            <w:shd w:val="clear" w:color="auto" w:fill="FFFFFF"/>
            <w:vAlign w:val="center"/>
          </w:tcPr>
          <w:p w:rsidR="007646DA" w:rsidRDefault="007646DA" w:rsidP="00160C4E">
            <w:pPr>
              <w:rPr>
                <w:rFonts w:ascii="Arial" w:hAnsi="Arial" w:cs="Arial"/>
                <w:sz w:val="18"/>
                <w:szCs w:val="18"/>
              </w:rPr>
            </w:pPr>
          </w:p>
        </w:tc>
        <w:tc>
          <w:tcPr>
            <w:tcW w:w="2475" w:type="dxa"/>
            <w:tcBorders>
              <w:top w:val="nil"/>
              <w:left w:val="nil"/>
              <w:bottom w:val="nil"/>
              <w:right w:val="single" w:sz="16" w:space="0" w:color="000000"/>
            </w:tcBorders>
            <w:shd w:val="clear" w:color="auto" w:fill="FFFFFF"/>
            <w:vAlign w:val="center"/>
          </w:tcPr>
          <w:p w:rsidR="007646DA" w:rsidRDefault="007646DA" w:rsidP="00160C4E">
            <w:pPr>
              <w:spacing w:line="320" w:lineRule="atLeast"/>
              <w:ind w:left="60" w:right="60"/>
              <w:rPr>
                <w:rFonts w:ascii="Arial" w:hAnsi="Arial" w:cs="Arial"/>
                <w:sz w:val="18"/>
                <w:szCs w:val="18"/>
              </w:rPr>
            </w:pPr>
            <w:r>
              <w:rPr>
                <w:rFonts w:ascii="Arial" w:hAnsi="Arial" w:cs="Arial"/>
                <w:sz w:val="18"/>
                <w:szCs w:val="18"/>
              </w:rPr>
              <w:t>Do not protect</w:t>
            </w:r>
          </w:p>
        </w:tc>
        <w:tc>
          <w:tcPr>
            <w:tcW w:w="1160" w:type="dxa"/>
            <w:tcBorders>
              <w:top w:val="nil"/>
              <w:left w:val="single" w:sz="16" w:space="0" w:color="000000"/>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17</w:t>
            </w:r>
          </w:p>
        </w:tc>
        <w:tc>
          <w:tcPr>
            <w:tcW w:w="1020"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21.3</w:t>
            </w:r>
          </w:p>
        </w:tc>
        <w:tc>
          <w:tcPr>
            <w:tcW w:w="1393" w:type="dxa"/>
            <w:tcBorders>
              <w:top w:val="nil"/>
              <w:bottom w:val="nil"/>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21.3</w:t>
            </w:r>
          </w:p>
        </w:tc>
        <w:tc>
          <w:tcPr>
            <w:tcW w:w="1485" w:type="dxa"/>
            <w:tcBorders>
              <w:top w:val="nil"/>
              <w:bottom w:val="nil"/>
              <w:right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100.0</w:t>
            </w:r>
          </w:p>
        </w:tc>
      </w:tr>
      <w:tr w:rsidR="007646DA" w:rsidTr="005360AB">
        <w:trPr>
          <w:cantSplit/>
        </w:trPr>
        <w:tc>
          <w:tcPr>
            <w:tcW w:w="742" w:type="dxa"/>
            <w:vMerge/>
            <w:tcBorders>
              <w:top w:val="single" w:sz="16" w:space="0" w:color="000000"/>
              <w:left w:val="single" w:sz="16" w:space="0" w:color="000000"/>
              <w:bottom w:val="single" w:sz="16" w:space="0" w:color="000000"/>
              <w:right w:val="nil"/>
            </w:tcBorders>
            <w:shd w:val="clear" w:color="auto" w:fill="FFFFFF"/>
            <w:vAlign w:val="center"/>
          </w:tcPr>
          <w:p w:rsidR="007646DA" w:rsidRDefault="007646DA" w:rsidP="00160C4E">
            <w:pPr>
              <w:rPr>
                <w:rFonts w:ascii="Arial" w:hAnsi="Arial" w:cs="Arial"/>
                <w:sz w:val="18"/>
                <w:szCs w:val="18"/>
              </w:rPr>
            </w:pPr>
          </w:p>
        </w:tc>
        <w:tc>
          <w:tcPr>
            <w:tcW w:w="2475" w:type="dxa"/>
            <w:tcBorders>
              <w:top w:val="nil"/>
              <w:left w:val="nil"/>
              <w:bottom w:val="single" w:sz="16" w:space="0" w:color="000000"/>
              <w:right w:val="single" w:sz="16" w:space="0" w:color="000000"/>
            </w:tcBorders>
            <w:shd w:val="clear" w:color="auto" w:fill="FFFFFF"/>
            <w:vAlign w:val="center"/>
          </w:tcPr>
          <w:p w:rsidR="007646DA" w:rsidRDefault="007646DA" w:rsidP="00160C4E">
            <w:pPr>
              <w:spacing w:line="320" w:lineRule="atLeast"/>
              <w:ind w:left="60" w:right="60"/>
              <w:rPr>
                <w:rFonts w:ascii="Arial" w:hAnsi="Arial" w:cs="Arial"/>
                <w:sz w:val="18"/>
                <w:szCs w:val="18"/>
              </w:rPr>
            </w:pPr>
            <w:r>
              <w:rPr>
                <w:rFonts w:ascii="Arial" w:hAnsi="Arial" w:cs="Arial"/>
                <w:sz w:val="18"/>
                <w:szCs w:val="18"/>
              </w:rPr>
              <w:t>Total</w:t>
            </w:r>
          </w:p>
        </w:tc>
        <w:tc>
          <w:tcPr>
            <w:tcW w:w="1160" w:type="dxa"/>
            <w:tcBorders>
              <w:top w:val="nil"/>
              <w:left w:val="single" w:sz="16" w:space="0" w:color="000000"/>
              <w:bottom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80</w:t>
            </w:r>
          </w:p>
        </w:tc>
        <w:tc>
          <w:tcPr>
            <w:tcW w:w="1020" w:type="dxa"/>
            <w:tcBorders>
              <w:top w:val="nil"/>
              <w:bottom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100.0</w:t>
            </w:r>
          </w:p>
        </w:tc>
        <w:tc>
          <w:tcPr>
            <w:tcW w:w="1393" w:type="dxa"/>
            <w:tcBorders>
              <w:top w:val="nil"/>
              <w:bottom w:val="single" w:sz="16" w:space="0" w:color="000000"/>
            </w:tcBorders>
            <w:shd w:val="clear" w:color="auto" w:fill="FFFFFF"/>
          </w:tcPr>
          <w:p w:rsidR="007646DA" w:rsidRDefault="007646DA" w:rsidP="00160C4E">
            <w:pPr>
              <w:spacing w:line="320" w:lineRule="atLeast"/>
              <w:ind w:left="60" w:right="60"/>
              <w:jc w:val="right"/>
              <w:rPr>
                <w:rFonts w:ascii="Arial" w:hAnsi="Arial" w:cs="Arial"/>
                <w:sz w:val="18"/>
                <w:szCs w:val="18"/>
              </w:rPr>
            </w:pPr>
            <w:r>
              <w:rPr>
                <w:rFonts w:ascii="Arial" w:hAnsi="Arial" w:cs="Arial"/>
                <w:sz w:val="18"/>
                <w:szCs w:val="18"/>
              </w:rPr>
              <w:t>100.0</w:t>
            </w:r>
          </w:p>
        </w:tc>
        <w:tc>
          <w:tcPr>
            <w:tcW w:w="1485" w:type="dxa"/>
            <w:tcBorders>
              <w:top w:val="nil"/>
              <w:bottom w:val="single" w:sz="16" w:space="0" w:color="000000"/>
              <w:right w:val="single" w:sz="16" w:space="0" w:color="000000"/>
            </w:tcBorders>
            <w:shd w:val="clear" w:color="auto" w:fill="FFFFFF"/>
          </w:tcPr>
          <w:p w:rsidR="007646DA" w:rsidRDefault="007646DA" w:rsidP="00160C4E">
            <w:pPr>
              <w:rPr>
                <w:rFonts w:ascii="Times New Roman" w:hAnsi="Times New Roman" w:cs="Times New Roman"/>
                <w:sz w:val="24"/>
                <w:szCs w:val="24"/>
              </w:rPr>
            </w:pPr>
          </w:p>
        </w:tc>
      </w:tr>
    </w:tbl>
    <w:p w:rsidR="007646DA" w:rsidRDefault="007646DA" w:rsidP="000E22F8">
      <w:pPr>
        <w:spacing w:line="360" w:lineRule="auto"/>
        <w:rPr>
          <w:rFonts w:cs="Times New Roman"/>
          <w:sz w:val="24"/>
          <w:szCs w:val="24"/>
        </w:rPr>
      </w:pPr>
    </w:p>
    <w:p w:rsidR="0029048D" w:rsidRDefault="00127CEE" w:rsidP="000E22F8">
      <w:pPr>
        <w:spacing w:line="360" w:lineRule="auto"/>
        <w:rPr>
          <w:rFonts w:cs="Times New Roman"/>
          <w:sz w:val="24"/>
          <w:szCs w:val="24"/>
        </w:rPr>
      </w:pPr>
      <w:r>
        <w:rPr>
          <w:rFonts w:cs="Times New Roman"/>
          <w:sz w:val="24"/>
          <w:szCs w:val="24"/>
        </w:rPr>
        <w:t>From the above analysis, it is evident that the currently available supply chain entities are not enough to serve the entire county and some of the areas are still facing challenges in getting their products to the market.</w:t>
      </w:r>
      <w:r w:rsidR="00D86712">
        <w:rPr>
          <w:rFonts w:cs="Times New Roman"/>
          <w:sz w:val="24"/>
          <w:szCs w:val="24"/>
        </w:rPr>
        <w:t xml:space="preserve"> The residents also do not know he best practices of how they can store their products to last longer without going bad.</w:t>
      </w:r>
    </w:p>
    <w:p w:rsidR="007646DA" w:rsidRDefault="00091626" w:rsidP="00C31115">
      <w:pPr>
        <w:pStyle w:val="Heading2"/>
      </w:pPr>
      <w:bookmarkStart w:id="52" w:name="_Toc23749016"/>
      <w:r>
        <w:t>4.2 Spatial Analysis</w:t>
      </w:r>
      <w:bookmarkEnd w:id="52"/>
    </w:p>
    <w:p w:rsidR="00091626" w:rsidRDefault="004E4600" w:rsidP="000E22F8">
      <w:pPr>
        <w:spacing w:line="360" w:lineRule="auto"/>
        <w:rPr>
          <w:rFonts w:cs="Times New Roman"/>
          <w:sz w:val="24"/>
          <w:szCs w:val="24"/>
        </w:rPr>
      </w:pPr>
      <w:r>
        <w:rPr>
          <w:rFonts w:cs="Times New Roman"/>
          <w:sz w:val="24"/>
          <w:szCs w:val="24"/>
        </w:rPr>
        <w:t xml:space="preserve">There is only one potato warehouse and one processing firm in the whole of Nyandarua County; both of which are in South Kinangop, the processing firm in Njabini and the storage warehouse in Murungru. </w:t>
      </w:r>
      <w:r w:rsidR="00132115">
        <w:rPr>
          <w:rFonts w:cs="Times New Roman"/>
          <w:sz w:val="24"/>
          <w:szCs w:val="24"/>
        </w:rPr>
        <w:t xml:space="preserve">These facilities have limited capacity and do not serve the residents fully. The road network is also poorly maintained. Major roads in Nyandarua are Class C roads which are usually three inches thick and start developing potholes in less than five years. Some of the class </w:t>
      </w:r>
      <w:r w:rsidR="00132115">
        <w:rPr>
          <w:rFonts w:cs="Times New Roman"/>
          <w:sz w:val="24"/>
          <w:szCs w:val="24"/>
        </w:rPr>
        <w:lastRenderedPageBreak/>
        <w:t xml:space="preserve">C roads are not even tarmacked. The larger part of the county is covered by lower class roads which are under county government and Rural Road Authority. These roads are either graveled or </w:t>
      </w:r>
      <w:r w:rsidR="00764371">
        <w:rPr>
          <w:rFonts w:cs="Times New Roman"/>
          <w:sz w:val="24"/>
          <w:szCs w:val="24"/>
        </w:rPr>
        <w:t>just graded. When it rains, the roads develop furrows so deep that not even a lorry can pass.</w:t>
      </w:r>
    </w:p>
    <w:p w:rsidR="005360AB" w:rsidRDefault="00895649" w:rsidP="005360AB">
      <w:pPr>
        <w:keepNext/>
        <w:spacing w:line="360" w:lineRule="auto"/>
        <w:jc w:val="center"/>
      </w:pPr>
      <w:r w:rsidRPr="00895649">
        <w:rPr>
          <w:rFonts w:cs="Times New Roman"/>
          <w:noProof/>
          <w:sz w:val="24"/>
          <w:szCs w:val="24"/>
        </w:rPr>
        <w:drawing>
          <wp:inline distT="0" distB="0" distL="0" distR="0" wp14:anchorId="0217BD47" wp14:editId="63C4F58D">
            <wp:extent cx="4170704" cy="539738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_HUB\Documents\PROJECT\OUTPUT\RNRN.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170704" cy="5397381"/>
                    </a:xfrm>
                    <a:prstGeom prst="rect">
                      <a:avLst/>
                    </a:prstGeom>
                    <a:noFill/>
                    <a:ln>
                      <a:noFill/>
                    </a:ln>
                    <a:extLst>
                      <a:ext uri="{53640926-AAD7-44D8-BBD7-CCE9431645EC}">
                        <a14:shadowObscured xmlns:a14="http://schemas.microsoft.com/office/drawing/2010/main"/>
                      </a:ext>
                    </a:extLst>
                  </pic:spPr>
                </pic:pic>
              </a:graphicData>
            </a:graphic>
          </wp:inline>
        </w:drawing>
      </w:r>
    </w:p>
    <w:p w:rsidR="00895649" w:rsidRDefault="005360AB" w:rsidP="005360AB">
      <w:pPr>
        <w:pStyle w:val="Caption"/>
        <w:jc w:val="center"/>
        <w:rPr>
          <w:rFonts w:cs="Times New Roman"/>
          <w:sz w:val="24"/>
          <w:szCs w:val="24"/>
        </w:rPr>
      </w:pPr>
      <w:bookmarkStart w:id="53" w:name="_Toc23682161"/>
      <w:r>
        <w:t xml:space="preserve">Figure </w:t>
      </w:r>
      <w:r w:rsidR="00160C4E">
        <w:fldChar w:fldCharType="begin"/>
      </w:r>
      <w:r w:rsidR="00160C4E">
        <w:instrText xml:space="preserve"> SEQ Figure \* ARABIC </w:instrText>
      </w:r>
      <w:r w:rsidR="00160C4E">
        <w:fldChar w:fldCharType="separate"/>
      </w:r>
      <w:r w:rsidR="008500C9">
        <w:rPr>
          <w:noProof/>
        </w:rPr>
        <w:t>7</w:t>
      </w:r>
      <w:r w:rsidR="00160C4E">
        <w:rPr>
          <w:noProof/>
        </w:rPr>
        <w:fldChar w:fldCharType="end"/>
      </w:r>
      <w:r>
        <w:t>: Road Network</w:t>
      </w:r>
      <w:bookmarkEnd w:id="53"/>
    </w:p>
    <w:p w:rsidR="00244A9D" w:rsidRDefault="00244A9D" w:rsidP="00244A9D">
      <w:pPr>
        <w:spacing w:line="360" w:lineRule="auto"/>
        <w:rPr>
          <w:rFonts w:cs="Times New Roman"/>
          <w:sz w:val="24"/>
          <w:szCs w:val="24"/>
        </w:rPr>
      </w:pPr>
      <w:r>
        <w:rPr>
          <w:rFonts w:cs="Times New Roman"/>
          <w:sz w:val="24"/>
          <w:szCs w:val="24"/>
        </w:rPr>
        <w:t xml:space="preserve">The figure above is a road network maps for roads of Classes A to D. But it is evident from the map that most of the areas in Nyandarua are still uncovered despite the fact that they are habited. </w:t>
      </w:r>
    </w:p>
    <w:p w:rsidR="00C31115" w:rsidRDefault="00C31115" w:rsidP="00244A9D">
      <w:pPr>
        <w:spacing w:line="360" w:lineRule="auto"/>
        <w:rPr>
          <w:rFonts w:cs="Times New Roman"/>
          <w:sz w:val="24"/>
          <w:szCs w:val="24"/>
        </w:rPr>
      </w:pPr>
    </w:p>
    <w:p w:rsidR="006A1376" w:rsidRDefault="006A1376" w:rsidP="00B71056">
      <w:pPr>
        <w:pStyle w:val="Heading2"/>
      </w:pPr>
      <w:bookmarkStart w:id="54" w:name="_Toc23749017"/>
      <w:r>
        <w:lastRenderedPageBreak/>
        <w:t>4.3 Suitability Analysis</w:t>
      </w:r>
      <w:bookmarkEnd w:id="54"/>
    </w:p>
    <w:p w:rsidR="008764A6" w:rsidRDefault="008764A6" w:rsidP="00244A9D">
      <w:pPr>
        <w:spacing w:line="360" w:lineRule="auto"/>
        <w:rPr>
          <w:rFonts w:cs="Times New Roman"/>
          <w:sz w:val="24"/>
          <w:szCs w:val="24"/>
        </w:rPr>
      </w:pPr>
      <w:r>
        <w:rPr>
          <w:rFonts w:cs="Times New Roman"/>
          <w:sz w:val="24"/>
          <w:szCs w:val="24"/>
        </w:rPr>
        <w:t>The suitability analysis was carried out from th</w:t>
      </w:r>
      <w:r w:rsidR="004440F6">
        <w:rPr>
          <w:rFonts w:cs="Times New Roman"/>
          <w:sz w:val="24"/>
          <w:szCs w:val="24"/>
        </w:rPr>
        <w:t>e</w:t>
      </w:r>
      <w:r>
        <w:rPr>
          <w:rFonts w:cs="Times New Roman"/>
          <w:sz w:val="24"/>
          <w:szCs w:val="24"/>
        </w:rPr>
        <w:t xml:space="preserve"> coverage of the current roads of classes C and D. A multiple ring buffer of 2km, 3km and 5 km was conducted to represent area </w:t>
      </w:r>
      <w:r w:rsidR="00D758A3">
        <w:rPr>
          <w:rFonts w:cs="Times New Roman"/>
          <w:sz w:val="24"/>
          <w:szCs w:val="24"/>
        </w:rPr>
        <w:t>that are highly suitable, suitable and least suitable.</w:t>
      </w:r>
    </w:p>
    <w:p w:rsidR="004440F6" w:rsidRPr="004440F6" w:rsidRDefault="004440F6" w:rsidP="00244A9D">
      <w:pPr>
        <w:spacing w:line="360" w:lineRule="auto"/>
        <w:rPr>
          <w:rFonts w:cs="Times New Roman"/>
          <w:b/>
          <w:sz w:val="24"/>
          <w:szCs w:val="24"/>
        </w:rPr>
      </w:pPr>
      <w:r>
        <w:rPr>
          <w:rFonts w:cs="Times New Roman"/>
          <w:b/>
          <w:sz w:val="24"/>
          <w:szCs w:val="24"/>
        </w:rPr>
        <w:t>4.3.1 Accessibility of the area</w:t>
      </w:r>
    </w:p>
    <w:p w:rsidR="007710FC" w:rsidRDefault="00E13361" w:rsidP="007710FC">
      <w:pPr>
        <w:keepNext/>
        <w:spacing w:line="360" w:lineRule="auto"/>
        <w:jc w:val="center"/>
      </w:pPr>
      <w:r w:rsidRPr="00E13361">
        <w:rPr>
          <w:rFonts w:cs="Times New Roman"/>
          <w:noProof/>
          <w:sz w:val="24"/>
          <w:szCs w:val="24"/>
        </w:rPr>
        <w:drawing>
          <wp:inline distT="0" distB="0" distL="0" distR="0" wp14:anchorId="160D1B3D" wp14:editId="0FDAA4B1">
            <wp:extent cx="4492683" cy="5814060"/>
            <wp:effectExtent l="0" t="0" r="3175" b="0"/>
            <wp:docPr id="35" name="Picture 35" descr="C:\Users\TECH_HUB\Documents\PROJECT\OUTPUT\SUITAB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CH_HUB\Documents\PROJECT\OUTPUT\SUITABLE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4558" cy="5816487"/>
                    </a:xfrm>
                    <a:prstGeom prst="rect">
                      <a:avLst/>
                    </a:prstGeom>
                    <a:noFill/>
                    <a:ln>
                      <a:noFill/>
                    </a:ln>
                  </pic:spPr>
                </pic:pic>
              </a:graphicData>
            </a:graphic>
          </wp:inline>
        </w:drawing>
      </w:r>
    </w:p>
    <w:p w:rsidR="00E13361" w:rsidRDefault="007710FC" w:rsidP="007710FC">
      <w:pPr>
        <w:pStyle w:val="Caption"/>
        <w:jc w:val="center"/>
        <w:rPr>
          <w:noProof/>
        </w:rPr>
      </w:pPr>
      <w:bookmarkStart w:id="55" w:name="_Toc23682162"/>
      <w:r>
        <w:t xml:space="preserve">Figure </w:t>
      </w:r>
      <w:r>
        <w:fldChar w:fldCharType="begin"/>
      </w:r>
      <w:r>
        <w:instrText xml:space="preserve"> SEQ Figure \* ARABIC </w:instrText>
      </w:r>
      <w:r>
        <w:fldChar w:fldCharType="separate"/>
      </w:r>
      <w:r w:rsidR="008500C9">
        <w:rPr>
          <w:noProof/>
        </w:rPr>
        <w:t>8</w:t>
      </w:r>
      <w:r>
        <w:fldChar w:fldCharType="end"/>
      </w:r>
      <w:r>
        <w:t>: Suitability</w:t>
      </w:r>
      <w:r>
        <w:rPr>
          <w:noProof/>
        </w:rPr>
        <w:t xml:space="preserve"> based on road nework</w:t>
      </w:r>
      <w:bookmarkEnd w:id="55"/>
    </w:p>
    <w:p w:rsidR="007710FC" w:rsidRDefault="007710FC" w:rsidP="004440F6">
      <w:pPr>
        <w:spacing w:line="360" w:lineRule="auto"/>
        <w:rPr>
          <w:sz w:val="24"/>
          <w:szCs w:val="24"/>
        </w:rPr>
      </w:pPr>
      <w:r w:rsidRPr="004440F6">
        <w:rPr>
          <w:sz w:val="24"/>
          <w:szCs w:val="24"/>
        </w:rPr>
        <w:lastRenderedPageBreak/>
        <w:t>From the figure above, it can be derived that if the current road network is improved, the entire area will be well serviced and feeder roads, less than 5km will connect farmers to major roads. This will establish efficient connection that will speed up the delivery to the market thus reducing post-harvest losses.</w:t>
      </w:r>
    </w:p>
    <w:p w:rsidR="00AF2DF5" w:rsidRDefault="00AF2DF5" w:rsidP="004440F6">
      <w:pPr>
        <w:spacing w:line="360" w:lineRule="auto"/>
        <w:rPr>
          <w:sz w:val="24"/>
          <w:szCs w:val="24"/>
        </w:rPr>
      </w:pPr>
      <w:r>
        <w:rPr>
          <w:sz w:val="24"/>
          <w:szCs w:val="24"/>
        </w:rPr>
        <w:t>The processing firms and storage facilities located within this buffer zones will be highly sui</w:t>
      </w:r>
      <w:r w:rsidR="00EE4E9E">
        <w:rPr>
          <w:sz w:val="24"/>
          <w:szCs w:val="24"/>
        </w:rPr>
        <w:t>t</w:t>
      </w:r>
      <w:r>
        <w:rPr>
          <w:sz w:val="24"/>
          <w:szCs w:val="24"/>
        </w:rPr>
        <w:t>able or farmers as well as business people.</w:t>
      </w:r>
    </w:p>
    <w:p w:rsidR="00EE4E9E" w:rsidRDefault="00EE4E9E" w:rsidP="004440F6">
      <w:pPr>
        <w:spacing w:line="360" w:lineRule="auto"/>
        <w:rPr>
          <w:b/>
          <w:sz w:val="24"/>
          <w:szCs w:val="24"/>
        </w:rPr>
      </w:pPr>
      <w:r>
        <w:rPr>
          <w:b/>
          <w:sz w:val="24"/>
          <w:szCs w:val="24"/>
        </w:rPr>
        <w:t>4.3.2 Location allocation</w:t>
      </w:r>
    </w:p>
    <w:p w:rsidR="000D62CE" w:rsidRDefault="007227F5" w:rsidP="00B77C68">
      <w:pPr>
        <w:spacing w:line="360" w:lineRule="auto"/>
        <w:rPr>
          <w:sz w:val="24"/>
          <w:szCs w:val="24"/>
        </w:rPr>
      </w:pPr>
      <w:r w:rsidRPr="00E06C42">
        <w:rPr>
          <w:noProof/>
          <w:sz w:val="24"/>
          <w:szCs w:val="24"/>
        </w:rPr>
        <w:drawing>
          <wp:anchor distT="0" distB="0" distL="114300" distR="114300" simplePos="0" relativeHeight="251697152" behindDoc="1" locked="0" layoutInCell="1" allowOverlap="1" wp14:anchorId="51ECD040" wp14:editId="04FDF8B3">
            <wp:simplePos x="0" y="0"/>
            <wp:positionH relativeFrom="margin">
              <wp:align>left</wp:align>
            </wp:positionH>
            <wp:positionV relativeFrom="paragraph">
              <wp:posOffset>454025</wp:posOffset>
            </wp:positionV>
            <wp:extent cx="3810000" cy="4930140"/>
            <wp:effectExtent l="0" t="0" r="0" b="3810"/>
            <wp:wrapTight wrapText="bothSides">
              <wp:wrapPolygon edited="0">
                <wp:start x="0" y="0"/>
                <wp:lineTo x="0" y="21533"/>
                <wp:lineTo x="21492" y="21533"/>
                <wp:lineTo x="21492" y="0"/>
                <wp:lineTo x="0" y="0"/>
              </wp:wrapPolygon>
            </wp:wrapTight>
            <wp:docPr id="36" name="Picture 36" descr="C:\Users\TECH_HUB\Documents\PROJECT\OUTPUT\fi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CH_HUB\Documents\PROJECT\OUTPUT\firm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4517" cy="4936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E9E">
        <w:rPr>
          <w:sz w:val="24"/>
          <w:szCs w:val="24"/>
        </w:rPr>
        <w:t>For the processing firm, one firm per sub-county will be ideal to handle the potato products from that sub-county so that the products will be transported from the county while they have undergone value addition.</w:t>
      </w:r>
      <w:r w:rsidR="00F175A3">
        <w:rPr>
          <w:sz w:val="24"/>
          <w:szCs w:val="24"/>
        </w:rPr>
        <w:t xml:space="preserve"> The bulkiness of the end product will also be reduced thus the transport cost will be lower translating to more returns for farmers and traders.</w:t>
      </w:r>
    </w:p>
    <w:p w:rsidR="00101DC8" w:rsidRDefault="00781EE0" w:rsidP="00B77C68">
      <w:pPr>
        <w:spacing w:line="360" w:lineRule="auto"/>
        <w:rPr>
          <w:sz w:val="24"/>
          <w:szCs w:val="24"/>
        </w:rPr>
      </w:pPr>
      <w:r>
        <w:rPr>
          <w:noProof/>
        </w:rPr>
        <mc:AlternateContent>
          <mc:Choice Requires="wps">
            <w:drawing>
              <wp:anchor distT="0" distB="0" distL="114300" distR="114300" simplePos="0" relativeHeight="251699200" behindDoc="0" locked="0" layoutInCell="1" allowOverlap="1" wp14:anchorId="1E3AAF84" wp14:editId="4C6C0F2D">
                <wp:simplePos x="0" y="0"/>
                <wp:positionH relativeFrom="margin">
                  <wp:posOffset>205740</wp:posOffset>
                </wp:positionH>
                <wp:positionV relativeFrom="paragraph">
                  <wp:posOffset>2004060</wp:posOffset>
                </wp:positionV>
                <wp:extent cx="3108960" cy="31242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08960" cy="312420"/>
                        </a:xfrm>
                        <a:prstGeom prst="rect">
                          <a:avLst/>
                        </a:prstGeom>
                        <a:noFill/>
                        <a:ln w="6350">
                          <a:noFill/>
                        </a:ln>
                        <a:effectLst/>
                      </wps:spPr>
                      <wps:txbx>
                        <w:txbxContent>
                          <w:p w:rsidR="007E1B1C" w:rsidRPr="00B77C68" w:rsidRDefault="007E1B1C" w:rsidP="00B77C68">
                            <w:pPr>
                              <w:pStyle w:val="Caption"/>
                              <w:rPr>
                                <w:sz w:val="24"/>
                                <w:szCs w:val="24"/>
                              </w:rPr>
                            </w:pPr>
                            <w:bookmarkStart w:id="56" w:name="_Toc23682163"/>
                            <w:r w:rsidRPr="00B77C68">
                              <w:t xml:space="preserve">Figure </w:t>
                            </w:r>
                            <w:r w:rsidRPr="00B77C68">
                              <w:fldChar w:fldCharType="begin"/>
                            </w:r>
                            <w:r w:rsidRPr="00B77C68">
                              <w:instrText xml:space="preserve"> SEQ Figure \* ARABIC </w:instrText>
                            </w:r>
                            <w:r w:rsidRPr="00B77C68">
                              <w:fldChar w:fldCharType="separate"/>
                            </w:r>
                            <w:r>
                              <w:rPr>
                                <w:noProof/>
                              </w:rPr>
                              <w:t>9</w:t>
                            </w:r>
                            <w:r w:rsidRPr="00B77C68">
                              <w:fldChar w:fldCharType="end"/>
                            </w:r>
                            <w:r w:rsidRPr="00B77C68">
                              <w:t>: Suitability for Location of Processing Firms</w:t>
                            </w:r>
                            <w:bookmarkEnd w:id="56"/>
                          </w:p>
                          <w:p w:rsidR="007E1B1C" w:rsidRPr="00B77C68" w:rsidRDefault="007E1B1C" w:rsidP="00160C4E">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AAF84" id="Text Box 37" o:spid="_x0000_s1044" type="#_x0000_t202" style="position:absolute;margin-left:16.2pt;margin-top:157.8pt;width:244.8pt;height:24.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IsOQIAAGkEAAAOAAAAZHJzL2Uyb0RvYy54bWysVN9v2jAQfp+0/8Hy+wgBSikiVKwV06Sq&#10;rQRTn43jQKTE59mGhP31++wARd2epr0457vz/fi+u8zu27piB2VdSTrjaa/PmdKS8lJvM/5jvfwy&#10;4cx5oXNRkVYZPyrH7+efP80aM1UD2lGVK8sQRLtpYzK+895Mk8TJnaqF65FRGsaCbC08rnab5FY0&#10;iF5XyaDfHycN2dxYkso5aB87I5/H+EWhpH8pCqc8qzKO2nw8bTw34UzmMzHdWmF2pTyVIf6hilqU&#10;GkkvoR6FF2xvyz9C1aW05KjwPUl1QkVRShV7QDdp/0M3q50wKvYCcJy5wOT+X1j5fHi1rMwzPrzl&#10;TIsaHK1V69lXahlUwKcxbgq3lYGjb6EHz2e9gzK03Ra2Dl80xGAH0scLuiGahHKY9id3Y5gkbMN0&#10;MBpE+JP318Y6/01RzYKQcQv2Iqji8OQ8KoHr2SUk07QsqyoyWGnWZHw8vOnHBxcLXlQ6+Ko4C6cw&#10;oaOu8iD5dtNGBNLJua0N5Ud0a6mbF2fkskRJT8L5V2ExIOgCQ+9fcBQVITWdJM52ZH/9TR/8wRus&#10;nDUYuIy7n3thFWfVdw1G79LRKExovIxuboEOs9eWzbVF7+sHwkynWC8joxj8fXUWC0v1G3ZjEbLC&#10;JLRE7oz7s/jguzXAbkm1WEQnzKQR/kmvjAyhA3AB8HX7Jqw5seLB5zOdR1NMP5DT+Xb0LPaeijIy&#10;F4DuUAWN4YJ5joSedi8szPU9er3/Iea/AQAA//8DAFBLAwQUAAYACAAAACEAKK0SdOIAAAAKAQAA&#10;DwAAAGRycy9kb3ducmV2LnhtbEyPwU7DMBBE70j8g7VI3KhT00RRiFNVkSokBIeWXrg5sZtE2OsQ&#10;u23g61lO9LTandHsm3I9O8vOZgqDRwnLRQLMYOv1gJ2Ew/v2IQcWokKtrEcj4dsEWFe3N6UqtL/g&#10;zpz3sWMUgqFQEvoYx4Lz0PbGqbDwo0HSjn5yKtI6dVxP6kLhznKRJBl3akD60KvR1L1pP/cnJ+Gl&#10;3r6pXSNc/mPr59fjZvw6fKRS3t/Nmydg0czx3wx/+IQOFTE1/oQ6MCvhUazISXOZZsDIkApB5Rq6&#10;ZKsceFXy6wrVLwAAAP//AwBQSwECLQAUAAYACAAAACEAtoM4kv4AAADhAQAAEwAAAAAAAAAAAAAA&#10;AAAAAAAAW0NvbnRlbnRfVHlwZXNdLnhtbFBLAQItABQABgAIAAAAIQA4/SH/1gAAAJQBAAALAAAA&#10;AAAAAAAAAAAAAC8BAABfcmVscy8ucmVsc1BLAQItABQABgAIAAAAIQB4FPIsOQIAAGkEAAAOAAAA&#10;AAAAAAAAAAAAAC4CAABkcnMvZTJvRG9jLnhtbFBLAQItABQABgAIAAAAIQAorRJ04gAAAAoBAAAP&#10;AAAAAAAAAAAAAAAAAJMEAABkcnMvZG93bnJldi54bWxQSwUGAAAAAAQABADzAAAAogUAAAAA&#10;" filled="f" stroked="f" strokeweight=".5pt">
                <v:fill o:detectmouseclick="t"/>
                <v:textbox>
                  <w:txbxContent>
                    <w:p w:rsidR="007E1B1C" w:rsidRPr="00B77C68" w:rsidRDefault="007E1B1C" w:rsidP="00B77C68">
                      <w:pPr>
                        <w:pStyle w:val="Caption"/>
                        <w:rPr>
                          <w:sz w:val="24"/>
                          <w:szCs w:val="24"/>
                        </w:rPr>
                      </w:pPr>
                      <w:bookmarkStart w:id="57" w:name="_Toc23682163"/>
                      <w:r w:rsidRPr="00B77C68">
                        <w:t xml:space="preserve">Figure </w:t>
                      </w:r>
                      <w:r w:rsidRPr="00B77C68">
                        <w:fldChar w:fldCharType="begin"/>
                      </w:r>
                      <w:r w:rsidRPr="00B77C68">
                        <w:instrText xml:space="preserve"> SEQ Figure \* ARABIC </w:instrText>
                      </w:r>
                      <w:r w:rsidRPr="00B77C68">
                        <w:fldChar w:fldCharType="separate"/>
                      </w:r>
                      <w:r>
                        <w:rPr>
                          <w:noProof/>
                        </w:rPr>
                        <w:t>9</w:t>
                      </w:r>
                      <w:r w:rsidRPr="00B77C68">
                        <w:fldChar w:fldCharType="end"/>
                      </w:r>
                      <w:r w:rsidRPr="00B77C68">
                        <w:t>: Suitability for Location of Processing Firms</w:t>
                      </w:r>
                      <w:bookmarkEnd w:id="57"/>
                    </w:p>
                    <w:p w:rsidR="007E1B1C" w:rsidRPr="00B77C68" w:rsidRDefault="007E1B1C" w:rsidP="00160C4E">
                      <w:pPr>
                        <w:spacing w:line="360" w:lineRule="auto"/>
                      </w:pPr>
                    </w:p>
                  </w:txbxContent>
                </v:textbox>
                <w10:wrap type="square" anchorx="margin"/>
              </v:shape>
            </w:pict>
          </mc:Fallback>
        </mc:AlternateContent>
      </w:r>
      <w:r w:rsidR="000D62CE">
        <w:rPr>
          <w:sz w:val="24"/>
          <w:szCs w:val="24"/>
        </w:rPr>
        <w:t xml:space="preserve">By calculating the median center for each constituency, it was possible to obtain an ideal location that minimizes Euclidean distance from any part of the constituency.  </w:t>
      </w:r>
    </w:p>
    <w:p w:rsidR="00101DC8" w:rsidRDefault="00101DC8" w:rsidP="00B77C68">
      <w:pPr>
        <w:spacing w:line="360" w:lineRule="auto"/>
        <w:rPr>
          <w:sz w:val="24"/>
          <w:szCs w:val="24"/>
        </w:rPr>
      </w:pPr>
    </w:p>
    <w:p w:rsidR="00101DC8" w:rsidRDefault="00101DC8" w:rsidP="00B77C68">
      <w:pPr>
        <w:spacing w:line="360" w:lineRule="auto"/>
        <w:rPr>
          <w:sz w:val="24"/>
          <w:szCs w:val="24"/>
        </w:rPr>
      </w:pPr>
    </w:p>
    <w:p w:rsidR="00B77C68" w:rsidRDefault="0093559F" w:rsidP="00B71056">
      <w:pPr>
        <w:pStyle w:val="Heading2"/>
      </w:pPr>
      <w:bookmarkStart w:id="58" w:name="_Toc23749018"/>
      <w:r>
        <w:lastRenderedPageBreak/>
        <w:t>4.3.3 Allocating Storage Warehouses</w:t>
      </w:r>
      <w:bookmarkEnd w:id="58"/>
    </w:p>
    <w:p w:rsidR="0093559F" w:rsidRDefault="0088636E" w:rsidP="00B77C68">
      <w:pPr>
        <w:spacing w:line="360" w:lineRule="auto"/>
        <w:rPr>
          <w:sz w:val="24"/>
          <w:szCs w:val="24"/>
        </w:rPr>
      </w:pPr>
      <w:r>
        <w:rPr>
          <w:sz w:val="24"/>
          <w:szCs w:val="24"/>
        </w:rPr>
        <w:t>The harvested products require a place where they can remain fresh for a substantial duration before being transported to the market or to the industry for processing. That is why there is need for storage warehouses.</w:t>
      </w:r>
    </w:p>
    <w:p w:rsidR="0088636E" w:rsidRDefault="00EA00ED" w:rsidP="006F3EFF">
      <w:pPr>
        <w:spacing w:line="360" w:lineRule="auto"/>
        <w:rPr>
          <w:sz w:val="24"/>
          <w:szCs w:val="24"/>
        </w:rPr>
      </w:pPr>
      <w:r>
        <w:rPr>
          <w:noProof/>
        </w:rPr>
        <mc:AlternateContent>
          <mc:Choice Requires="wps">
            <w:drawing>
              <wp:anchor distT="0" distB="0" distL="114300" distR="114300" simplePos="0" relativeHeight="251702272" behindDoc="1" locked="0" layoutInCell="1" allowOverlap="1" wp14:anchorId="688F2256" wp14:editId="56253A26">
                <wp:simplePos x="0" y="0"/>
                <wp:positionH relativeFrom="column">
                  <wp:posOffset>0</wp:posOffset>
                </wp:positionH>
                <wp:positionV relativeFrom="paragraph">
                  <wp:posOffset>5096510</wp:posOffset>
                </wp:positionV>
                <wp:extent cx="389382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a:effectLst/>
                      </wps:spPr>
                      <wps:txbx>
                        <w:txbxContent>
                          <w:p w:rsidR="007E1B1C" w:rsidRPr="00ED7D54" w:rsidRDefault="007E1B1C" w:rsidP="00EA00ED">
                            <w:pPr>
                              <w:pStyle w:val="Caption"/>
                              <w:rPr>
                                <w:noProof/>
                                <w:sz w:val="24"/>
                                <w:szCs w:val="24"/>
                              </w:rPr>
                            </w:pPr>
                            <w:bookmarkStart w:id="59" w:name="_Toc23682164"/>
                            <w:r>
                              <w:t xml:space="preserve">Figure </w:t>
                            </w:r>
                            <w:r>
                              <w:fldChar w:fldCharType="begin"/>
                            </w:r>
                            <w:r>
                              <w:instrText xml:space="preserve"> SEQ Figure \* ARABIC </w:instrText>
                            </w:r>
                            <w:r>
                              <w:fldChar w:fldCharType="separate"/>
                            </w:r>
                            <w:r>
                              <w:rPr>
                                <w:noProof/>
                              </w:rPr>
                              <w:t>10</w:t>
                            </w:r>
                            <w:r>
                              <w:fldChar w:fldCharType="end"/>
                            </w:r>
                            <w:r>
                              <w:t>: Warehouse Allocation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F2256" id="Text Box 39" o:spid="_x0000_s1045" type="#_x0000_t202" style="position:absolute;margin-left:0;margin-top:401.3pt;width:306.6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8ULNQIAAHUEAAAOAAAAZHJzL2Uyb0RvYy54bWysVE1v2zAMvQ/YfxB0X5wPrGiDOEWWIsOA&#10;oC2QDD0rshwLkEWNUmJnv36UbKddt9Owi0KR1KP5HpnFfVsbdlboNdicT0ZjzpSVUGh7zPn3/ebT&#10;LWc+CFsIA1bl/KI8v19+/LBo3FxNoQJTKGQEYv28cTmvQnDzLPOyUrXwI3DKUrAErEWgKx6zAkVD&#10;6LXJpuPxTdYAFg5BKu/J+9AF+TLhl6WS4aksvQrM5Jy+LaQT03mIZ7ZciPkRhau07D9D/MNX1EJb&#10;KnqFehBBsBPqP6BqLRE8lGEkoc6gLLVUqQfqZjJ+182uEk6lXogc7640+f8HKx/Pz8h0kfPZHWdW&#10;1KTRXrWBfYGWkYv4aZyfU9rOUWJoyU86D35Pzth2W2Idf6khRnFi+nJlN6JJcs5u72a3UwpJit3M&#10;PkeM7PWpQx++KqhZNHKOJF1iVJy3PnSpQ0qs5MHoYqONiZcYWBtkZ0EyN5UOqgf/LcvYmGshvuoA&#10;O49Kc9JXid12XUUrtIc2sTO5UnGA4kJMIHSz5J3caCq/FT48C6ThoQ5pIcITHaWBJufQW5xVgD//&#10;5o/5pClFOWtoGHPuf5wEKs7MN0tqx8kdDByMw2DYU70GanxCq+ZkMukBBjOYJUL9QnuyilUoJKyk&#10;WjkPg7kO3UrQnkm1WqUkmk8nwtbunIzQA8379kWg60UKpO0jDGMq5u+06nKTWm51CkR8EjIS27FI&#10;AxAvNNtpFPo9jMvz9p6yXv8tlr8AAAD//wMAUEsDBBQABgAIAAAAIQB2zlZ13wAAAAgBAAAPAAAA&#10;ZHJzL2Rvd25yZXYueG1sTI/BbsIwEETvlfgHa5F6qcAhoIDSOAih9tBeECmX3ky8xGnjdWQ7kP59&#10;3V7a4+ysZt4U29F07IrOt5YELOYJMKTaqpYaAae359kGmA+SlOwsoYAv9LAtJ3eFzJW90RGvVWhY&#10;DCGfSwE6hD7n3NcajfRz2yNF72KdkSFK13Dl5C2Gm46nSZJxI1uKDVr2uNdYf1aDEXBYvR/0w3B5&#10;et2tlu7lNOyzj6YS4n467h6BBRzD3zP84Ed0KCPT2Q6kPOsExCFBwCZJM2DRzhbLFNj597IGXhb8&#10;/4DyGwAA//8DAFBLAQItABQABgAIAAAAIQC2gziS/gAAAOEBAAATAAAAAAAAAAAAAAAAAAAAAABb&#10;Q29udGVudF9UeXBlc10ueG1sUEsBAi0AFAAGAAgAAAAhADj9If/WAAAAlAEAAAsAAAAAAAAAAAAA&#10;AAAALwEAAF9yZWxzLy5yZWxzUEsBAi0AFAAGAAgAAAAhAE4LxQs1AgAAdQQAAA4AAAAAAAAAAAAA&#10;AAAALgIAAGRycy9lMm9Eb2MueG1sUEsBAi0AFAAGAAgAAAAhAHbOVnXfAAAACAEAAA8AAAAAAAAA&#10;AAAAAAAAjwQAAGRycy9kb3ducmV2LnhtbFBLBQYAAAAABAAEAPMAAACbBQAAAAA=&#10;" stroked="f">
                <v:textbox style="mso-fit-shape-to-text:t" inset="0,0,0,0">
                  <w:txbxContent>
                    <w:p w:rsidR="007E1B1C" w:rsidRPr="00ED7D54" w:rsidRDefault="007E1B1C" w:rsidP="00EA00ED">
                      <w:pPr>
                        <w:pStyle w:val="Caption"/>
                        <w:rPr>
                          <w:noProof/>
                          <w:sz w:val="24"/>
                          <w:szCs w:val="24"/>
                        </w:rPr>
                      </w:pPr>
                      <w:bookmarkStart w:id="60" w:name="_Toc23682164"/>
                      <w:r>
                        <w:t xml:space="preserve">Figure </w:t>
                      </w:r>
                      <w:r>
                        <w:fldChar w:fldCharType="begin"/>
                      </w:r>
                      <w:r>
                        <w:instrText xml:space="preserve"> SEQ Figure \* ARABIC </w:instrText>
                      </w:r>
                      <w:r>
                        <w:fldChar w:fldCharType="separate"/>
                      </w:r>
                      <w:r>
                        <w:rPr>
                          <w:noProof/>
                        </w:rPr>
                        <w:t>10</w:t>
                      </w:r>
                      <w:r>
                        <w:fldChar w:fldCharType="end"/>
                      </w:r>
                      <w:r>
                        <w:t>: Warehouse Allocation</w:t>
                      </w:r>
                      <w:bookmarkEnd w:id="60"/>
                    </w:p>
                  </w:txbxContent>
                </v:textbox>
                <w10:wrap type="tight"/>
              </v:shape>
            </w:pict>
          </mc:Fallback>
        </mc:AlternateContent>
      </w:r>
      <w:r w:rsidR="00B44213" w:rsidRPr="00B44213">
        <w:rPr>
          <w:noProof/>
          <w:sz w:val="24"/>
          <w:szCs w:val="24"/>
        </w:rPr>
        <w:drawing>
          <wp:anchor distT="0" distB="0" distL="114300" distR="114300" simplePos="0" relativeHeight="251700224" behindDoc="1" locked="0" layoutInCell="1" allowOverlap="1" wp14:anchorId="6D3495C6" wp14:editId="1562C232">
            <wp:simplePos x="0" y="0"/>
            <wp:positionH relativeFrom="column">
              <wp:posOffset>0</wp:posOffset>
            </wp:positionH>
            <wp:positionV relativeFrom="paragraph">
              <wp:posOffset>635</wp:posOffset>
            </wp:positionV>
            <wp:extent cx="3893820" cy="5039061"/>
            <wp:effectExtent l="0" t="0" r="0" b="9525"/>
            <wp:wrapTight wrapText="bothSides">
              <wp:wrapPolygon edited="0">
                <wp:start x="0" y="0"/>
                <wp:lineTo x="0" y="21559"/>
                <wp:lineTo x="21452" y="21559"/>
                <wp:lineTo x="21452" y="0"/>
                <wp:lineTo x="0" y="0"/>
              </wp:wrapPolygon>
            </wp:wrapTight>
            <wp:docPr id="38" name="Picture 38" descr="C:\Users\TECH_HUB\Documents\PROJECT\OUTPUT\WAREHOU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CH_HUB\Documents\PROJECT\OUTPUT\WAREHOUS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3820" cy="5039061"/>
                    </a:xfrm>
                    <a:prstGeom prst="rect">
                      <a:avLst/>
                    </a:prstGeom>
                    <a:noFill/>
                    <a:ln>
                      <a:noFill/>
                    </a:ln>
                  </pic:spPr>
                </pic:pic>
              </a:graphicData>
            </a:graphic>
          </wp:anchor>
        </w:drawing>
      </w:r>
      <w:r w:rsidR="006F3EFF">
        <w:rPr>
          <w:sz w:val="24"/>
          <w:szCs w:val="24"/>
        </w:rPr>
        <w:t xml:space="preserve">By locating the storage warehouses in the least accessible areas, they will serve as collector points for processing firms and business people. He farmers will no longer be worried about their products going bad due to </w:t>
      </w:r>
      <w:r w:rsidR="00277E9C">
        <w:rPr>
          <w:sz w:val="24"/>
          <w:szCs w:val="24"/>
        </w:rPr>
        <w:t>over storage</w:t>
      </w:r>
      <w:r w:rsidR="006F3EFF">
        <w:rPr>
          <w:sz w:val="24"/>
          <w:szCs w:val="24"/>
        </w:rPr>
        <w:t xml:space="preserve"> in wait for better prices or impassability of the roads.</w:t>
      </w:r>
    </w:p>
    <w:p w:rsidR="00EA00ED" w:rsidRDefault="00EE765D" w:rsidP="006F3EFF">
      <w:pPr>
        <w:spacing w:line="360" w:lineRule="auto"/>
        <w:rPr>
          <w:sz w:val="24"/>
          <w:szCs w:val="24"/>
        </w:rPr>
      </w:pPr>
      <w:r>
        <w:rPr>
          <w:sz w:val="24"/>
          <w:szCs w:val="24"/>
        </w:rPr>
        <w:t>The warehouses will also be able to create an economic pool large enough to influence upgrading and maintenance of the connecting roads.</w:t>
      </w:r>
    </w:p>
    <w:p w:rsidR="006D3BDB" w:rsidRDefault="006D3BDB" w:rsidP="006F3EFF">
      <w:pPr>
        <w:spacing w:line="360" w:lineRule="auto"/>
        <w:rPr>
          <w:sz w:val="24"/>
          <w:szCs w:val="24"/>
        </w:rPr>
      </w:pPr>
    </w:p>
    <w:p w:rsidR="006D3BDB" w:rsidRDefault="006D3BDB" w:rsidP="00B71056">
      <w:pPr>
        <w:pStyle w:val="Heading2"/>
      </w:pPr>
      <w:bookmarkStart w:id="61" w:name="_Toc23749019"/>
      <w:r>
        <w:t>4.3.4 Suitability Map</w:t>
      </w:r>
      <w:bookmarkEnd w:id="61"/>
    </w:p>
    <w:p w:rsidR="006D3BDB" w:rsidRPr="00EA60FD" w:rsidRDefault="008500C9" w:rsidP="006F3EFF">
      <w:pPr>
        <w:spacing w:line="360" w:lineRule="auto"/>
        <w:rPr>
          <w:sz w:val="24"/>
          <w:szCs w:val="24"/>
        </w:rPr>
      </w:pPr>
      <w:r>
        <w:rPr>
          <w:sz w:val="24"/>
          <w:szCs w:val="24"/>
        </w:rPr>
        <w:t>By</w:t>
      </w:r>
      <w:r w:rsidR="00EA60FD">
        <w:rPr>
          <w:sz w:val="24"/>
          <w:szCs w:val="24"/>
        </w:rPr>
        <w:t xml:space="preserve"> considering all the supply chain entities analyzed, that is, storage facilities, road network and processing industries, the suitability map below was generated</w:t>
      </w:r>
      <w:r>
        <w:rPr>
          <w:sz w:val="24"/>
          <w:szCs w:val="24"/>
        </w:rPr>
        <w:t>.</w:t>
      </w:r>
      <w:r w:rsidR="00EA60FD">
        <w:rPr>
          <w:sz w:val="24"/>
          <w:szCs w:val="24"/>
        </w:rPr>
        <w:t xml:space="preserve"> that when implemented, it can significantly reduce post-harvest potato loss and increase returns for farmers and revenue generation for the government. </w:t>
      </w:r>
    </w:p>
    <w:p w:rsidR="008500C9" w:rsidRDefault="00430521" w:rsidP="008500C9">
      <w:pPr>
        <w:keepNext/>
        <w:spacing w:line="360" w:lineRule="auto"/>
      </w:pPr>
      <w:r w:rsidRPr="00430521">
        <w:rPr>
          <w:b/>
          <w:noProof/>
          <w:sz w:val="24"/>
          <w:szCs w:val="24"/>
        </w:rPr>
        <w:lastRenderedPageBreak/>
        <w:drawing>
          <wp:inline distT="0" distB="0" distL="0" distR="0" wp14:anchorId="08C0B5FC" wp14:editId="64123267">
            <wp:extent cx="5766493" cy="7462520"/>
            <wp:effectExtent l="0" t="0" r="5715" b="5080"/>
            <wp:docPr id="40" name="Picture 40" descr="C:\Users\TECH_HUB\Documents\PROJECT\OUTPUT\FINAL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CH_HUB\Documents\PROJECT\OUTPUT\FINAL MA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159" cy="7465970"/>
                    </a:xfrm>
                    <a:prstGeom prst="rect">
                      <a:avLst/>
                    </a:prstGeom>
                    <a:noFill/>
                    <a:ln>
                      <a:noFill/>
                    </a:ln>
                  </pic:spPr>
                </pic:pic>
              </a:graphicData>
            </a:graphic>
          </wp:inline>
        </w:drawing>
      </w:r>
    </w:p>
    <w:p w:rsidR="009159C4" w:rsidRDefault="008500C9" w:rsidP="008500C9">
      <w:pPr>
        <w:pStyle w:val="Caption"/>
        <w:rPr>
          <w:b/>
          <w:sz w:val="24"/>
          <w:szCs w:val="24"/>
        </w:rPr>
      </w:pPr>
      <w:bookmarkStart w:id="62" w:name="_Toc23682165"/>
      <w:r>
        <w:t xml:space="preserve">Figure </w:t>
      </w:r>
      <w:r>
        <w:fldChar w:fldCharType="begin"/>
      </w:r>
      <w:r>
        <w:instrText xml:space="preserve"> SEQ Figure \* ARABIC </w:instrText>
      </w:r>
      <w:r>
        <w:fldChar w:fldCharType="separate"/>
      </w:r>
      <w:r>
        <w:rPr>
          <w:noProof/>
        </w:rPr>
        <w:t>11</w:t>
      </w:r>
      <w:r>
        <w:fldChar w:fldCharType="end"/>
      </w:r>
      <w:r>
        <w:t>: SUITABILITY MAP</w:t>
      </w:r>
      <w:bookmarkEnd w:id="62"/>
    </w:p>
    <w:p w:rsidR="009159C4" w:rsidRDefault="009159C4" w:rsidP="006F3EFF">
      <w:pPr>
        <w:spacing w:line="360" w:lineRule="auto"/>
        <w:rPr>
          <w:b/>
          <w:sz w:val="24"/>
          <w:szCs w:val="24"/>
        </w:rPr>
      </w:pPr>
    </w:p>
    <w:p w:rsidR="009159C4" w:rsidRDefault="00A65BD1" w:rsidP="005E5C12">
      <w:pPr>
        <w:pStyle w:val="Heading2"/>
      </w:pPr>
      <w:bookmarkStart w:id="63" w:name="_Toc23749020"/>
      <w:r>
        <w:lastRenderedPageBreak/>
        <w:t>Chapter 5: Conclusion and Recommendations</w:t>
      </w:r>
      <w:bookmarkEnd w:id="63"/>
    </w:p>
    <w:p w:rsidR="00A65BD1" w:rsidRDefault="00646D15" w:rsidP="00B71056">
      <w:pPr>
        <w:pStyle w:val="Heading2"/>
      </w:pPr>
      <w:bookmarkStart w:id="64" w:name="_Toc23749021"/>
      <w:r>
        <w:t>5.1 Conclusion</w:t>
      </w:r>
      <w:bookmarkEnd w:id="64"/>
    </w:p>
    <w:p w:rsidR="00646D15" w:rsidRDefault="00467EE3" w:rsidP="006F3EFF">
      <w:pPr>
        <w:spacing w:line="360" w:lineRule="auto"/>
        <w:rPr>
          <w:sz w:val="24"/>
          <w:szCs w:val="24"/>
        </w:rPr>
      </w:pPr>
      <w:r>
        <w:rPr>
          <w:sz w:val="24"/>
          <w:szCs w:val="24"/>
        </w:rPr>
        <w:t>The objective of this study was too establish the association of potato supply chain entities with post-harvest loss</w:t>
      </w:r>
      <w:r w:rsidR="007F69FC">
        <w:rPr>
          <w:sz w:val="24"/>
          <w:szCs w:val="24"/>
        </w:rPr>
        <w:t>, and where these facilities can be put up o curb this loss</w:t>
      </w:r>
      <w:r>
        <w:rPr>
          <w:sz w:val="24"/>
          <w:szCs w:val="24"/>
        </w:rPr>
        <w:t xml:space="preserve">. </w:t>
      </w:r>
      <w:r w:rsidR="007F69FC">
        <w:rPr>
          <w:sz w:val="24"/>
          <w:szCs w:val="24"/>
        </w:rPr>
        <w:t xml:space="preserve">From the available literature and analyses in the preceding chapters, it can be inferred that there are limited number of supply chain entities. Road network is also not well serviced. This limited infrastructure has proved to directly influence the amount of post-harvest loss along </w:t>
      </w:r>
      <w:r w:rsidR="00160C4E">
        <w:rPr>
          <w:sz w:val="24"/>
          <w:szCs w:val="24"/>
        </w:rPr>
        <w:t>t</w:t>
      </w:r>
      <w:r w:rsidR="007F69FC">
        <w:rPr>
          <w:sz w:val="24"/>
          <w:szCs w:val="24"/>
        </w:rPr>
        <w:t>he supply chain.</w:t>
      </w:r>
    </w:p>
    <w:p w:rsidR="00160C4E" w:rsidRDefault="00160C4E" w:rsidP="006F3EFF">
      <w:pPr>
        <w:spacing w:line="360" w:lineRule="auto"/>
        <w:rPr>
          <w:sz w:val="24"/>
          <w:szCs w:val="24"/>
        </w:rPr>
      </w:pPr>
      <w:r>
        <w:rPr>
          <w:sz w:val="24"/>
          <w:szCs w:val="24"/>
        </w:rPr>
        <w:t xml:space="preserve">There is therefore need for upgrading major road and servicing the feeder roads in order to ensure efficient flow of products from the farmers to the market. There is also need to construct potato processing firms which will impact value addition and raise farmers’ revenue by putting into use even the products currently considered as waste such as peelings. The county also requires </w:t>
      </w:r>
      <w:r w:rsidR="00705E47">
        <w:rPr>
          <w:sz w:val="24"/>
          <w:szCs w:val="24"/>
        </w:rPr>
        <w:t>specialized storage warehouses to hold harvested product in wait to be taken to the processing firms or consumers.</w:t>
      </w:r>
    </w:p>
    <w:p w:rsidR="00265630" w:rsidRDefault="00265630" w:rsidP="00B71056">
      <w:pPr>
        <w:pStyle w:val="Heading2"/>
      </w:pPr>
      <w:bookmarkStart w:id="65" w:name="_Toc23749022"/>
      <w:r>
        <w:t>5.2 Recommendations</w:t>
      </w:r>
      <w:bookmarkEnd w:id="65"/>
    </w:p>
    <w:p w:rsidR="00265630" w:rsidRDefault="00CD295C" w:rsidP="006F3EFF">
      <w:pPr>
        <w:spacing w:line="360" w:lineRule="auto"/>
        <w:rPr>
          <w:sz w:val="24"/>
          <w:szCs w:val="24"/>
        </w:rPr>
      </w:pPr>
      <w:r>
        <w:rPr>
          <w:sz w:val="24"/>
          <w:szCs w:val="24"/>
        </w:rPr>
        <w:t>Upgrading of all class C roads to bitumen</w:t>
      </w:r>
    </w:p>
    <w:p w:rsidR="00CD295C" w:rsidRDefault="00CD295C" w:rsidP="006F3EFF">
      <w:pPr>
        <w:spacing w:line="360" w:lineRule="auto"/>
        <w:rPr>
          <w:sz w:val="24"/>
          <w:szCs w:val="24"/>
        </w:rPr>
      </w:pPr>
      <w:r>
        <w:rPr>
          <w:sz w:val="24"/>
          <w:szCs w:val="24"/>
        </w:rPr>
        <w:t>Upgrading all he class D roads to all-weather state, by tarmacking them and servicing them regularly.</w:t>
      </w:r>
    </w:p>
    <w:p w:rsidR="00CD295C" w:rsidRDefault="00CD295C" w:rsidP="006F3EFF">
      <w:pPr>
        <w:spacing w:line="360" w:lineRule="auto"/>
        <w:rPr>
          <w:sz w:val="24"/>
          <w:szCs w:val="24"/>
        </w:rPr>
      </w:pPr>
      <w:r>
        <w:rPr>
          <w:sz w:val="24"/>
          <w:szCs w:val="24"/>
        </w:rPr>
        <w:t>Servicing all the feeder roads to ensure they are passable all seasons.</w:t>
      </w:r>
    </w:p>
    <w:p w:rsidR="00CD295C" w:rsidRDefault="00CD295C" w:rsidP="006F3EFF">
      <w:pPr>
        <w:spacing w:line="360" w:lineRule="auto"/>
        <w:rPr>
          <w:sz w:val="24"/>
          <w:szCs w:val="24"/>
        </w:rPr>
      </w:pPr>
      <w:r>
        <w:rPr>
          <w:sz w:val="24"/>
          <w:szCs w:val="24"/>
        </w:rPr>
        <w:t>Constructing at least one processing firm in each sub-county.</w:t>
      </w:r>
    </w:p>
    <w:p w:rsidR="00EE2F72" w:rsidRDefault="00CD295C" w:rsidP="006F3EFF">
      <w:pPr>
        <w:spacing w:line="360" w:lineRule="auto"/>
        <w:rPr>
          <w:sz w:val="24"/>
          <w:szCs w:val="24"/>
        </w:rPr>
      </w:pPr>
      <w:r>
        <w:rPr>
          <w:sz w:val="24"/>
          <w:szCs w:val="24"/>
        </w:rPr>
        <w:t>Construct at least four storage facilities in each sub-couty, starting with the least accessible areas.</w:t>
      </w:r>
    </w:p>
    <w:p w:rsidR="006C6E0B" w:rsidRDefault="006C6E0B" w:rsidP="006F3EFF">
      <w:pPr>
        <w:spacing w:line="360" w:lineRule="auto"/>
        <w:rPr>
          <w:sz w:val="24"/>
          <w:szCs w:val="24"/>
        </w:rPr>
      </w:pPr>
    </w:p>
    <w:p w:rsidR="006C6E0B" w:rsidRDefault="006C6E0B" w:rsidP="006F3EFF">
      <w:pPr>
        <w:spacing w:line="360" w:lineRule="auto"/>
        <w:rPr>
          <w:sz w:val="24"/>
          <w:szCs w:val="24"/>
        </w:rPr>
      </w:pPr>
    </w:p>
    <w:p w:rsidR="00293028" w:rsidRDefault="00293028" w:rsidP="006F3EFF">
      <w:pPr>
        <w:spacing w:line="360" w:lineRule="auto"/>
        <w:rPr>
          <w:sz w:val="24"/>
          <w:szCs w:val="24"/>
        </w:rPr>
        <w:sectPr w:rsidR="00293028" w:rsidSect="00EE2F72">
          <w:footerReference w:type="default" r:id="rId33"/>
          <w:pgSz w:w="12240" w:h="15840" w:code="1"/>
          <w:pgMar w:top="1440" w:right="1440" w:bottom="1440" w:left="1440" w:header="720" w:footer="720" w:gutter="0"/>
          <w:pgNumType w:start="1"/>
          <w:cols w:space="720"/>
          <w:docGrid w:linePitch="360"/>
        </w:sectPr>
      </w:pPr>
    </w:p>
    <w:p w:rsidR="006C6E0B" w:rsidRDefault="006C6E0B" w:rsidP="006F3EFF">
      <w:pPr>
        <w:spacing w:line="360" w:lineRule="auto"/>
        <w:rPr>
          <w:sz w:val="24"/>
          <w:szCs w:val="24"/>
        </w:rPr>
        <w:sectPr w:rsidR="006C6E0B" w:rsidSect="00EE2F72">
          <w:footerReference w:type="default" r:id="rId34"/>
          <w:pgSz w:w="12240" w:h="15840" w:code="1"/>
          <w:pgMar w:top="1440" w:right="1440" w:bottom="1440" w:left="1440" w:header="720" w:footer="720" w:gutter="0"/>
          <w:pgNumType w:start="1"/>
          <w:cols w:space="720"/>
          <w:docGrid w:linePitch="360"/>
        </w:sectPr>
      </w:pPr>
    </w:p>
    <w:p w:rsidR="00E97453" w:rsidRPr="00E97453" w:rsidRDefault="00E97453" w:rsidP="00B71056">
      <w:pPr>
        <w:pStyle w:val="NoSpacing"/>
      </w:pPr>
      <w:r w:rsidRPr="00E97453">
        <w:lastRenderedPageBreak/>
        <w:t>References</w:t>
      </w:r>
    </w:p>
    <w:p w:rsidR="00E97453" w:rsidRDefault="00E97453" w:rsidP="00E97453">
      <w:pPr>
        <w:spacing w:line="360" w:lineRule="auto"/>
      </w:pPr>
    </w:p>
    <w:p w:rsidR="00E97453" w:rsidRPr="00E97453" w:rsidRDefault="00E97453" w:rsidP="00E97453">
      <w:pPr>
        <w:spacing w:line="360" w:lineRule="auto"/>
        <w:ind w:left="720" w:hanging="720"/>
        <w:rPr>
          <w:i/>
          <w:sz w:val="24"/>
          <w:szCs w:val="24"/>
        </w:rPr>
      </w:pPr>
      <w:r w:rsidRPr="00E97453">
        <w:rPr>
          <w:sz w:val="24"/>
          <w:szCs w:val="24"/>
        </w:rPr>
        <w:t>Badri M. A., 2007. Dimensions of Industrial Location Factors: Review and Exploration.</w:t>
      </w:r>
      <w:r w:rsidRPr="00E97453">
        <w:rPr>
          <w:i/>
          <w:sz w:val="24"/>
          <w:szCs w:val="24"/>
        </w:rPr>
        <w:t xml:space="preserve"> Journal of Business and Public Affairs, volume 1, issue 2, 2007.</w:t>
      </w:r>
    </w:p>
    <w:p w:rsidR="00E97453" w:rsidRPr="00E97453" w:rsidRDefault="00E97453" w:rsidP="00E97453">
      <w:pPr>
        <w:spacing w:line="360" w:lineRule="auto"/>
        <w:ind w:left="720" w:hanging="720"/>
        <w:rPr>
          <w:sz w:val="24"/>
          <w:szCs w:val="24"/>
        </w:rPr>
      </w:pPr>
      <w:r w:rsidRPr="00E97453">
        <w:rPr>
          <w:sz w:val="24"/>
          <w:szCs w:val="24"/>
        </w:rPr>
        <w:t>Berube M., 2014. A GIS Multi-criteria Evaluation for Identifying Priority Industrial Land in Five Connecticut Cities.</w:t>
      </w:r>
    </w:p>
    <w:p w:rsidR="00E97453" w:rsidRPr="00E97453" w:rsidRDefault="00E97453" w:rsidP="00E97453">
      <w:pPr>
        <w:spacing w:line="360" w:lineRule="auto"/>
        <w:ind w:left="720" w:hanging="720"/>
        <w:rPr>
          <w:i/>
          <w:sz w:val="24"/>
          <w:szCs w:val="24"/>
        </w:rPr>
      </w:pPr>
      <w:r w:rsidRPr="00E97453">
        <w:rPr>
          <w:sz w:val="24"/>
          <w:szCs w:val="24"/>
        </w:rPr>
        <w:t xml:space="preserve">Smith E. D., 1978. LOCATION DETERMINANTS OF MANUFACTURING INDUSTRY IN RURAL AREAS. </w:t>
      </w:r>
      <w:r w:rsidRPr="00E97453">
        <w:rPr>
          <w:i/>
          <w:sz w:val="24"/>
          <w:szCs w:val="24"/>
        </w:rPr>
        <w:t>SOUTHERN JOURNAL OF AGRICULTURAL ECONOMICS</w:t>
      </w:r>
    </w:p>
    <w:p w:rsidR="00E97453" w:rsidRPr="00E97453" w:rsidRDefault="00E97453" w:rsidP="00E97453">
      <w:pPr>
        <w:spacing w:line="360" w:lineRule="auto"/>
        <w:ind w:left="720" w:hanging="720"/>
        <w:rPr>
          <w:sz w:val="24"/>
          <w:szCs w:val="24"/>
        </w:rPr>
      </w:pPr>
      <w:r w:rsidRPr="00E97453">
        <w:rPr>
          <w:sz w:val="24"/>
          <w:szCs w:val="24"/>
        </w:rPr>
        <w:t>GIZ, 2014. Post-harvest losses in potato value chains in Kenya.</w:t>
      </w:r>
    </w:p>
    <w:p w:rsidR="00E97453" w:rsidRPr="00E97453" w:rsidRDefault="00E97453" w:rsidP="00E97453">
      <w:pPr>
        <w:spacing w:line="360" w:lineRule="auto"/>
        <w:ind w:left="720" w:hanging="720"/>
        <w:rPr>
          <w:sz w:val="24"/>
          <w:szCs w:val="24"/>
        </w:rPr>
      </w:pPr>
      <w:r w:rsidRPr="00E97453">
        <w:rPr>
          <w:sz w:val="24"/>
          <w:szCs w:val="24"/>
        </w:rPr>
        <w:t xml:space="preserve">Jiapei C., 2014. GIS-based multi-criteria analysis for land use suitability assessment in City of Regina. </w:t>
      </w:r>
      <w:r w:rsidRPr="00E97453">
        <w:rPr>
          <w:i/>
          <w:sz w:val="24"/>
          <w:szCs w:val="24"/>
        </w:rPr>
        <w:t>Environmental and Systems Research 2014. https://doi.org/10.1186/2193-2697-3-13</w:t>
      </w:r>
      <w:r w:rsidRPr="00E97453">
        <w:rPr>
          <w:sz w:val="24"/>
          <w:szCs w:val="24"/>
        </w:rPr>
        <w:t xml:space="preserve"> </w:t>
      </w:r>
    </w:p>
    <w:p w:rsidR="00E97453" w:rsidRPr="00E97453" w:rsidRDefault="00E97453" w:rsidP="00E97453">
      <w:pPr>
        <w:spacing w:line="360" w:lineRule="auto"/>
        <w:ind w:left="720" w:hanging="720"/>
        <w:rPr>
          <w:i/>
          <w:sz w:val="24"/>
          <w:szCs w:val="24"/>
        </w:rPr>
      </w:pPr>
      <w:r w:rsidRPr="00E97453">
        <w:rPr>
          <w:sz w:val="24"/>
          <w:szCs w:val="24"/>
        </w:rPr>
        <w:t xml:space="preserve">Kanali C. (2017). Energy Efficient Rural Food Processing Utilizing Renewable Energy to Improve Rural Livelihood in Kenya: </w:t>
      </w:r>
      <w:r w:rsidRPr="00E97453">
        <w:rPr>
          <w:i/>
          <w:sz w:val="24"/>
          <w:szCs w:val="24"/>
        </w:rPr>
        <w:t xml:space="preserve">REAFood Project. Renewable Energy for Food Processing. </w:t>
      </w:r>
    </w:p>
    <w:p w:rsidR="00E97453" w:rsidRPr="00E97453" w:rsidRDefault="00E97453" w:rsidP="00E97453">
      <w:pPr>
        <w:spacing w:line="360" w:lineRule="auto"/>
        <w:ind w:left="720" w:hanging="720"/>
        <w:rPr>
          <w:i/>
          <w:sz w:val="24"/>
          <w:szCs w:val="24"/>
        </w:rPr>
      </w:pPr>
      <w:r w:rsidRPr="00E97453">
        <w:rPr>
          <w:sz w:val="24"/>
          <w:szCs w:val="24"/>
        </w:rPr>
        <w:t xml:space="preserve">Martin P., 1995. Industrial location and public infrastructure. </w:t>
      </w:r>
      <w:r w:rsidRPr="00E97453">
        <w:rPr>
          <w:i/>
          <w:sz w:val="24"/>
          <w:szCs w:val="24"/>
        </w:rPr>
        <w:t xml:space="preserve"> Journal of International Economics 39 (1995) 335-351.</w:t>
      </w:r>
    </w:p>
    <w:p w:rsidR="00E97453" w:rsidRPr="00E97453" w:rsidRDefault="00E97453" w:rsidP="00E97453">
      <w:pPr>
        <w:spacing w:line="360" w:lineRule="auto"/>
        <w:ind w:left="720" w:hanging="720"/>
        <w:rPr>
          <w:sz w:val="24"/>
          <w:szCs w:val="24"/>
        </w:rPr>
      </w:pPr>
      <w:r w:rsidRPr="00E97453">
        <w:rPr>
          <w:sz w:val="24"/>
          <w:szCs w:val="24"/>
        </w:rPr>
        <w:t>Nyandarua County Annual Development Plan (ADP) 2017/2018 FY</w:t>
      </w:r>
    </w:p>
    <w:p w:rsidR="00E97453" w:rsidRPr="00E97453" w:rsidRDefault="00E97453" w:rsidP="00E97453">
      <w:pPr>
        <w:spacing w:line="360" w:lineRule="auto"/>
        <w:ind w:left="720" w:hanging="720"/>
        <w:rPr>
          <w:sz w:val="24"/>
          <w:szCs w:val="24"/>
        </w:rPr>
      </w:pPr>
      <w:r w:rsidRPr="00E97453">
        <w:rPr>
          <w:sz w:val="24"/>
          <w:szCs w:val="24"/>
        </w:rPr>
        <w:t>Sule Turhan, Basak Canan Ozbag and Bahattin Cetin, 2007. Factors Affecting Location Decisions of Food Processing Plants</w:t>
      </w:r>
      <w:r w:rsidRPr="00E97453">
        <w:rPr>
          <w:i/>
          <w:sz w:val="24"/>
          <w:szCs w:val="24"/>
        </w:rPr>
        <w:t>. Journal of Applied Sciences, 7: 1734-1740</w:t>
      </w:r>
      <w:r w:rsidRPr="00E97453">
        <w:rPr>
          <w:sz w:val="24"/>
          <w:szCs w:val="24"/>
        </w:rPr>
        <w:t>. DOI:  0.3923/jas.2007.1734.1740. URL: https://scialert.net/abstract/?doi=jas.2007.1734.174</w:t>
      </w:r>
    </w:p>
    <w:p w:rsidR="00CD655D" w:rsidRDefault="00E97453" w:rsidP="00E97453">
      <w:pPr>
        <w:spacing w:line="360" w:lineRule="auto"/>
        <w:ind w:left="720" w:hanging="720"/>
        <w:rPr>
          <w:sz w:val="24"/>
          <w:szCs w:val="24"/>
        </w:rPr>
        <w:sectPr w:rsidR="00CD655D">
          <w:pgSz w:w="12240" w:h="15840"/>
          <w:pgMar w:top="1440" w:right="1440" w:bottom="1440" w:left="1440" w:header="720" w:footer="720" w:gutter="0"/>
          <w:cols w:space="720"/>
          <w:docGrid w:linePitch="360"/>
        </w:sectPr>
      </w:pPr>
      <w:r w:rsidRPr="00E97453">
        <w:rPr>
          <w:sz w:val="24"/>
          <w:szCs w:val="24"/>
        </w:rPr>
        <w:t xml:space="preserve">Wachira K., 2013. A policymaker’s guide to crop diversification: The case of the potato in Kenya  </w:t>
      </w:r>
    </w:p>
    <w:p w:rsidR="00B71056" w:rsidRDefault="00CD655D" w:rsidP="00B71056">
      <w:pPr>
        <w:pStyle w:val="NoSpacing"/>
      </w:pPr>
      <w:r>
        <w:lastRenderedPageBreak/>
        <w:t>Appendices</w:t>
      </w:r>
    </w:p>
    <w:p w:rsidR="004E4DBC" w:rsidRDefault="004E4DBC" w:rsidP="00B71056">
      <w:pPr>
        <w:pStyle w:val="NoSpacing"/>
      </w:pPr>
    </w:p>
    <w:p w:rsidR="004E4DBC" w:rsidRPr="004E4DBC" w:rsidRDefault="004E4DBC" w:rsidP="004E4DBC">
      <w:pPr>
        <w:spacing w:after="200" w:line="360" w:lineRule="auto"/>
        <w:rPr>
          <w:rFonts w:eastAsia="Calibri" w:cs="Times New Roman"/>
          <w:b/>
          <w:sz w:val="24"/>
          <w:szCs w:val="24"/>
        </w:rPr>
      </w:pPr>
      <w:r w:rsidRPr="00AB567F">
        <w:rPr>
          <w:rFonts w:eastAsia="Calibri" w:cs="Times New Roman"/>
          <w:b/>
          <w:sz w:val="24"/>
          <w:szCs w:val="24"/>
        </w:rPr>
        <w:t xml:space="preserve">Appendix I: </w:t>
      </w:r>
      <w:r w:rsidRPr="004E4DBC">
        <w:rPr>
          <w:rFonts w:eastAsia="Calibri" w:cs="Times New Roman"/>
          <w:b/>
          <w:sz w:val="24"/>
          <w:szCs w:val="24"/>
        </w:rPr>
        <w:t>Questionnaire-Farmer</w:t>
      </w:r>
    </w:p>
    <w:p w:rsidR="004E4DBC" w:rsidRPr="004E4DBC" w:rsidRDefault="004E4DBC" w:rsidP="004E4DBC">
      <w:pPr>
        <w:spacing w:after="200" w:line="360" w:lineRule="auto"/>
        <w:rPr>
          <w:rFonts w:eastAsia="Calibri" w:cs="Times New Roman"/>
          <w:sz w:val="24"/>
          <w:szCs w:val="24"/>
        </w:rPr>
      </w:pPr>
      <w:r w:rsidRPr="004E4DBC">
        <w:rPr>
          <w:rFonts w:eastAsia="Calibri" w:cs="Times New Roman"/>
          <w:sz w:val="24"/>
          <w:szCs w:val="24"/>
        </w:rPr>
        <w:t>My name is Samuel Njuguna Muiruri, a fourth year student at Maseno University doing GIS with IT. Am doing a study on suitability analysis for potato post-harvest supply chain entities (stores, processing plants and markets) in Nyandarua County as partial fulfillment for the award of my degree. Please help me by answering these questions. The data you fill will be used for academic purpose only and will be treated with utmost confidentiality.</w:t>
      </w:r>
    </w:p>
    <w:p w:rsidR="004E4DBC" w:rsidRPr="004E4DBC" w:rsidRDefault="004E4DBC" w:rsidP="004E4DBC">
      <w:pPr>
        <w:spacing w:after="200" w:line="360" w:lineRule="auto"/>
        <w:rPr>
          <w:rFonts w:eastAsia="Calibri" w:cs="Times New Roman"/>
          <w:sz w:val="24"/>
          <w:szCs w:val="24"/>
        </w:rPr>
      </w:pPr>
      <w:r w:rsidRPr="004E4DBC">
        <w:rPr>
          <w:rFonts w:eastAsia="Calibri" w:cs="Times New Roman"/>
          <w:sz w:val="24"/>
          <w:szCs w:val="24"/>
        </w:rPr>
        <w:t>Farmers name (optional):_______________________________________________</w:t>
      </w:r>
    </w:p>
    <w:p w:rsidR="004E4DBC" w:rsidRPr="004E4DBC" w:rsidRDefault="004E4DBC" w:rsidP="004E4DBC">
      <w:pPr>
        <w:numPr>
          <w:ilvl w:val="0"/>
          <w:numId w:val="10"/>
        </w:numPr>
        <w:spacing w:after="200" w:line="360" w:lineRule="auto"/>
        <w:contextualSpacing/>
        <w:rPr>
          <w:rFonts w:eastAsia="Calibri" w:cs="Times New Roman"/>
          <w:sz w:val="24"/>
          <w:szCs w:val="24"/>
        </w:rPr>
      </w:pPr>
      <w:r w:rsidRPr="004E4DBC">
        <w:rPr>
          <w:rFonts w:eastAsia="Calibri" w:cs="Times New Roman"/>
          <w:b/>
          <w:sz w:val="24"/>
          <w:szCs w:val="24"/>
        </w:rPr>
        <w:t>Respondent’s gender</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 xml:space="preserve"> Male</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Female</w:t>
      </w:r>
    </w:p>
    <w:p w:rsidR="004E4DBC" w:rsidRPr="004E4DBC" w:rsidRDefault="004E4DBC" w:rsidP="004E4DBC">
      <w:pPr>
        <w:numPr>
          <w:ilvl w:val="0"/>
          <w:numId w:val="10"/>
        </w:numPr>
        <w:spacing w:after="200" w:line="360" w:lineRule="auto"/>
        <w:contextualSpacing/>
        <w:rPr>
          <w:rFonts w:eastAsia="Calibri" w:cs="Times New Roman"/>
          <w:b/>
          <w:sz w:val="24"/>
          <w:szCs w:val="24"/>
        </w:rPr>
      </w:pPr>
      <w:r w:rsidRPr="004E4DBC">
        <w:rPr>
          <w:rFonts w:eastAsia="Calibri" w:cs="Times New Roman"/>
          <w:b/>
          <w:sz w:val="24"/>
          <w:szCs w:val="24"/>
        </w:rPr>
        <w:t>How long have you been farming potatoes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b/>
          <w:sz w:val="24"/>
          <w:szCs w:val="24"/>
        </w:rPr>
        <w:t xml:space="preserve"> </w:t>
      </w:r>
      <w:r w:rsidRPr="004E4DBC">
        <w:rPr>
          <w:rFonts w:eastAsia="Calibri" w:cs="Times New Roman"/>
          <w:sz w:val="24"/>
          <w:szCs w:val="24"/>
        </w:rPr>
        <w:t>1-2 years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2-4 years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5 years and above</w:t>
      </w:r>
    </w:p>
    <w:p w:rsidR="004E4DBC" w:rsidRPr="004E4DBC" w:rsidRDefault="004E4DBC" w:rsidP="004E4DBC">
      <w:pPr>
        <w:spacing w:after="200" w:line="360" w:lineRule="auto"/>
        <w:ind w:left="720"/>
        <w:contextualSpacing/>
        <w:rPr>
          <w:rFonts w:eastAsia="Calibri" w:cs="Times New Roman"/>
          <w:b/>
          <w:sz w:val="24"/>
          <w:szCs w:val="24"/>
        </w:rPr>
      </w:pPr>
    </w:p>
    <w:p w:rsidR="004E4DBC" w:rsidRPr="004E4DBC" w:rsidRDefault="004E4DBC" w:rsidP="004E4DBC">
      <w:pPr>
        <w:spacing w:after="200" w:line="360" w:lineRule="auto"/>
        <w:ind w:left="720"/>
        <w:contextualSpacing/>
        <w:rPr>
          <w:rFonts w:eastAsia="Calibri" w:cs="Times New Roman"/>
          <w:sz w:val="24"/>
          <w:szCs w:val="24"/>
        </w:rPr>
      </w:pPr>
    </w:p>
    <w:p w:rsidR="004E4DBC" w:rsidRPr="004E4DBC" w:rsidRDefault="004E4DBC" w:rsidP="004E4DBC">
      <w:pPr>
        <w:numPr>
          <w:ilvl w:val="0"/>
          <w:numId w:val="10"/>
        </w:numPr>
        <w:spacing w:after="200" w:line="360" w:lineRule="auto"/>
        <w:contextualSpacing/>
        <w:rPr>
          <w:rFonts w:eastAsia="Calibri" w:cs="Times New Roman"/>
          <w:b/>
          <w:sz w:val="24"/>
          <w:szCs w:val="24"/>
        </w:rPr>
        <w:sectPr w:rsidR="004E4DBC" w:rsidRPr="004E4DBC">
          <w:pgSz w:w="12240" w:h="15840"/>
          <w:pgMar w:top="1440" w:right="1440" w:bottom="1440" w:left="1440" w:header="708" w:footer="708" w:gutter="0"/>
          <w:cols w:space="708"/>
          <w:docGrid w:linePitch="360"/>
        </w:sectPr>
      </w:pPr>
      <w:r w:rsidRPr="004E4DBC">
        <w:rPr>
          <w:rFonts w:eastAsia="Calibri" w:cs="Times New Roman"/>
          <w:b/>
          <w:sz w:val="24"/>
          <w:szCs w:val="24"/>
        </w:rPr>
        <w:t xml:space="preserve">What are the main challenges in potato production? </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lastRenderedPageBreak/>
        <w:t>Market demand</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Prices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Extended bags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Mechanization/machinery in production and harvest</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Diseases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lastRenderedPageBreak/>
        <w:t>Inputs (fertilizers, pesticides)</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Certified seed</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Irrigation</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Storage</w:t>
      </w:r>
    </w:p>
    <w:p w:rsidR="004E4DBC" w:rsidRPr="004E4DBC" w:rsidRDefault="004E4DBC" w:rsidP="004E4DBC">
      <w:pPr>
        <w:numPr>
          <w:ilvl w:val="0"/>
          <w:numId w:val="9"/>
        </w:numPr>
        <w:spacing w:after="200" w:line="360" w:lineRule="auto"/>
        <w:contextualSpacing/>
        <w:rPr>
          <w:rFonts w:eastAsia="Calibri" w:cs="Times New Roman"/>
          <w:sz w:val="24"/>
          <w:szCs w:val="24"/>
        </w:rPr>
      </w:pPr>
      <w:r w:rsidRPr="004E4DBC">
        <w:rPr>
          <w:rFonts w:eastAsia="Calibri" w:cs="Times New Roman"/>
          <w:sz w:val="24"/>
          <w:szCs w:val="24"/>
        </w:rPr>
        <w:t>Losses</w:t>
      </w:r>
    </w:p>
    <w:p w:rsidR="004E4DBC" w:rsidRPr="004E4DBC" w:rsidRDefault="004E4DBC" w:rsidP="004E4DBC">
      <w:pPr>
        <w:numPr>
          <w:ilvl w:val="0"/>
          <w:numId w:val="9"/>
        </w:numPr>
        <w:spacing w:after="200" w:line="360" w:lineRule="auto"/>
        <w:contextualSpacing/>
        <w:rPr>
          <w:rFonts w:eastAsia="Calibri" w:cs="Times New Roman"/>
          <w:sz w:val="24"/>
          <w:szCs w:val="24"/>
        </w:rPr>
        <w:sectPr w:rsidR="004E4DBC" w:rsidRPr="004E4DBC" w:rsidSect="007E1B1C">
          <w:type w:val="continuous"/>
          <w:pgSz w:w="12240" w:h="15840"/>
          <w:pgMar w:top="1440" w:right="1440" w:bottom="1440" w:left="1440" w:header="708" w:footer="708" w:gutter="0"/>
          <w:cols w:num="2" w:space="708"/>
          <w:docGrid w:linePitch="360"/>
        </w:sectPr>
      </w:pPr>
      <w:r w:rsidRPr="004E4DBC">
        <w:rPr>
          <w:rFonts w:eastAsia="Calibri" w:cs="Times New Roman"/>
          <w:sz w:val="24"/>
          <w:szCs w:val="24"/>
        </w:rPr>
        <w:t>Others</w:t>
      </w:r>
    </w:p>
    <w:p w:rsidR="004E4DBC" w:rsidRPr="004E4DBC" w:rsidRDefault="004E4DBC" w:rsidP="004E4DBC">
      <w:pPr>
        <w:numPr>
          <w:ilvl w:val="0"/>
          <w:numId w:val="10"/>
        </w:numPr>
        <w:autoSpaceDE w:val="0"/>
        <w:autoSpaceDN w:val="0"/>
        <w:adjustRightInd w:val="0"/>
        <w:spacing w:after="0" w:line="360" w:lineRule="auto"/>
        <w:contextualSpacing/>
        <w:rPr>
          <w:rFonts w:eastAsia="Calibri" w:cs="Arial-BoldMT"/>
          <w:b/>
          <w:bCs/>
          <w:sz w:val="24"/>
          <w:szCs w:val="24"/>
        </w:rPr>
      </w:pPr>
      <w:r w:rsidRPr="004E4DBC">
        <w:rPr>
          <w:rFonts w:eastAsia="Calibri" w:cs="Arial-BoldMT"/>
          <w:b/>
          <w:bCs/>
          <w:sz w:val="24"/>
          <w:szCs w:val="24"/>
        </w:rPr>
        <w:lastRenderedPageBreak/>
        <w:t xml:space="preserve"> Do you experience substantial losses in the production, harvesting and sales of your potatoes? If yes, where does this mostly occur?</w:t>
      </w:r>
    </w:p>
    <w:p w:rsidR="004E4DBC" w:rsidRPr="004E4DBC" w:rsidRDefault="004E4DBC" w:rsidP="004E4DBC">
      <w:pPr>
        <w:numPr>
          <w:ilvl w:val="0"/>
          <w:numId w:val="10"/>
        </w:numPr>
        <w:autoSpaceDE w:val="0"/>
        <w:autoSpaceDN w:val="0"/>
        <w:adjustRightInd w:val="0"/>
        <w:spacing w:after="0" w:line="360" w:lineRule="auto"/>
        <w:contextualSpacing/>
        <w:rPr>
          <w:rFonts w:eastAsia="Calibri" w:cs="Arial-BoldMT"/>
          <w:b/>
          <w:bCs/>
          <w:sz w:val="24"/>
          <w:szCs w:val="24"/>
        </w:rPr>
        <w:sectPr w:rsidR="004E4DBC" w:rsidRPr="004E4DBC" w:rsidSect="007E1B1C">
          <w:type w:val="continuous"/>
          <w:pgSz w:w="12240" w:h="15840"/>
          <w:pgMar w:top="1440" w:right="1440" w:bottom="1440" w:left="1440" w:header="708" w:footer="708" w:gutter="0"/>
          <w:cols w:space="708"/>
          <w:docGrid w:linePitch="360"/>
        </w:sectPr>
      </w:pP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During production</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During harvesting</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During storage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During sales</w:t>
      </w:r>
    </w:p>
    <w:p w:rsidR="004E4DBC" w:rsidRPr="004E4DBC" w:rsidRDefault="004E4DBC" w:rsidP="004E4DBC">
      <w:pPr>
        <w:spacing w:after="20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No</w:t>
      </w:r>
    </w:p>
    <w:p w:rsidR="004E4DBC" w:rsidRPr="004E4DBC" w:rsidRDefault="004E4DBC" w:rsidP="004E4DBC">
      <w:pPr>
        <w:autoSpaceDE w:val="0"/>
        <w:autoSpaceDN w:val="0"/>
        <w:adjustRightInd w:val="0"/>
        <w:spacing w:after="0" w:line="360" w:lineRule="auto"/>
        <w:rPr>
          <w:rFonts w:eastAsia="Calibri" w:cs="Arial-BoldMT"/>
          <w:b/>
          <w:bCs/>
          <w:sz w:val="24"/>
          <w:szCs w:val="24"/>
        </w:rPr>
        <w:sectPr w:rsidR="004E4DBC" w:rsidRPr="004E4DBC" w:rsidSect="007E1B1C">
          <w:type w:val="continuous"/>
          <w:pgSz w:w="12240" w:h="15840"/>
          <w:pgMar w:top="1440" w:right="1440" w:bottom="1440" w:left="1440" w:header="708" w:footer="708" w:gutter="0"/>
          <w:cols w:num="2" w:space="708"/>
          <w:docGrid w:linePitch="360"/>
        </w:sectPr>
      </w:pPr>
    </w:p>
    <w:p w:rsidR="004E4DBC" w:rsidRPr="004E4DBC" w:rsidRDefault="004E4DBC" w:rsidP="004E4DBC">
      <w:pPr>
        <w:numPr>
          <w:ilvl w:val="0"/>
          <w:numId w:val="10"/>
        </w:numPr>
        <w:autoSpaceDE w:val="0"/>
        <w:autoSpaceDN w:val="0"/>
        <w:adjustRightInd w:val="0"/>
        <w:spacing w:after="0" w:line="360" w:lineRule="auto"/>
        <w:contextualSpacing/>
        <w:rPr>
          <w:rFonts w:eastAsia="Calibri" w:cs="ArialMT"/>
          <w:sz w:val="24"/>
          <w:szCs w:val="24"/>
        </w:rPr>
      </w:pPr>
      <w:r w:rsidRPr="004E4DBC">
        <w:rPr>
          <w:rFonts w:eastAsia="Calibri" w:cs="Arial-BoldMT"/>
          <w:b/>
          <w:bCs/>
          <w:sz w:val="24"/>
          <w:szCs w:val="24"/>
        </w:rPr>
        <w:lastRenderedPageBreak/>
        <w:t xml:space="preserve"> What was your total portion of land under potatoes harvested last season? </w:t>
      </w:r>
      <w:r w:rsidRPr="004E4DBC">
        <w:rPr>
          <w:rFonts w:eastAsia="Calibri" w:cs="ArialMT"/>
          <w:sz w:val="24"/>
          <w:szCs w:val="24"/>
        </w:rPr>
        <w:t>______acres</w:t>
      </w:r>
    </w:p>
    <w:p w:rsidR="004E4DBC" w:rsidRPr="004E4DBC" w:rsidRDefault="004E4DBC" w:rsidP="004E4DBC">
      <w:pPr>
        <w:numPr>
          <w:ilvl w:val="0"/>
          <w:numId w:val="10"/>
        </w:numPr>
        <w:autoSpaceDE w:val="0"/>
        <w:autoSpaceDN w:val="0"/>
        <w:adjustRightInd w:val="0"/>
        <w:spacing w:after="0" w:line="360" w:lineRule="auto"/>
        <w:contextualSpacing/>
        <w:rPr>
          <w:rFonts w:eastAsia="Calibri" w:cs="Arial-BoldMT"/>
          <w:b/>
          <w:bCs/>
          <w:sz w:val="24"/>
          <w:szCs w:val="24"/>
        </w:rPr>
      </w:pPr>
      <w:r w:rsidRPr="004E4DBC">
        <w:rPr>
          <w:rFonts w:eastAsia="Calibri" w:cs="Arial-BoldMT"/>
          <w:b/>
          <w:bCs/>
          <w:sz w:val="24"/>
          <w:szCs w:val="24"/>
        </w:rPr>
        <w:t xml:space="preserve"> What was the total quantity harvested from the largest portion of land?</w:t>
      </w:r>
    </w:p>
    <w:p w:rsidR="004E4DBC" w:rsidRPr="004E4DBC" w:rsidRDefault="004E4DBC" w:rsidP="004E4DBC">
      <w:pPr>
        <w:autoSpaceDE w:val="0"/>
        <w:autoSpaceDN w:val="0"/>
        <w:adjustRightInd w:val="0"/>
        <w:spacing w:after="0" w:line="360" w:lineRule="auto"/>
        <w:rPr>
          <w:rFonts w:eastAsia="Calibri" w:cs="Arial-BoldMT"/>
          <w:b/>
          <w:bCs/>
          <w:sz w:val="24"/>
          <w:szCs w:val="24"/>
        </w:rPr>
      </w:pPr>
      <w:r w:rsidRPr="004E4DBC">
        <w:rPr>
          <w:rFonts w:eastAsia="Calibri" w:cs="Arial-BoldMT"/>
          <w:b/>
          <w:bCs/>
          <w:sz w:val="24"/>
          <w:szCs w:val="24"/>
        </w:rPr>
        <w:t>Quantity Units in bags</w:t>
      </w:r>
    </w:p>
    <w:p w:rsidR="004E4DBC" w:rsidRPr="004E4DBC" w:rsidRDefault="004E4DBC" w:rsidP="004E4DBC">
      <w:pPr>
        <w:autoSpaceDE w:val="0"/>
        <w:autoSpaceDN w:val="0"/>
        <w:adjustRightInd w:val="0"/>
        <w:spacing w:after="0" w:line="360" w:lineRule="auto"/>
        <w:rPr>
          <w:rFonts w:eastAsia="Calibri" w:cs="Arial-BoldMT"/>
          <w:b/>
          <w:bCs/>
          <w:sz w:val="24"/>
          <w:szCs w:val="24"/>
        </w:rPr>
      </w:pP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Total quantity harvested</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Potatoes from plot sold</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Potatoes from plot stored as seed</w:t>
      </w:r>
    </w:p>
    <w:p w:rsidR="004E4DBC" w:rsidRPr="004E4DBC" w:rsidRDefault="004E4DBC" w:rsidP="004E4DBC">
      <w:pPr>
        <w:autoSpaceDE w:val="0"/>
        <w:autoSpaceDN w:val="0"/>
        <w:adjustRightInd w:val="0"/>
        <w:spacing w:after="0" w:line="360" w:lineRule="auto"/>
        <w:rPr>
          <w:rFonts w:eastAsia="Calibri" w:cs="Arial-BoldMT"/>
          <w:b/>
          <w:bCs/>
          <w:sz w:val="24"/>
          <w:szCs w:val="24"/>
        </w:rPr>
      </w:pPr>
    </w:p>
    <w:p w:rsidR="004E4DBC" w:rsidRPr="004E4DBC" w:rsidRDefault="004E4DBC" w:rsidP="004E4DBC">
      <w:pPr>
        <w:autoSpaceDE w:val="0"/>
        <w:autoSpaceDN w:val="0"/>
        <w:adjustRightInd w:val="0"/>
        <w:spacing w:after="0" w:line="360" w:lineRule="auto"/>
        <w:ind w:left="720"/>
        <w:contextualSpacing/>
        <w:rPr>
          <w:rFonts w:eastAsia="Calibri" w:cs="ArialMT"/>
          <w:sz w:val="24"/>
          <w:szCs w:val="24"/>
        </w:rPr>
      </w:pPr>
    </w:p>
    <w:p w:rsidR="004E4DBC" w:rsidRPr="004E4DBC" w:rsidRDefault="004E4DBC" w:rsidP="004E4DBC">
      <w:pPr>
        <w:numPr>
          <w:ilvl w:val="0"/>
          <w:numId w:val="10"/>
        </w:numPr>
        <w:autoSpaceDE w:val="0"/>
        <w:autoSpaceDN w:val="0"/>
        <w:adjustRightInd w:val="0"/>
        <w:spacing w:after="0" w:line="360" w:lineRule="auto"/>
        <w:contextualSpacing/>
        <w:rPr>
          <w:rFonts w:eastAsia="Calibri" w:cs="ArialMT"/>
          <w:sz w:val="24"/>
          <w:szCs w:val="24"/>
        </w:rPr>
      </w:pPr>
      <w:r w:rsidRPr="004E4DBC">
        <w:rPr>
          <w:rFonts w:eastAsia="Calibri" w:cs="Arial-BoldMT"/>
          <w:b/>
          <w:bCs/>
          <w:sz w:val="24"/>
          <w:szCs w:val="24"/>
        </w:rPr>
        <w:t>How do you protect the harvested potatoes from direct sun</w:t>
      </w:r>
      <w:r w:rsidRPr="004E4DBC">
        <w:rPr>
          <w:rFonts w:eastAsia="Calibri" w:cs="ArialMT"/>
          <w:sz w:val="24"/>
          <w:szCs w:val="24"/>
        </w:rPr>
        <w:t>?</w:t>
      </w:r>
    </w:p>
    <w:p w:rsidR="004E4DBC" w:rsidRPr="004E4DBC" w:rsidRDefault="004E4DBC" w:rsidP="004E4DBC">
      <w:pPr>
        <w:autoSpaceDE w:val="0"/>
        <w:autoSpaceDN w:val="0"/>
        <w:adjustRightInd w:val="0"/>
        <w:spacing w:after="0" w:line="360" w:lineRule="auto"/>
        <w:rPr>
          <w:rFonts w:eastAsia="Calibri" w:cs="Webdings"/>
          <w:sz w:val="24"/>
          <w:szCs w:val="24"/>
        </w:rPr>
        <w:sectPr w:rsidR="004E4DBC" w:rsidRPr="004E4DBC" w:rsidSect="007E1B1C">
          <w:type w:val="continuous"/>
          <w:pgSz w:w="12240" w:h="15840"/>
          <w:pgMar w:top="1440" w:right="1440" w:bottom="1440" w:left="1440" w:header="708" w:footer="708" w:gutter="0"/>
          <w:cols w:space="708"/>
          <w:docGrid w:linePitch="360"/>
        </w:sectPr>
      </w:pP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Cover the tubers with leaves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Put them in the shade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Put them in the bag</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Move them into the store immediately</w:t>
      </w:r>
    </w:p>
    <w:p w:rsidR="004E4DBC" w:rsidRPr="004E4DBC" w:rsidRDefault="004E4DBC" w:rsidP="004E4DBC">
      <w:pPr>
        <w:autoSpaceDE w:val="0"/>
        <w:autoSpaceDN w:val="0"/>
        <w:adjustRightInd w:val="0"/>
        <w:spacing w:after="0" w:line="360" w:lineRule="auto"/>
        <w:rPr>
          <w:rFonts w:eastAsia="Calibri" w:cs="ArialMT"/>
          <w:sz w:val="24"/>
          <w:szCs w:val="24"/>
        </w:rPr>
        <w:sectPr w:rsidR="004E4DBC" w:rsidRPr="004E4DBC" w:rsidSect="007E1B1C">
          <w:type w:val="continuous"/>
          <w:pgSz w:w="12240" w:h="15840"/>
          <w:pgMar w:top="1440" w:right="1440" w:bottom="1440" w:left="1440" w:header="708" w:footer="708" w:gutter="0"/>
          <w:cols w:num="2" w:space="708"/>
          <w:docGrid w:linePitch="360"/>
        </w:sectPr>
      </w:pPr>
      <w:r w:rsidRPr="004E4DBC">
        <w:rPr>
          <w:rFonts w:eastAsia="Calibri" w:cs="Webdings"/>
          <w:sz w:val="24"/>
          <w:szCs w:val="24"/>
        </w:rPr>
        <w:t xml:space="preserve"> </w:t>
      </w:r>
      <w:r w:rsidRPr="004E4DBC">
        <w:rPr>
          <w:rFonts w:eastAsia="Calibri" w:cs="ArialMT"/>
          <w:sz w:val="24"/>
          <w:szCs w:val="24"/>
        </w:rPr>
        <w:t>No</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BoldMT"/>
          <w:b/>
          <w:bCs/>
          <w:sz w:val="24"/>
          <w:szCs w:val="24"/>
        </w:rPr>
        <w:lastRenderedPageBreak/>
        <w:t xml:space="preserve"> 8. Do you harvest potatoes when it is raining? </w:t>
      </w:r>
      <w:r w:rsidRPr="004E4DBC">
        <w:rPr>
          <w:rFonts w:eastAsia="Calibri" w:cs="ArialMT"/>
          <w:sz w:val="24"/>
          <w:szCs w:val="24"/>
        </w:rPr>
        <w:t>0 = No 1 = Yes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 xml:space="preserve">a. </w:t>
      </w:r>
      <w:r w:rsidRPr="004E4DBC">
        <w:rPr>
          <w:rFonts w:eastAsia="Calibri" w:cs="Arial-BoldMT"/>
          <w:b/>
          <w:bCs/>
          <w:sz w:val="24"/>
          <w:szCs w:val="24"/>
        </w:rPr>
        <w:t xml:space="preserve">If yes, </w:t>
      </w:r>
      <w:r w:rsidRPr="004E4DBC">
        <w:rPr>
          <w:rFonts w:eastAsia="Calibri" w:cs="ArialMT"/>
          <w:sz w:val="24"/>
          <w:szCs w:val="24"/>
        </w:rPr>
        <w:t>what is the estimated damage caused by harvesting when it is wet?</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____________ = ____________ kg per ¼ acre</w:t>
      </w:r>
    </w:p>
    <w:p w:rsidR="004E4DBC" w:rsidRPr="004E4DBC" w:rsidRDefault="004E4DBC" w:rsidP="004E4DBC">
      <w:pPr>
        <w:spacing w:after="200" w:line="360" w:lineRule="auto"/>
        <w:rPr>
          <w:rFonts w:eastAsia="Calibri" w:cs="ArialMT"/>
          <w:sz w:val="24"/>
          <w:szCs w:val="24"/>
        </w:rPr>
      </w:pPr>
      <w:r w:rsidRPr="004E4DBC">
        <w:rPr>
          <w:rFonts w:eastAsia="Calibri" w:cs="Arial-BoldMT"/>
          <w:b/>
          <w:bCs/>
          <w:sz w:val="24"/>
          <w:szCs w:val="24"/>
        </w:rPr>
        <w:t xml:space="preserve">Unit codes </w:t>
      </w:r>
      <w:r w:rsidRPr="004E4DBC">
        <w:rPr>
          <w:rFonts w:eastAsia="Calibri" w:cs="ArialMT"/>
          <w:sz w:val="24"/>
          <w:szCs w:val="24"/>
        </w:rPr>
        <w:t>1. 17 kg bucket 2. Crate (50 kg) 3.bags (110kg)</w:t>
      </w:r>
    </w:p>
    <w:p w:rsidR="004E4DBC" w:rsidRPr="004E4DBC" w:rsidRDefault="004E4DBC" w:rsidP="004E4DBC">
      <w:pPr>
        <w:autoSpaceDE w:val="0"/>
        <w:autoSpaceDN w:val="0"/>
        <w:adjustRightInd w:val="0"/>
        <w:spacing w:after="0" w:line="360" w:lineRule="auto"/>
        <w:rPr>
          <w:rFonts w:eastAsia="Calibri" w:cs="ArialMT"/>
          <w:b/>
          <w:sz w:val="24"/>
          <w:szCs w:val="24"/>
        </w:rPr>
      </w:pPr>
    </w:p>
    <w:p w:rsidR="004E4DBC" w:rsidRPr="004E4DBC" w:rsidRDefault="004E4DBC" w:rsidP="004E4DBC">
      <w:pPr>
        <w:autoSpaceDE w:val="0"/>
        <w:autoSpaceDN w:val="0"/>
        <w:adjustRightInd w:val="0"/>
        <w:spacing w:after="0" w:line="360" w:lineRule="auto"/>
        <w:rPr>
          <w:rFonts w:eastAsia="Calibri" w:cs="ArialMT"/>
          <w:b/>
          <w:sz w:val="24"/>
          <w:szCs w:val="24"/>
        </w:rPr>
      </w:pPr>
    </w:p>
    <w:p w:rsidR="004E4DBC" w:rsidRPr="004E4DBC" w:rsidRDefault="004E4DBC" w:rsidP="004E4DBC">
      <w:pPr>
        <w:autoSpaceDE w:val="0"/>
        <w:autoSpaceDN w:val="0"/>
        <w:adjustRightInd w:val="0"/>
        <w:spacing w:after="0" w:line="360" w:lineRule="auto"/>
        <w:rPr>
          <w:rFonts w:eastAsia="Calibri" w:cs="ArialMT"/>
          <w:b/>
          <w:sz w:val="24"/>
          <w:szCs w:val="24"/>
        </w:rPr>
      </w:pPr>
      <w:r w:rsidRPr="004E4DBC">
        <w:rPr>
          <w:rFonts w:eastAsia="Calibri" w:cs="ArialMT"/>
          <w:b/>
          <w:sz w:val="24"/>
          <w:szCs w:val="24"/>
        </w:rPr>
        <w:t xml:space="preserve">9. How long do you store your harvest? </w:t>
      </w:r>
    </w:p>
    <w:p w:rsidR="004E4DBC" w:rsidRPr="004E4DBC" w:rsidRDefault="004E4DBC" w:rsidP="004E4DBC">
      <w:pPr>
        <w:autoSpaceDE w:val="0"/>
        <w:autoSpaceDN w:val="0"/>
        <w:adjustRightInd w:val="0"/>
        <w:spacing w:after="0" w:line="360" w:lineRule="auto"/>
        <w:rPr>
          <w:rFonts w:eastAsia="Calibri" w:cs="ArialMT"/>
          <w:b/>
          <w:sz w:val="24"/>
          <w:szCs w:val="24"/>
        </w:rPr>
      </w:pPr>
      <w:r w:rsidRPr="004E4DBC">
        <w:rPr>
          <w:rFonts w:eastAsia="Calibri" w:cs="ArialMT"/>
          <w:b/>
          <w:sz w:val="24"/>
          <w:szCs w:val="24"/>
        </w:rPr>
        <w:t xml:space="preserve">  </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do not store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1-2 weeks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2-4 weeks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over 4 weeks</w:t>
      </w:r>
    </w:p>
    <w:p w:rsidR="004E4DBC" w:rsidRPr="004E4DBC" w:rsidRDefault="004E4DBC" w:rsidP="004E4DBC">
      <w:pPr>
        <w:autoSpaceDE w:val="0"/>
        <w:autoSpaceDN w:val="0"/>
        <w:adjustRightInd w:val="0"/>
        <w:spacing w:after="0" w:line="360" w:lineRule="auto"/>
        <w:rPr>
          <w:rFonts w:eastAsia="Calibri" w:cs="ArialMT"/>
          <w:b/>
          <w:sz w:val="24"/>
          <w:szCs w:val="24"/>
        </w:rPr>
      </w:pPr>
    </w:p>
    <w:p w:rsidR="004E4DBC" w:rsidRPr="004E4DBC" w:rsidRDefault="004E4DBC" w:rsidP="004E4DBC">
      <w:pPr>
        <w:autoSpaceDE w:val="0"/>
        <w:autoSpaceDN w:val="0"/>
        <w:adjustRightInd w:val="0"/>
        <w:spacing w:after="0" w:line="360" w:lineRule="auto"/>
        <w:rPr>
          <w:rFonts w:eastAsia="Calibri" w:cs="ArialMT"/>
          <w:b/>
          <w:sz w:val="24"/>
          <w:szCs w:val="24"/>
        </w:rPr>
      </w:pPr>
      <w:r w:rsidRPr="004E4DBC">
        <w:rPr>
          <w:rFonts w:eastAsia="Calibri" w:cs="ArialMT"/>
          <w:b/>
          <w:sz w:val="24"/>
          <w:szCs w:val="24"/>
        </w:rPr>
        <w:t>10 Why do you store them?</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1. To wait for better prices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2. Seed potatoes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3. Lack of markets</w:t>
      </w:r>
    </w:p>
    <w:p w:rsidR="004E4DBC" w:rsidRPr="004E4DBC" w:rsidRDefault="004E4DBC" w:rsidP="004E4DBC">
      <w:pPr>
        <w:autoSpaceDE w:val="0"/>
        <w:autoSpaceDN w:val="0"/>
        <w:adjustRightInd w:val="0"/>
        <w:spacing w:after="0" w:line="360" w:lineRule="auto"/>
        <w:rPr>
          <w:rFonts w:eastAsia="Calibri" w:cs="ArialMT"/>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ArialMT"/>
          <w:b/>
          <w:sz w:val="24"/>
          <w:szCs w:val="24"/>
        </w:rPr>
      </w:pPr>
      <w:r w:rsidRPr="004E4DBC">
        <w:rPr>
          <w:rFonts w:eastAsia="Calibri" w:cs="ArialMT"/>
          <w:b/>
          <w:sz w:val="24"/>
          <w:szCs w:val="24"/>
        </w:rPr>
        <w:t>11. What quantity of harvested potatoes from the portion of land was stored?</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 xml:space="preserve">_________bags </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BoldMT"/>
          <w:b/>
          <w:bCs/>
          <w:sz w:val="24"/>
          <w:szCs w:val="24"/>
        </w:rPr>
        <w:t xml:space="preserve">12.  Do you experience any losses/ damages due to storage? </w:t>
      </w:r>
      <w:r w:rsidRPr="004E4DBC">
        <w:rPr>
          <w:rFonts w:eastAsia="Calibri" w:cs="ArialMT"/>
          <w:sz w:val="24"/>
          <w:szCs w:val="24"/>
        </w:rPr>
        <w:t>0 = No 1 = Yes</w:t>
      </w:r>
    </w:p>
    <w:p w:rsidR="004E4DBC" w:rsidRPr="004E4DBC" w:rsidRDefault="004E4DBC" w:rsidP="004E4DBC">
      <w:pPr>
        <w:autoSpaceDE w:val="0"/>
        <w:autoSpaceDN w:val="0"/>
        <w:adjustRightInd w:val="0"/>
        <w:spacing w:after="0" w:line="360" w:lineRule="auto"/>
        <w:rPr>
          <w:rFonts w:eastAsia="Calibri" w:cs="ArialMT"/>
          <w:b/>
          <w:sz w:val="24"/>
          <w:szCs w:val="24"/>
        </w:rPr>
      </w:pPr>
      <w:r w:rsidRPr="004E4DBC">
        <w:rPr>
          <w:rFonts w:eastAsia="Calibri" w:cs="ArialMT"/>
          <w:b/>
          <w:sz w:val="24"/>
          <w:szCs w:val="24"/>
        </w:rPr>
        <w:t>13. If yes, what causes the losses/damages?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Rotting</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 xml:space="preserve"> Pests and diseases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 xml:space="preserve"> sprouting</w:t>
      </w:r>
    </w:p>
    <w:p w:rsidR="004E4DBC" w:rsidRPr="004E4DBC" w:rsidRDefault="004E4DBC" w:rsidP="004E4DBC">
      <w:pPr>
        <w:autoSpaceDE w:val="0"/>
        <w:autoSpaceDN w:val="0"/>
        <w:adjustRightInd w:val="0"/>
        <w:spacing w:after="0" w:line="360" w:lineRule="auto"/>
        <w:rPr>
          <w:rFonts w:eastAsia="Calibri" w:cs="ArialMT"/>
          <w:b/>
          <w:sz w:val="24"/>
          <w:szCs w:val="24"/>
        </w:rPr>
      </w:pPr>
      <w:r w:rsidRPr="004E4DBC">
        <w:rPr>
          <w:rFonts w:eastAsia="Calibri" w:cs="ArialMT"/>
          <w:b/>
          <w:sz w:val="24"/>
          <w:szCs w:val="24"/>
        </w:rPr>
        <w:t>14. What quantity of potatoes are lost/damaged due to storage?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i._________________ ii. In weight____________kgs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BoldMT"/>
          <w:b/>
          <w:bCs/>
          <w:sz w:val="24"/>
          <w:szCs w:val="24"/>
        </w:rPr>
        <w:t xml:space="preserve">Unit codes </w:t>
      </w:r>
      <w:r w:rsidRPr="004E4DBC">
        <w:rPr>
          <w:rFonts w:eastAsia="Calibri" w:cs="ArialMT"/>
          <w:sz w:val="24"/>
          <w:szCs w:val="24"/>
        </w:rPr>
        <w:t>1. 17 kg bucket 2. Crate (50 kg) 3. Other (specify)___________</w:t>
      </w:r>
    </w:p>
    <w:p w:rsidR="004E4DBC" w:rsidRPr="004E4DBC" w:rsidRDefault="004E4DBC" w:rsidP="004E4DBC">
      <w:pPr>
        <w:tabs>
          <w:tab w:val="center" w:pos="4680"/>
        </w:tabs>
        <w:autoSpaceDE w:val="0"/>
        <w:autoSpaceDN w:val="0"/>
        <w:adjustRightInd w:val="0"/>
        <w:spacing w:after="0" w:line="360" w:lineRule="auto"/>
        <w:rPr>
          <w:rFonts w:eastAsia="Calibri" w:cs="Arial-BoldMT"/>
          <w:b/>
          <w:bCs/>
          <w:sz w:val="24"/>
          <w:szCs w:val="24"/>
        </w:rPr>
      </w:pPr>
      <w:r w:rsidRPr="004E4DBC">
        <w:rPr>
          <w:rFonts w:eastAsia="Calibri" w:cs="Arial-BoldMT"/>
          <w:b/>
          <w:bCs/>
          <w:sz w:val="24"/>
          <w:szCs w:val="24"/>
        </w:rPr>
        <w:tab/>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BoldMT"/>
          <w:b/>
          <w:bCs/>
          <w:sz w:val="24"/>
          <w:szCs w:val="24"/>
        </w:rPr>
        <w:t xml:space="preserve">15.  Do you sort and grade your potatoes? </w:t>
      </w:r>
      <w:r w:rsidRPr="004E4DBC">
        <w:rPr>
          <w:rFonts w:eastAsia="Calibri" w:cs="ArialMT"/>
          <w:sz w:val="24"/>
          <w:szCs w:val="24"/>
        </w:rPr>
        <w:t>0 = No 1 = Yes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a. If yes, at what stage do you grade?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During harvest</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Just before storing</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When selling</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(Other specify)__________________</w:t>
      </w:r>
    </w:p>
    <w:p w:rsidR="004E4DBC" w:rsidRPr="004E4DBC" w:rsidRDefault="004E4DBC" w:rsidP="004E4DBC">
      <w:pPr>
        <w:autoSpaceDE w:val="0"/>
        <w:autoSpaceDN w:val="0"/>
        <w:adjustRightInd w:val="0"/>
        <w:spacing w:after="0" w:line="360" w:lineRule="auto"/>
        <w:rPr>
          <w:rFonts w:eastAsia="Calibri" w:cs="Arial-BoldMT"/>
          <w:b/>
          <w:bCs/>
          <w:sz w:val="24"/>
          <w:szCs w:val="24"/>
        </w:rPr>
      </w:pPr>
      <w:r w:rsidRPr="004E4DBC">
        <w:rPr>
          <w:rFonts w:eastAsia="Calibri" w:cs="Arial-BoldMT"/>
          <w:b/>
          <w:bCs/>
          <w:sz w:val="24"/>
          <w:szCs w:val="24"/>
        </w:rPr>
        <w:t>17.  What are the main means of transport?</w:t>
      </w:r>
    </w:p>
    <w:p w:rsidR="004E4DBC" w:rsidRPr="004E4DBC" w:rsidRDefault="004E4DBC" w:rsidP="004E4DBC">
      <w:pPr>
        <w:autoSpaceDE w:val="0"/>
        <w:autoSpaceDN w:val="0"/>
        <w:adjustRightInd w:val="0"/>
        <w:spacing w:after="0" w:line="360" w:lineRule="auto"/>
        <w:rPr>
          <w:rFonts w:eastAsia="Calibri" w:cs="Webdings"/>
          <w:sz w:val="24"/>
          <w:szCs w:val="24"/>
        </w:rPr>
        <w:sectPr w:rsidR="004E4DBC" w:rsidRPr="004E4DBC" w:rsidSect="007E1B1C">
          <w:type w:val="continuous"/>
          <w:pgSz w:w="12240" w:h="15840"/>
          <w:pgMar w:top="1440" w:right="1440" w:bottom="1440" w:left="1440" w:header="708" w:footer="708" w:gutter="0"/>
          <w:cols w:space="708"/>
          <w:docGrid w:linePitch="360"/>
        </w:sectPr>
      </w:pP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Donkey</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Bicycle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 xml:space="preserve"> Motorcycle</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Tractor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Pick-up/car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Lorry</w:t>
      </w:r>
    </w:p>
    <w:p w:rsidR="004E4DBC" w:rsidRPr="004E4DBC" w:rsidRDefault="004E4DBC" w:rsidP="004E4DBC">
      <w:pPr>
        <w:autoSpaceDE w:val="0"/>
        <w:autoSpaceDN w:val="0"/>
        <w:adjustRightInd w:val="0"/>
        <w:spacing w:after="0" w:line="360" w:lineRule="auto"/>
        <w:rPr>
          <w:rFonts w:eastAsia="Calibri" w:cs="Webdings"/>
          <w:sz w:val="24"/>
          <w:szCs w:val="24"/>
        </w:rPr>
        <w:sectPr w:rsidR="004E4DBC" w:rsidRPr="004E4DBC" w:rsidSect="007E1B1C">
          <w:type w:val="continuous"/>
          <w:pgSz w:w="12240" w:h="15840"/>
          <w:pgMar w:top="1440" w:right="1440" w:bottom="1440" w:left="1440" w:header="708" w:footer="708" w:gutter="0"/>
          <w:cols w:num="2" w:space="708"/>
          <w:docGrid w:linePitch="360"/>
        </w:sectPr>
      </w:pPr>
    </w:p>
    <w:p w:rsidR="004E4DBC" w:rsidRPr="004E4DBC" w:rsidRDefault="004E4DBC" w:rsidP="004E4DBC">
      <w:pPr>
        <w:autoSpaceDE w:val="0"/>
        <w:autoSpaceDN w:val="0"/>
        <w:adjustRightInd w:val="0"/>
        <w:spacing w:after="0" w:line="360" w:lineRule="auto"/>
        <w:rPr>
          <w:rFonts w:eastAsia="Calibri" w:cs="ArialMT"/>
          <w:sz w:val="24"/>
          <w:szCs w:val="24"/>
        </w:rPr>
      </w:pPr>
    </w:p>
    <w:p w:rsidR="004E4DBC" w:rsidRPr="004E4DBC" w:rsidRDefault="004E4DBC" w:rsidP="004E4DBC">
      <w:pPr>
        <w:autoSpaceDE w:val="0"/>
        <w:autoSpaceDN w:val="0"/>
        <w:adjustRightInd w:val="0"/>
        <w:spacing w:after="0" w:line="360" w:lineRule="auto"/>
        <w:rPr>
          <w:rFonts w:eastAsia="Calibri" w:cs="Arial-BoldMT"/>
          <w:b/>
          <w:bCs/>
          <w:sz w:val="24"/>
          <w:szCs w:val="24"/>
        </w:rPr>
      </w:pPr>
      <w:r w:rsidRPr="004E4DBC">
        <w:rPr>
          <w:rFonts w:eastAsia="Calibri" w:cs="Arial-BoldMT"/>
          <w:b/>
          <w:bCs/>
          <w:sz w:val="24"/>
          <w:szCs w:val="24"/>
        </w:rPr>
        <w:lastRenderedPageBreak/>
        <w:t>18.  Who packs the bags for selling?</w:t>
      </w:r>
    </w:p>
    <w:p w:rsidR="004E4DBC" w:rsidRPr="004E4DBC" w:rsidRDefault="004E4DBC" w:rsidP="004E4DBC">
      <w:pPr>
        <w:autoSpaceDE w:val="0"/>
        <w:autoSpaceDN w:val="0"/>
        <w:adjustRightInd w:val="0"/>
        <w:spacing w:after="0" w:line="360" w:lineRule="auto"/>
        <w:rPr>
          <w:rFonts w:eastAsia="Calibri" w:cs="Webdings"/>
          <w:sz w:val="24"/>
          <w:szCs w:val="24"/>
        </w:rPr>
        <w:sectPr w:rsidR="004E4DBC" w:rsidRPr="004E4DBC" w:rsidSect="007E1B1C">
          <w:type w:val="continuous"/>
          <w:pgSz w:w="12240" w:h="15840"/>
          <w:pgMar w:top="1440" w:right="1440" w:bottom="1440" w:left="1440" w:header="708" w:footer="708" w:gutter="0"/>
          <w:cols w:space="708"/>
          <w:docGrid w:linePitch="360"/>
        </w:sectPr>
      </w:pP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lastRenderedPageBreak/>
        <w:t xml:space="preserve"> </w:t>
      </w:r>
      <w:r w:rsidRPr="004E4DBC">
        <w:rPr>
          <w:rFonts w:eastAsia="Calibri" w:cs="ArialMT"/>
          <w:sz w:val="24"/>
          <w:szCs w:val="24"/>
        </w:rPr>
        <w:t>1. Farmer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2. Brokers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3. Trader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4. Employees/workers</w:t>
      </w: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Arial-BoldMT"/>
          <w:b/>
          <w:bCs/>
          <w:sz w:val="24"/>
          <w:szCs w:val="24"/>
        </w:rPr>
      </w:pPr>
      <w:r w:rsidRPr="004E4DBC">
        <w:rPr>
          <w:rFonts w:eastAsia="Calibri" w:cs="ArialMT"/>
          <w:b/>
          <w:sz w:val="24"/>
          <w:szCs w:val="24"/>
        </w:rPr>
        <w:t>To who do</w:t>
      </w:r>
      <w:r w:rsidRPr="004E4DBC">
        <w:rPr>
          <w:rFonts w:eastAsia="Calibri" w:cs="ArialMT"/>
          <w:sz w:val="24"/>
          <w:szCs w:val="24"/>
        </w:rPr>
        <w:t xml:space="preserve"> </w:t>
      </w:r>
      <w:r w:rsidRPr="004E4DBC">
        <w:rPr>
          <w:rFonts w:eastAsia="Calibri" w:cs="Arial-BoldMT"/>
          <w:b/>
          <w:bCs/>
          <w:sz w:val="24"/>
          <w:szCs w:val="24"/>
        </w:rPr>
        <w:t>you mostly sell?</w:t>
      </w: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Webdings"/>
          <w:sz w:val="24"/>
          <w:szCs w:val="24"/>
        </w:rPr>
        <w:sectPr w:rsidR="004E4DBC" w:rsidRPr="004E4DBC" w:rsidSect="007E1B1C">
          <w:type w:val="continuous"/>
          <w:pgSz w:w="12240" w:h="15840"/>
          <w:pgMar w:top="1440" w:right="1440" w:bottom="1440" w:left="1440" w:header="708" w:footer="708" w:gutter="0"/>
          <w:cols w:num="2" w:space="708"/>
          <w:docGrid w:linePitch="360"/>
        </w:sectPr>
      </w:pPr>
    </w:p>
    <w:p w:rsidR="004E4DBC" w:rsidRPr="004E4DBC" w:rsidRDefault="004E4DBC" w:rsidP="004E4DBC">
      <w:pPr>
        <w:autoSpaceDE w:val="0"/>
        <w:autoSpaceDN w:val="0"/>
        <w:adjustRightInd w:val="0"/>
        <w:spacing w:after="0" w:line="360" w:lineRule="auto"/>
        <w:rPr>
          <w:rFonts w:eastAsia="Calibri" w:cs="Webdings"/>
          <w:sz w:val="24"/>
          <w:szCs w:val="24"/>
        </w:rPr>
      </w:pP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1. Local trader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2. Wholesaler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3. Consumer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4. Processor</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Webdings"/>
          <w:sz w:val="24"/>
          <w:szCs w:val="24"/>
        </w:rPr>
        <w:t xml:space="preserve"> </w:t>
      </w:r>
      <w:r w:rsidRPr="004E4DBC">
        <w:rPr>
          <w:rFonts w:eastAsia="Calibri" w:cs="ArialMT"/>
          <w:sz w:val="24"/>
          <w:szCs w:val="24"/>
        </w:rPr>
        <w:t>5. Brokers</w:t>
      </w:r>
    </w:p>
    <w:p w:rsidR="004E4DBC" w:rsidRPr="004E4DBC" w:rsidRDefault="004E4DBC" w:rsidP="004E4DBC">
      <w:pPr>
        <w:autoSpaceDE w:val="0"/>
        <w:autoSpaceDN w:val="0"/>
        <w:adjustRightInd w:val="0"/>
        <w:spacing w:after="0" w:line="360" w:lineRule="auto"/>
        <w:rPr>
          <w:rFonts w:eastAsia="Calibri" w:cs="Arial-BoldMT"/>
          <w:b/>
          <w:bCs/>
          <w:sz w:val="24"/>
          <w:szCs w:val="24"/>
        </w:rPr>
        <w:sectPr w:rsidR="004E4DBC" w:rsidRPr="004E4DBC" w:rsidSect="007E1B1C">
          <w:type w:val="continuous"/>
          <w:pgSz w:w="12240" w:h="15840"/>
          <w:pgMar w:top="1440" w:right="1440" w:bottom="1440" w:left="1440" w:header="708" w:footer="708" w:gutter="0"/>
          <w:cols w:num="2" w:space="708"/>
          <w:docGrid w:linePitch="360"/>
        </w:sectPr>
      </w:pPr>
    </w:p>
    <w:p w:rsidR="004E4DBC" w:rsidRPr="004E4DBC" w:rsidRDefault="004E4DBC" w:rsidP="004E4DBC">
      <w:pPr>
        <w:autoSpaceDE w:val="0"/>
        <w:autoSpaceDN w:val="0"/>
        <w:adjustRightInd w:val="0"/>
        <w:spacing w:after="0" w:line="360" w:lineRule="auto"/>
        <w:rPr>
          <w:rFonts w:eastAsia="Calibri" w:cs="Arial-BoldMT"/>
          <w:b/>
          <w:bCs/>
          <w:sz w:val="24"/>
          <w:szCs w:val="24"/>
        </w:rPr>
      </w:pPr>
    </w:p>
    <w:p w:rsidR="004E4DBC" w:rsidRPr="004E4DBC" w:rsidRDefault="004E4DBC" w:rsidP="004E4DBC">
      <w:pPr>
        <w:autoSpaceDE w:val="0"/>
        <w:autoSpaceDN w:val="0"/>
        <w:adjustRightInd w:val="0"/>
        <w:spacing w:after="0" w:line="360" w:lineRule="auto"/>
        <w:rPr>
          <w:rFonts w:eastAsia="Calibri" w:cs="Arial-BoldMT"/>
          <w:b/>
          <w:bCs/>
          <w:sz w:val="24"/>
          <w:szCs w:val="24"/>
        </w:rPr>
      </w:pPr>
    </w:p>
    <w:p w:rsidR="004E4DBC" w:rsidRPr="004E4DBC" w:rsidRDefault="004E4DBC" w:rsidP="004E4DBC">
      <w:pPr>
        <w:autoSpaceDE w:val="0"/>
        <w:autoSpaceDN w:val="0"/>
        <w:adjustRightInd w:val="0"/>
        <w:spacing w:after="0" w:line="360" w:lineRule="auto"/>
        <w:rPr>
          <w:rFonts w:eastAsia="Calibri" w:cs="Arial-BoldMT"/>
          <w:b/>
          <w:bCs/>
          <w:sz w:val="24"/>
          <w:szCs w:val="24"/>
        </w:rPr>
      </w:pPr>
      <w:r w:rsidRPr="004E4DBC">
        <w:rPr>
          <w:rFonts w:eastAsia="Calibri" w:cs="Arial-BoldMT"/>
          <w:b/>
          <w:bCs/>
          <w:sz w:val="24"/>
          <w:szCs w:val="24"/>
        </w:rPr>
        <w:t>19.  What are the current, lowest and highest prices of the type of potato bags you have</w:t>
      </w:r>
    </w:p>
    <w:p w:rsidR="004E4DBC" w:rsidRPr="004E4DBC" w:rsidRDefault="004E4DBC" w:rsidP="004E4DBC">
      <w:pPr>
        <w:autoSpaceDE w:val="0"/>
        <w:autoSpaceDN w:val="0"/>
        <w:adjustRightInd w:val="0"/>
        <w:spacing w:after="0" w:line="360" w:lineRule="auto"/>
        <w:rPr>
          <w:rFonts w:eastAsia="Calibri" w:cs="Arial-BoldMT"/>
          <w:b/>
          <w:bCs/>
          <w:sz w:val="24"/>
          <w:szCs w:val="24"/>
        </w:rPr>
      </w:pPr>
      <w:r w:rsidRPr="004E4DBC">
        <w:rPr>
          <w:rFonts w:eastAsia="Calibri" w:cs="Arial-BoldMT"/>
          <w:b/>
          <w:bCs/>
          <w:sz w:val="24"/>
          <w:szCs w:val="24"/>
        </w:rPr>
        <w:t>sold in the recent past to local traders?</w:t>
      </w:r>
    </w:p>
    <w:p w:rsidR="004E4DBC" w:rsidRPr="004E4DBC"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 xml:space="preserve">Type of bag recently sold Current price (KES) </w:t>
      </w:r>
    </w:p>
    <w:p w:rsidR="004E4DBC" w:rsidRPr="004E4DBC" w:rsidRDefault="004E4DBC" w:rsidP="004E4DBC">
      <w:pPr>
        <w:autoSpaceDE w:val="0"/>
        <w:autoSpaceDN w:val="0"/>
        <w:adjustRightInd w:val="0"/>
        <w:spacing w:after="0" w:line="360" w:lineRule="auto"/>
        <w:rPr>
          <w:rFonts w:eastAsia="Calibri" w:cs="Times New Roman"/>
          <w:sz w:val="24"/>
          <w:szCs w:val="24"/>
        </w:rPr>
      </w:pPr>
      <w:r w:rsidRPr="004E4DBC">
        <w:rPr>
          <w:rFonts w:eastAsia="Calibri" w:cs="ArialMT"/>
          <w:sz w:val="24"/>
          <w:szCs w:val="24"/>
        </w:rPr>
        <w:t xml:space="preserve">Lowest price and month </w:t>
      </w:r>
      <w:r w:rsidRPr="004E4DBC">
        <w:rPr>
          <w:rFonts w:eastAsia="Calibri" w:cs="ArialMT"/>
          <w:sz w:val="24"/>
          <w:szCs w:val="24"/>
        </w:rPr>
        <w:tab/>
        <w:t xml:space="preserve">Price (KES) </w:t>
      </w:r>
      <w:r w:rsidRPr="004E4DBC">
        <w:rPr>
          <w:rFonts w:eastAsia="Calibri" w:cs="ArialMT"/>
          <w:sz w:val="24"/>
          <w:szCs w:val="24"/>
        </w:rPr>
        <w:tab/>
        <w:t xml:space="preserve">Month </w:t>
      </w:r>
    </w:p>
    <w:p w:rsidR="003A7BAF" w:rsidRDefault="004E4DBC" w:rsidP="004E4DBC">
      <w:pPr>
        <w:autoSpaceDE w:val="0"/>
        <w:autoSpaceDN w:val="0"/>
        <w:adjustRightInd w:val="0"/>
        <w:spacing w:after="0" w:line="360" w:lineRule="auto"/>
        <w:rPr>
          <w:rFonts w:eastAsia="Calibri" w:cs="ArialMT"/>
          <w:sz w:val="24"/>
          <w:szCs w:val="24"/>
        </w:rPr>
      </w:pPr>
      <w:r w:rsidRPr="004E4DBC">
        <w:rPr>
          <w:rFonts w:eastAsia="Calibri" w:cs="ArialMT"/>
          <w:sz w:val="24"/>
          <w:szCs w:val="24"/>
        </w:rPr>
        <w:t xml:space="preserve">Highest price and month   </w:t>
      </w:r>
      <w:r w:rsidRPr="004E4DBC">
        <w:rPr>
          <w:rFonts w:eastAsia="Calibri" w:cs="ArialMT"/>
          <w:sz w:val="24"/>
          <w:szCs w:val="24"/>
        </w:rPr>
        <w:tab/>
        <w:t xml:space="preserve">Price (KES) </w:t>
      </w:r>
      <w:r w:rsidRPr="004E4DBC">
        <w:rPr>
          <w:rFonts w:eastAsia="Calibri" w:cs="ArialMT"/>
          <w:sz w:val="24"/>
          <w:szCs w:val="24"/>
        </w:rPr>
        <w:tab/>
        <w:t xml:space="preserve">Month </w:t>
      </w:r>
    </w:p>
    <w:p w:rsidR="003A7BAF" w:rsidRDefault="003A7BAF">
      <w:pPr>
        <w:rPr>
          <w:rFonts w:eastAsia="Calibri" w:cs="ArialMT"/>
          <w:sz w:val="24"/>
          <w:szCs w:val="24"/>
        </w:rPr>
      </w:pPr>
      <w:r>
        <w:rPr>
          <w:rFonts w:eastAsia="Calibri" w:cs="ArialMT"/>
          <w:sz w:val="24"/>
          <w:szCs w:val="24"/>
        </w:rPr>
        <w:br w:type="page"/>
      </w:r>
    </w:p>
    <w:p w:rsidR="004E4DBC" w:rsidRPr="004E4DBC" w:rsidRDefault="004E4DBC" w:rsidP="004E4DBC">
      <w:pPr>
        <w:autoSpaceDE w:val="0"/>
        <w:autoSpaceDN w:val="0"/>
        <w:adjustRightInd w:val="0"/>
        <w:spacing w:after="0" w:line="360" w:lineRule="auto"/>
        <w:rPr>
          <w:rFonts w:eastAsia="Calibri" w:cs="Times New Roman"/>
          <w:sz w:val="24"/>
          <w:szCs w:val="24"/>
        </w:rPr>
      </w:pPr>
    </w:p>
    <w:p w:rsidR="004E4DBC" w:rsidRDefault="004E4DBC" w:rsidP="00B71056">
      <w:pPr>
        <w:pStyle w:val="NoSpacing"/>
      </w:pPr>
    </w:p>
    <w:p w:rsidR="00FC5770" w:rsidRPr="00712CAB" w:rsidRDefault="00FC5770" w:rsidP="00FC5770">
      <w:pPr>
        <w:spacing w:line="360" w:lineRule="auto"/>
        <w:rPr>
          <w:b/>
          <w:sz w:val="24"/>
          <w:szCs w:val="24"/>
        </w:rPr>
      </w:pPr>
      <w:r>
        <w:rPr>
          <w:b/>
          <w:sz w:val="24"/>
          <w:szCs w:val="24"/>
        </w:rPr>
        <w:t>Appendix II: Interview checklist</w:t>
      </w:r>
      <w:r w:rsidRPr="00712CAB">
        <w:rPr>
          <w:b/>
          <w:sz w:val="24"/>
          <w:szCs w:val="24"/>
        </w:rPr>
        <w:t xml:space="preserve"> – Processing firm</w:t>
      </w:r>
    </w:p>
    <w:p w:rsidR="00FC5770" w:rsidRPr="00712CAB" w:rsidRDefault="00FC5770" w:rsidP="00FC5770">
      <w:pPr>
        <w:spacing w:line="360" w:lineRule="auto"/>
        <w:rPr>
          <w:sz w:val="24"/>
          <w:szCs w:val="24"/>
        </w:rPr>
      </w:pPr>
      <w:r w:rsidRPr="00712CAB">
        <w:rPr>
          <w:sz w:val="24"/>
          <w:szCs w:val="24"/>
        </w:rPr>
        <w:t>My name is Samuel Njuguna Muiruri, a fourth year student at Maseno University doing GIS with IT. I am doing a study on suitability analysis for potato post-harvest supply chain entities (stores, processing plants and markets) in Nyandarua County as partial fulfillment for the award of my degree. Please help me by answering these questions. The data you fill will be used for academic purpose only and will be treated with utmost confidentiality.</w:t>
      </w:r>
    </w:p>
    <w:p w:rsidR="00FC5770" w:rsidRPr="00712CAB" w:rsidRDefault="00FC5770" w:rsidP="00FC5770">
      <w:pPr>
        <w:spacing w:line="360" w:lineRule="auto"/>
        <w:rPr>
          <w:sz w:val="24"/>
          <w:szCs w:val="24"/>
        </w:rPr>
      </w:pPr>
      <w:r w:rsidRPr="00712CAB">
        <w:rPr>
          <w:sz w:val="24"/>
          <w:szCs w:val="24"/>
        </w:rPr>
        <w:t>1. What potato products do you processor produce?</w:t>
      </w:r>
    </w:p>
    <w:p w:rsidR="00FC5770" w:rsidRPr="00712CAB" w:rsidRDefault="00FC5770" w:rsidP="00FC5770">
      <w:pPr>
        <w:spacing w:line="360" w:lineRule="auto"/>
        <w:rPr>
          <w:sz w:val="24"/>
          <w:szCs w:val="24"/>
        </w:rPr>
      </w:pPr>
      <w:r w:rsidRPr="00712CAB">
        <w:rPr>
          <w:sz w:val="24"/>
          <w:szCs w:val="24"/>
        </w:rPr>
        <w:t>2. What varieties are suitable for producing each product?</w:t>
      </w:r>
    </w:p>
    <w:p w:rsidR="00FC5770" w:rsidRPr="00712CAB" w:rsidRDefault="00FC5770" w:rsidP="00FC5770">
      <w:pPr>
        <w:spacing w:line="360" w:lineRule="auto"/>
        <w:rPr>
          <w:sz w:val="24"/>
          <w:szCs w:val="24"/>
        </w:rPr>
      </w:pPr>
      <w:r w:rsidRPr="00712CAB">
        <w:rPr>
          <w:sz w:val="24"/>
          <w:szCs w:val="24"/>
        </w:rPr>
        <w:t>3. What qualities do you look for when choosing the varieties to produce each product?</w:t>
      </w:r>
    </w:p>
    <w:p w:rsidR="00FC5770" w:rsidRPr="00712CAB" w:rsidRDefault="00FC5770" w:rsidP="00FC5770">
      <w:pPr>
        <w:spacing w:line="360" w:lineRule="auto"/>
        <w:rPr>
          <w:sz w:val="24"/>
          <w:szCs w:val="24"/>
        </w:rPr>
      </w:pPr>
      <w:r w:rsidRPr="00712CAB">
        <w:rPr>
          <w:sz w:val="24"/>
          <w:szCs w:val="24"/>
        </w:rPr>
        <w:t>4. What are the shortcomings in each variety chosen for each product?</w:t>
      </w:r>
    </w:p>
    <w:p w:rsidR="00FC5770" w:rsidRPr="00712CAB" w:rsidRDefault="00FC5770" w:rsidP="00FC5770">
      <w:pPr>
        <w:spacing w:line="360" w:lineRule="auto"/>
        <w:rPr>
          <w:sz w:val="24"/>
          <w:szCs w:val="24"/>
        </w:rPr>
      </w:pPr>
      <w:r w:rsidRPr="00712CAB">
        <w:rPr>
          <w:sz w:val="24"/>
          <w:szCs w:val="24"/>
        </w:rPr>
        <w:t>5. From where do you get your potatoes?</w:t>
      </w:r>
    </w:p>
    <w:p w:rsidR="00FC5770" w:rsidRPr="00712CAB" w:rsidRDefault="00FC5770" w:rsidP="00FC5770">
      <w:pPr>
        <w:spacing w:line="360" w:lineRule="auto"/>
        <w:rPr>
          <w:sz w:val="24"/>
          <w:szCs w:val="24"/>
        </w:rPr>
      </w:pPr>
      <w:r w:rsidRPr="00712CAB">
        <w:rPr>
          <w:sz w:val="24"/>
          <w:szCs w:val="24"/>
        </w:rPr>
        <w:t>6. What problems do you have when acquiring the varieties they need?</w:t>
      </w:r>
    </w:p>
    <w:p w:rsidR="00FC5770" w:rsidRPr="00712CAB" w:rsidRDefault="00FC5770" w:rsidP="00FC5770">
      <w:pPr>
        <w:spacing w:line="360" w:lineRule="auto"/>
        <w:rPr>
          <w:sz w:val="24"/>
          <w:szCs w:val="24"/>
        </w:rPr>
      </w:pPr>
      <w:r w:rsidRPr="00712CAB">
        <w:rPr>
          <w:sz w:val="24"/>
          <w:szCs w:val="24"/>
        </w:rPr>
        <w:t>7. Do</w:t>
      </w:r>
      <w:bookmarkStart w:id="66" w:name="_GoBack"/>
      <w:bookmarkEnd w:id="66"/>
      <w:r w:rsidRPr="00712CAB">
        <w:rPr>
          <w:sz w:val="24"/>
          <w:szCs w:val="24"/>
        </w:rPr>
        <w:t xml:space="preserve"> you contract farmers? If yes, what are the pros and cons of contract farming?</w:t>
      </w:r>
    </w:p>
    <w:p w:rsidR="00FC5770" w:rsidRPr="00712CAB" w:rsidRDefault="00FC5770" w:rsidP="00FC5770">
      <w:pPr>
        <w:spacing w:line="360" w:lineRule="auto"/>
        <w:rPr>
          <w:sz w:val="24"/>
          <w:szCs w:val="24"/>
        </w:rPr>
      </w:pPr>
      <w:r w:rsidRPr="00712CAB">
        <w:rPr>
          <w:sz w:val="24"/>
          <w:szCs w:val="24"/>
        </w:rPr>
        <w:t>8. Are there any problems associated with potato bags and the materials used for the supply of potatoes?</w:t>
      </w:r>
    </w:p>
    <w:p w:rsidR="00FC5770" w:rsidRPr="00712CAB" w:rsidRDefault="00FC5770" w:rsidP="00FC5770">
      <w:pPr>
        <w:spacing w:line="360" w:lineRule="auto"/>
        <w:rPr>
          <w:sz w:val="24"/>
          <w:szCs w:val="24"/>
        </w:rPr>
      </w:pPr>
      <w:r w:rsidRPr="00712CAB">
        <w:rPr>
          <w:sz w:val="24"/>
          <w:szCs w:val="24"/>
        </w:rPr>
        <w:t>9. If yes, describe the potato bags and materials, and the problems associated with each.</w:t>
      </w:r>
    </w:p>
    <w:p w:rsidR="00FC5770" w:rsidRPr="00712CAB" w:rsidRDefault="00FC5770" w:rsidP="00FC5770">
      <w:pPr>
        <w:spacing w:line="360" w:lineRule="auto"/>
        <w:rPr>
          <w:sz w:val="24"/>
          <w:szCs w:val="24"/>
        </w:rPr>
      </w:pPr>
      <w:r w:rsidRPr="00712CAB">
        <w:rPr>
          <w:sz w:val="24"/>
          <w:szCs w:val="24"/>
        </w:rPr>
        <w:t>10. What is the current buying price for each size of bag bought?</w:t>
      </w:r>
    </w:p>
    <w:p w:rsidR="00FC5770" w:rsidRPr="00712CAB" w:rsidRDefault="00FC5770" w:rsidP="00FC5770">
      <w:pPr>
        <w:spacing w:line="360" w:lineRule="auto"/>
        <w:rPr>
          <w:sz w:val="24"/>
          <w:szCs w:val="24"/>
        </w:rPr>
      </w:pPr>
      <w:r w:rsidRPr="00712CAB">
        <w:rPr>
          <w:sz w:val="24"/>
          <w:szCs w:val="24"/>
        </w:rPr>
        <w:t>11. Which months of the year have the highest and lowest buying prices and what are those prices?</w:t>
      </w:r>
    </w:p>
    <w:p w:rsidR="00FC5770" w:rsidRPr="00712CAB" w:rsidRDefault="00FC5770" w:rsidP="00FC5770">
      <w:pPr>
        <w:spacing w:line="360" w:lineRule="auto"/>
        <w:rPr>
          <w:sz w:val="24"/>
          <w:szCs w:val="24"/>
        </w:rPr>
      </w:pPr>
      <w:r w:rsidRPr="00712CAB">
        <w:rPr>
          <w:sz w:val="24"/>
          <w:szCs w:val="24"/>
        </w:rPr>
        <w:t>12. How are potatoes transported from the farm to the processing point?</w:t>
      </w:r>
    </w:p>
    <w:p w:rsidR="00FC5770" w:rsidRPr="00712CAB" w:rsidRDefault="00FC5770" w:rsidP="00FC5770">
      <w:pPr>
        <w:spacing w:line="360" w:lineRule="auto"/>
        <w:rPr>
          <w:sz w:val="24"/>
          <w:szCs w:val="24"/>
        </w:rPr>
      </w:pPr>
      <w:r w:rsidRPr="00712CAB">
        <w:rPr>
          <w:sz w:val="24"/>
          <w:szCs w:val="24"/>
        </w:rPr>
        <w:lastRenderedPageBreak/>
        <w:t>13. How do you load and off load potato bags on to/from the means of transport you use</w:t>
      </w:r>
      <w:r w:rsidR="001F1BFF" w:rsidRPr="00712CAB">
        <w:rPr>
          <w:sz w:val="24"/>
          <w:szCs w:val="24"/>
        </w:rPr>
        <w:t>?</w:t>
      </w:r>
    </w:p>
    <w:p w:rsidR="00FC5770" w:rsidRPr="00712CAB" w:rsidRDefault="00FC5770" w:rsidP="00FC5770">
      <w:pPr>
        <w:spacing w:line="360" w:lineRule="auto"/>
        <w:rPr>
          <w:sz w:val="24"/>
          <w:szCs w:val="24"/>
        </w:rPr>
      </w:pPr>
      <w:r w:rsidRPr="00712CAB">
        <w:rPr>
          <w:sz w:val="24"/>
          <w:szCs w:val="24"/>
        </w:rPr>
        <w:t>14. Do you experience any losses from processing potatoes?</w:t>
      </w:r>
    </w:p>
    <w:p w:rsidR="00FC5770" w:rsidRPr="00712CAB" w:rsidRDefault="00FC5770" w:rsidP="00FC5770">
      <w:pPr>
        <w:spacing w:line="360" w:lineRule="auto"/>
        <w:rPr>
          <w:sz w:val="24"/>
          <w:szCs w:val="24"/>
        </w:rPr>
      </w:pPr>
      <w:r w:rsidRPr="00712CAB">
        <w:rPr>
          <w:sz w:val="24"/>
          <w:szCs w:val="24"/>
        </w:rPr>
        <w:t>a. If yes, how do the losses occur? How much is lost at each stage of processing?</w:t>
      </w:r>
    </w:p>
    <w:p w:rsidR="00FC5770" w:rsidRPr="00712CAB" w:rsidRDefault="00FC5770" w:rsidP="00FC5770">
      <w:pPr>
        <w:spacing w:line="360" w:lineRule="auto"/>
        <w:rPr>
          <w:sz w:val="24"/>
          <w:szCs w:val="24"/>
        </w:rPr>
      </w:pPr>
      <w:r w:rsidRPr="00712CAB">
        <w:rPr>
          <w:sz w:val="24"/>
          <w:szCs w:val="24"/>
        </w:rPr>
        <w:t>15. What are the main challenges experienced when dealing with potatoes?</w:t>
      </w:r>
    </w:p>
    <w:p w:rsidR="00FC5770" w:rsidRPr="00712CAB" w:rsidRDefault="00FC5770" w:rsidP="00FC5770">
      <w:pPr>
        <w:spacing w:line="360" w:lineRule="auto"/>
        <w:rPr>
          <w:sz w:val="24"/>
          <w:szCs w:val="24"/>
        </w:rPr>
      </w:pPr>
    </w:p>
    <w:p w:rsidR="00CD655D" w:rsidRPr="00CD655D" w:rsidRDefault="00CD655D" w:rsidP="00E97453">
      <w:pPr>
        <w:spacing w:line="360" w:lineRule="auto"/>
        <w:ind w:left="720" w:hanging="720"/>
        <w:rPr>
          <w:b/>
          <w:sz w:val="24"/>
          <w:szCs w:val="24"/>
        </w:rPr>
      </w:pPr>
    </w:p>
    <w:p w:rsidR="00841E30" w:rsidRDefault="00CD295C" w:rsidP="00E97453">
      <w:pPr>
        <w:spacing w:line="360" w:lineRule="auto"/>
        <w:rPr>
          <w:sz w:val="24"/>
          <w:szCs w:val="24"/>
        </w:rPr>
      </w:pPr>
      <w:r w:rsidRPr="00E97453">
        <w:rPr>
          <w:sz w:val="24"/>
          <w:szCs w:val="24"/>
        </w:rPr>
        <w:t xml:space="preserve"> </w:t>
      </w:r>
    </w:p>
    <w:p w:rsidR="00841E30" w:rsidRDefault="00841E30">
      <w:pPr>
        <w:rPr>
          <w:sz w:val="24"/>
          <w:szCs w:val="24"/>
        </w:rPr>
      </w:pPr>
      <w:r>
        <w:rPr>
          <w:sz w:val="24"/>
          <w:szCs w:val="24"/>
        </w:rPr>
        <w:br w:type="page"/>
      </w:r>
    </w:p>
    <w:p w:rsidR="00CD295C" w:rsidRDefault="00AB567F" w:rsidP="00E97453">
      <w:pPr>
        <w:spacing w:line="360" w:lineRule="auto"/>
        <w:rPr>
          <w:b/>
          <w:sz w:val="24"/>
          <w:szCs w:val="24"/>
        </w:rPr>
      </w:pPr>
      <w:r>
        <w:rPr>
          <w:b/>
          <w:sz w:val="24"/>
          <w:szCs w:val="24"/>
        </w:rPr>
        <w:lastRenderedPageBreak/>
        <w:t>Appendix III</w:t>
      </w:r>
      <w:r w:rsidR="00841E30">
        <w:rPr>
          <w:b/>
          <w:sz w:val="24"/>
          <w:szCs w:val="24"/>
        </w:rPr>
        <w:t>: Summary Questionnaire Response</w:t>
      </w:r>
    </w:p>
    <w:p w:rsidR="00841E30" w:rsidRPr="00841E30" w:rsidRDefault="005334B0" w:rsidP="00E97453">
      <w:pPr>
        <w:spacing w:line="360" w:lineRule="auto"/>
        <w:rPr>
          <w:b/>
          <w:sz w:val="24"/>
          <w:szCs w:val="24"/>
        </w:rPr>
      </w:pPr>
      <w:r w:rsidRPr="005334B0">
        <w:rPr>
          <w:b/>
          <w:noProof/>
          <w:sz w:val="24"/>
          <w:szCs w:val="24"/>
        </w:rPr>
        <w:drawing>
          <wp:inline distT="0" distB="0" distL="0" distR="0">
            <wp:extent cx="7604760" cy="5722620"/>
            <wp:effectExtent l="7620" t="0" r="3810" b="3810"/>
            <wp:docPr id="41" name="Picture 41" descr="C:\Users\TECH_HUB\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CH_HUB\Pictures\Screenshots\Screenshot (1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7294" r="5898" b="5868"/>
                    <a:stretch/>
                  </pic:blipFill>
                  <pic:spPr bwMode="auto">
                    <a:xfrm rot="5400000">
                      <a:off x="0" y="0"/>
                      <a:ext cx="7604760" cy="5722620"/>
                    </a:xfrm>
                    <a:prstGeom prst="rect">
                      <a:avLst/>
                    </a:prstGeom>
                    <a:noFill/>
                    <a:ln>
                      <a:noFill/>
                    </a:ln>
                    <a:extLst>
                      <a:ext uri="{53640926-AAD7-44D8-BBD7-CCE9431645EC}">
                        <a14:shadowObscured xmlns:a14="http://schemas.microsoft.com/office/drawing/2010/main"/>
                      </a:ext>
                    </a:extLst>
                  </pic:spPr>
                </pic:pic>
              </a:graphicData>
            </a:graphic>
          </wp:inline>
        </w:drawing>
      </w:r>
    </w:p>
    <w:sectPr w:rsidR="00841E30" w:rsidRPr="00841E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79B" w:rsidRDefault="00B5079B" w:rsidP="007E1B1C">
      <w:pPr>
        <w:spacing w:after="0" w:line="240" w:lineRule="auto"/>
      </w:pPr>
      <w:r>
        <w:separator/>
      </w:r>
    </w:p>
  </w:endnote>
  <w:endnote w:type="continuationSeparator" w:id="0">
    <w:p w:rsidR="00B5079B" w:rsidRDefault="00B5079B" w:rsidP="007E1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BoldMT">
    <w:panose1 w:val="00000000000000000000"/>
    <w:charset w:val="00"/>
    <w:family w:val="swiss"/>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9159343"/>
      <w:docPartObj>
        <w:docPartGallery w:val="Page Numbers (Bottom of Page)"/>
        <w:docPartUnique/>
      </w:docPartObj>
    </w:sdtPr>
    <w:sdtEndPr>
      <w:rPr>
        <w:noProof/>
      </w:rPr>
    </w:sdtEndPr>
    <w:sdtContent>
      <w:p w:rsidR="004A41A0" w:rsidRDefault="004A41A0">
        <w:pPr>
          <w:pStyle w:val="Footer"/>
        </w:pPr>
        <w:r>
          <w:fldChar w:fldCharType="begin"/>
        </w:r>
        <w:r>
          <w:instrText xml:space="preserve"> PAGE   \* MERGEFORMAT </w:instrText>
        </w:r>
        <w:r>
          <w:fldChar w:fldCharType="separate"/>
        </w:r>
        <w:r>
          <w:rPr>
            <w:noProof/>
          </w:rPr>
          <w:t>i</w:t>
        </w:r>
        <w:r>
          <w:rPr>
            <w:noProof/>
          </w:rPr>
          <w:fldChar w:fldCharType="end"/>
        </w:r>
      </w:p>
    </w:sdtContent>
  </w:sdt>
  <w:p w:rsidR="004A41A0" w:rsidRDefault="004A41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1A0" w:rsidRDefault="004A41A0">
    <w:pPr>
      <w:pStyle w:val="Footer"/>
      <w:pBdr>
        <w:top w:val="single" w:sz="4" w:space="1" w:color="D9D9D9" w:themeColor="background1" w:themeShade="D9"/>
      </w:pBdr>
      <w:rPr>
        <w:b/>
        <w:bCs/>
      </w:rPr>
    </w:pPr>
  </w:p>
  <w:p w:rsidR="004A41A0" w:rsidRDefault="004A41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2244610"/>
      <w:docPartObj>
        <w:docPartGallery w:val="Page Numbers (Bottom of Page)"/>
        <w:docPartUnique/>
      </w:docPartObj>
    </w:sdtPr>
    <w:sdtEndPr>
      <w:rPr>
        <w:noProof/>
      </w:rPr>
    </w:sdtEndPr>
    <w:sdtContent>
      <w:p w:rsidR="004A41A0" w:rsidRDefault="004A41A0">
        <w:pPr>
          <w:pStyle w:val="Footer"/>
        </w:pPr>
        <w:r>
          <w:fldChar w:fldCharType="begin"/>
        </w:r>
        <w:r>
          <w:instrText xml:space="preserve"> PAGE   \* MERGEFORMAT </w:instrText>
        </w:r>
        <w:r>
          <w:fldChar w:fldCharType="separate"/>
        </w:r>
        <w:r>
          <w:rPr>
            <w:noProof/>
          </w:rPr>
          <w:t>41</w:t>
        </w:r>
        <w:r>
          <w:rPr>
            <w:noProof/>
          </w:rPr>
          <w:fldChar w:fldCharType="end"/>
        </w:r>
      </w:p>
    </w:sdtContent>
  </w:sdt>
  <w:p w:rsidR="00DF62A0" w:rsidRDefault="00DF62A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346523"/>
      <w:docPartObj>
        <w:docPartGallery w:val="Page Numbers (Bottom of Page)"/>
        <w:docPartUnique/>
      </w:docPartObj>
    </w:sdtPr>
    <w:sdtEndPr>
      <w:rPr>
        <w:noProof/>
      </w:rPr>
    </w:sdtEndPr>
    <w:sdtContent>
      <w:p w:rsidR="004A41A0" w:rsidRDefault="00EE2F72">
        <w:pPr>
          <w:pStyle w:val="Footer"/>
          <w:jc w:val="right"/>
        </w:pPr>
        <w:r>
          <w:fldChar w:fldCharType="begin"/>
        </w:r>
        <w:r>
          <w:instrText xml:space="preserve"> PAGE   \* MERGEFORMAT </w:instrText>
        </w:r>
        <w:r>
          <w:fldChar w:fldCharType="separate"/>
        </w:r>
        <w:r w:rsidR="00FE0982">
          <w:rPr>
            <w:noProof/>
          </w:rPr>
          <w:t>v</w:t>
        </w:r>
        <w:r>
          <w:fldChar w:fldCharType="end"/>
        </w:r>
      </w:p>
    </w:sdtContent>
  </w:sdt>
  <w:p w:rsidR="004A41A0" w:rsidRDefault="004A41A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0639768"/>
      <w:docPartObj>
        <w:docPartGallery w:val="Page Numbers (Bottom of Page)"/>
        <w:docPartUnique/>
      </w:docPartObj>
    </w:sdtPr>
    <w:sdtEndPr>
      <w:rPr>
        <w:color w:val="7F7F7F" w:themeColor="background1" w:themeShade="7F"/>
        <w:spacing w:val="60"/>
      </w:rPr>
    </w:sdtEndPr>
    <w:sdtContent>
      <w:p w:rsidR="004A41A0" w:rsidRDefault="004A41A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A41A0">
          <w:rPr>
            <w:b/>
            <w:bCs/>
            <w:noProof/>
          </w:rPr>
          <w:t>i</w:t>
        </w:r>
        <w:r>
          <w:rPr>
            <w:b/>
            <w:bCs/>
            <w:noProof/>
          </w:rPr>
          <w:fldChar w:fldCharType="end"/>
        </w:r>
        <w:r>
          <w:rPr>
            <w:b/>
            <w:bCs/>
          </w:rPr>
          <w:t xml:space="preserve"> | </w:t>
        </w:r>
        <w:r>
          <w:rPr>
            <w:color w:val="7F7F7F" w:themeColor="background1" w:themeShade="7F"/>
            <w:spacing w:val="60"/>
          </w:rPr>
          <w:t>Page</w:t>
        </w:r>
      </w:p>
    </w:sdtContent>
  </w:sdt>
  <w:p w:rsidR="004A41A0" w:rsidRDefault="004A41A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48585"/>
      <w:docPartObj>
        <w:docPartGallery w:val="Page Numbers (Bottom of Page)"/>
        <w:docPartUnique/>
      </w:docPartObj>
    </w:sdtPr>
    <w:sdtEndPr>
      <w:rPr>
        <w:noProof/>
      </w:rPr>
    </w:sdtEndPr>
    <w:sdtContent>
      <w:p w:rsidR="00EE2F72" w:rsidRDefault="00EE2F72">
        <w:pPr>
          <w:pStyle w:val="Footer"/>
          <w:jc w:val="right"/>
        </w:pPr>
        <w:r>
          <w:fldChar w:fldCharType="begin"/>
        </w:r>
        <w:r>
          <w:instrText xml:space="preserve"> PAGE   \* MERGEFORMAT </w:instrText>
        </w:r>
        <w:r>
          <w:fldChar w:fldCharType="separate"/>
        </w:r>
        <w:r w:rsidR="001F1BFF">
          <w:rPr>
            <w:noProof/>
          </w:rPr>
          <w:t>18</w:t>
        </w:r>
        <w:r>
          <w:fldChar w:fldCharType="end"/>
        </w:r>
      </w:p>
    </w:sdtContent>
  </w:sdt>
  <w:p w:rsidR="00EE2F72" w:rsidRDefault="00EE2F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028" w:rsidRDefault="002930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79B" w:rsidRDefault="00B5079B" w:rsidP="007E1B1C">
      <w:pPr>
        <w:spacing w:after="0" w:line="240" w:lineRule="auto"/>
      </w:pPr>
      <w:r>
        <w:separator/>
      </w:r>
    </w:p>
  </w:footnote>
  <w:footnote w:type="continuationSeparator" w:id="0">
    <w:p w:rsidR="00B5079B" w:rsidRDefault="00B5079B" w:rsidP="007E1B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106ED"/>
    <w:multiLevelType w:val="hybridMultilevel"/>
    <w:tmpl w:val="FF40E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E6775B"/>
    <w:multiLevelType w:val="multilevel"/>
    <w:tmpl w:val="4E324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3573BC"/>
    <w:multiLevelType w:val="multilevel"/>
    <w:tmpl w:val="812AA0C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D6114E4"/>
    <w:multiLevelType w:val="hybridMultilevel"/>
    <w:tmpl w:val="9224F44C"/>
    <w:lvl w:ilvl="0" w:tplc="7FB6D6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9513B4"/>
    <w:multiLevelType w:val="multilevel"/>
    <w:tmpl w:val="0C383B7A"/>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166536D"/>
    <w:multiLevelType w:val="multilevel"/>
    <w:tmpl w:val="6E42649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E1F3F55"/>
    <w:multiLevelType w:val="hybridMultilevel"/>
    <w:tmpl w:val="B00662C8"/>
    <w:lvl w:ilvl="0" w:tplc="0D8ACA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8517F2"/>
    <w:multiLevelType w:val="hybridMultilevel"/>
    <w:tmpl w:val="336E8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023ED2"/>
    <w:multiLevelType w:val="hybridMultilevel"/>
    <w:tmpl w:val="83667B52"/>
    <w:lvl w:ilvl="0" w:tplc="9F120F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E07BBD"/>
    <w:multiLevelType w:val="multilevel"/>
    <w:tmpl w:val="B8AE76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9"/>
  </w:num>
  <w:num w:numId="3">
    <w:abstractNumId w:val="4"/>
  </w:num>
  <w:num w:numId="4">
    <w:abstractNumId w:val="0"/>
  </w:num>
  <w:num w:numId="5">
    <w:abstractNumId w:val="3"/>
  </w:num>
  <w:num w:numId="6">
    <w:abstractNumId w:val="5"/>
  </w:num>
  <w:num w:numId="7">
    <w:abstractNumId w:val="2"/>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31"/>
    <w:rsid w:val="00007441"/>
    <w:rsid w:val="00014F2B"/>
    <w:rsid w:val="00027DD8"/>
    <w:rsid w:val="00057CB8"/>
    <w:rsid w:val="00091626"/>
    <w:rsid w:val="000A62E7"/>
    <w:rsid w:val="000B345C"/>
    <w:rsid w:val="000D62CE"/>
    <w:rsid w:val="000E22F8"/>
    <w:rsid w:val="000E275D"/>
    <w:rsid w:val="000E2EE8"/>
    <w:rsid w:val="000F5E13"/>
    <w:rsid w:val="00101DC8"/>
    <w:rsid w:val="00125F06"/>
    <w:rsid w:val="00127CEE"/>
    <w:rsid w:val="00132115"/>
    <w:rsid w:val="0015337A"/>
    <w:rsid w:val="001541F4"/>
    <w:rsid w:val="00156731"/>
    <w:rsid w:val="00160C4E"/>
    <w:rsid w:val="001926A8"/>
    <w:rsid w:val="001A224A"/>
    <w:rsid w:val="001B107C"/>
    <w:rsid w:val="001E54CA"/>
    <w:rsid w:val="001F1BFF"/>
    <w:rsid w:val="001F6505"/>
    <w:rsid w:val="001F75C0"/>
    <w:rsid w:val="00222FF9"/>
    <w:rsid w:val="00226C5F"/>
    <w:rsid w:val="00244A9D"/>
    <w:rsid w:val="00265630"/>
    <w:rsid w:val="00277E9C"/>
    <w:rsid w:val="002840BB"/>
    <w:rsid w:val="0029048D"/>
    <w:rsid w:val="00293028"/>
    <w:rsid w:val="0029332D"/>
    <w:rsid w:val="00294B87"/>
    <w:rsid w:val="002C1C34"/>
    <w:rsid w:val="002C2FCB"/>
    <w:rsid w:val="002D539E"/>
    <w:rsid w:val="002E73F8"/>
    <w:rsid w:val="002F1E15"/>
    <w:rsid w:val="00304AEB"/>
    <w:rsid w:val="00360977"/>
    <w:rsid w:val="00372C83"/>
    <w:rsid w:val="003851CC"/>
    <w:rsid w:val="00387080"/>
    <w:rsid w:val="003A1788"/>
    <w:rsid w:val="003A5B4A"/>
    <w:rsid w:val="003A7BAF"/>
    <w:rsid w:val="003D090F"/>
    <w:rsid w:val="003D0A83"/>
    <w:rsid w:val="003D5728"/>
    <w:rsid w:val="003E4AB0"/>
    <w:rsid w:val="004051FF"/>
    <w:rsid w:val="00430521"/>
    <w:rsid w:val="004440F6"/>
    <w:rsid w:val="004609A6"/>
    <w:rsid w:val="00467EE3"/>
    <w:rsid w:val="00475A54"/>
    <w:rsid w:val="004A41A0"/>
    <w:rsid w:val="004A57F6"/>
    <w:rsid w:val="004C18BC"/>
    <w:rsid w:val="004D62C2"/>
    <w:rsid w:val="004E4600"/>
    <w:rsid w:val="004E4DBC"/>
    <w:rsid w:val="004F2E2E"/>
    <w:rsid w:val="00502270"/>
    <w:rsid w:val="00522C1E"/>
    <w:rsid w:val="005334B0"/>
    <w:rsid w:val="005360AB"/>
    <w:rsid w:val="00540EFA"/>
    <w:rsid w:val="00562BAA"/>
    <w:rsid w:val="00571E8C"/>
    <w:rsid w:val="005D0923"/>
    <w:rsid w:val="005D2869"/>
    <w:rsid w:val="005D624A"/>
    <w:rsid w:val="005E5C12"/>
    <w:rsid w:val="005F0598"/>
    <w:rsid w:val="005F73A2"/>
    <w:rsid w:val="00616000"/>
    <w:rsid w:val="00641E7D"/>
    <w:rsid w:val="00646D15"/>
    <w:rsid w:val="00656A18"/>
    <w:rsid w:val="00680D9C"/>
    <w:rsid w:val="00683B64"/>
    <w:rsid w:val="0068668E"/>
    <w:rsid w:val="006A1376"/>
    <w:rsid w:val="006B5BA3"/>
    <w:rsid w:val="006C6E0B"/>
    <w:rsid w:val="006D2189"/>
    <w:rsid w:val="006D3BDB"/>
    <w:rsid w:val="006F14A0"/>
    <w:rsid w:val="006F3EFF"/>
    <w:rsid w:val="00701DCD"/>
    <w:rsid w:val="00705E47"/>
    <w:rsid w:val="007227F5"/>
    <w:rsid w:val="007551E6"/>
    <w:rsid w:val="00762F4F"/>
    <w:rsid w:val="0076301F"/>
    <w:rsid w:val="00764371"/>
    <w:rsid w:val="007646DA"/>
    <w:rsid w:val="00770536"/>
    <w:rsid w:val="007710FC"/>
    <w:rsid w:val="00771995"/>
    <w:rsid w:val="00772B90"/>
    <w:rsid w:val="00780783"/>
    <w:rsid w:val="00781EE0"/>
    <w:rsid w:val="00784B74"/>
    <w:rsid w:val="00794951"/>
    <w:rsid w:val="007B0757"/>
    <w:rsid w:val="007D790C"/>
    <w:rsid w:val="007E1B1C"/>
    <w:rsid w:val="007F69FC"/>
    <w:rsid w:val="00805CA5"/>
    <w:rsid w:val="00825BE9"/>
    <w:rsid w:val="00841E30"/>
    <w:rsid w:val="00843A49"/>
    <w:rsid w:val="008500C9"/>
    <w:rsid w:val="00854CD1"/>
    <w:rsid w:val="008572D3"/>
    <w:rsid w:val="008764A6"/>
    <w:rsid w:val="0088636E"/>
    <w:rsid w:val="008922D1"/>
    <w:rsid w:val="00895649"/>
    <w:rsid w:val="008A4025"/>
    <w:rsid w:val="008C1E5A"/>
    <w:rsid w:val="00904BCB"/>
    <w:rsid w:val="00906FCC"/>
    <w:rsid w:val="009159C4"/>
    <w:rsid w:val="0092051E"/>
    <w:rsid w:val="0093559F"/>
    <w:rsid w:val="00945348"/>
    <w:rsid w:val="00945EFD"/>
    <w:rsid w:val="00950EF4"/>
    <w:rsid w:val="00955B00"/>
    <w:rsid w:val="009568E7"/>
    <w:rsid w:val="00957EE0"/>
    <w:rsid w:val="00964F03"/>
    <w:rsid w:val="009A0B89"/>
    <w:rsid w:val="009B258B"/>
    <w:rsid w:val="009E00BE"/>
    <w:rsid w:val="009E483B"/>
    <w:rsid w:val="009E76C1"/>
    <w:rsid w:val="009F11F5"/>
    <w:rsid w:val="00A15FC9"/>
    <w:rsid w:val="00A504CA"/>
    <w:rsid w:val="00A50CB1"/>
    <w:rsid w:val="00A535FC"/>
    <w:rsid w:val="00A65BD1"/>
    <w:rsid w:val="00AA200F"/>
    <w:rsid w:val="00AA2EE8"/>
    <w:rsid w:val="00AA7768"/>
    <w:rsid w:val="00AB567F"/>
    <w:rsid w:val="00AC7B9F"/>
    <w:rsid w:val="00AE2261"/>
    <w:rsid w:val="00AF2821"/>
    <w:rsid w:val="00AF2DF5"/>
    <w:rsid w:val="00AF6311"/>
    <w:rsid w:val="00B05C3B"/>
    <w:rsid w:val="00B110DD"/>
    <w:rsid w:val="00B24A24"/>
    <w:rsid w:val="00B27FFC"/>
    <w:rsid w:val="00B44213"/>
    <w:rsid w:val="00B5079B"/>
    <w:rsid w:val="00B71056"/>
    <w:rsid w:val="00B731F5"/>
    <w:rsid w:val="00B77C68"/>
    <w:rsid w:val="00B95570"/>
    <w:rsid w:val="00BA74F4"/>
    <w:rsid w:val="00BE2990"/>
    <w:rsid w:val="00BE2C48"/>
    <w:rsid w:val="00BE2D8D"/>
    <w:rsid w:val="00BE6F5E"/>
    <w:rsid w:val="00BF1756"/>
    <w:rsid w:val="00BF2DFD"/>
    <w:rsid w:val="00C1482D"/>
    <w:rsid w:val="00C20841"/>
    <w:rsid w:val="00C31115"/>
    <w:rsid w:val="00C32DEA"/>
    <w:rsid w:val="00C34F63"/>
    <w:rsid w:val="00C548C7"/>
    <w:rsid w:val="00C63BC5"/>
    <w:rsid w:val="00C64E29"/>
    <w:rsid w:val="00C92778"/>
    <w:rsid w:val="00CA0BDA"/>
    <w:rsid w:val="00CA679B"/>
    <w:rsid w:val="00CB5A9C"/>
    <w:rsid w:val="00CB69CC"/>
    <w:rsid w:val="00CC411B"/>
    <w:rsid w:val="00CD295C"/>
    <w:rsid w:val="00CD655D"/>
    <w:rsid w:val="00CE7C0A"/>
    <w:rsid w:val="00CF24AE"/>
    <w:rsid w:val="00CF357D"/>
    <w:rsid w:val="00D07585"/>
    <w:rsid w:val="00D20334"/>
    <w:rsid w:val="00D27E4F"/>
    <w:rsid w:val="00D63099"/>
    <w:rsid w:val="00D758A3"/>
    <w:rsid w:val="00D86712"/>
    <w:rsid w:val="00DF17B0"/>
    <w:rsid w:val="00DF1FB1"/>
    <w:rsid w:val="00DF62A0"/>
    <w:rsid w:val="00E06C42"/>
    <w:rsid w:val="00E13361"/>
    <w:rsid w:val="00E27E7F"/>
    <w:rsid w:val="00E54562"/>
    <w:rsid w:val="00E63878"/>
    <w:rsid w:val="00E97453"/>
    <w:rsid w:val="00EA00ED"/>
    <w:rsid w:val="00EA60FD"/>
    <w:rsid w:val="00EC2606"/>
    <w:rsid w:val="00EE2F72"/>
    <w:rsid w:val="00EE4E9E"/>
    <w:rsid w:val="00EE765D"/>
    <w:rsid w:val="00EF2CBA"/>
    <w:rsid w:val="00EF3AB5"/>
    <w:rsid w:val="00EF41CF"/>
    <w:rsid w:val="00F15260"/>
    <w:rsid w:val="00F175A3"/>
    <w:rsid w:val="00FC5770"/>
    <w:rsid w:val="00FD0531"/>
    <w:rsid w:val="00FE0982"/>
    <w:rsid w:val="00FE50FA"/>
    <w:rsid w:val="00FE7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77772-85D4-4F88-9EE4-97A006046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F11F5"/>
    <w:rPr>
      <w:rFonts w:ascii="Century Schoolbook" w:eastAsia="Century Schoolbook" w:hAnsi="Century Schoolbook" w:cs="Century Schoolbook"/>
    </w:rPr>
  </w:style>
  <w:style w:type="paragraph" w:styleId="Heading1">
    <w:name w:val="heading 1"/>
    <w:basedOn w:val="Normal"/>
    <w:next w:val="Normal"/>
    <w:link w:val="Heading1Char"/>
    <w:rsid w:val="00E97453"/>
    <w:pPr>
      <w:keepNext/>
      <w:keepLines/>
      <w:spacing w:before="240" w:after="0"/>
      <w:outlineLvl w:val="0"/>
    </w:pPr>
    <w:rPr>
      <w:sz w:val="24"/>
      <w:szCs w:val="24"/>
    </w:rPr>
  </w:style>
  <w:style w:type="paragraph" w:styleId="Heading2">
    <w:name w:val="heading 2"/>
    <w:basedOn w:val="Normal"/>
    <w:next w:val="Normal"/>
    <w:link w:val="Heading2Char"/>
    <w:uiPriority w:val="9"/>
    <w:unhideWhenUsed/>
    <w:qFormat/>
    <w:rsid w:val="00C31115"/>
    <w:pPr>
      <w:keepNext/>
      <w:keepLines/>
      <w:spacing w:before="40" w:after="0"/>
      <w:outlineLvl w:val="1"/>
    </w:pPr>
    <w:rPr>
      <w:rFonts w:eastAsiaTheme="majorEastAsia"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51E6"/>
    <w:rPr>
      <w:color w:val="0563C1" w:themeColor="hyperlink"/>
      <w:u w:val="single"/>
    </w:rPr>
  </w:style>
  <w:style w:type="paragraph" w:styleId="ListParagraph">
    <w:name w:val="List Paragraph"/>
    <w:basedOn w:val="Normal"/>
    <w:uiPriority w:val="34"/>
    <w:qFormat/>
    <w:rsid w:val="00C20841"/>
    <w:pPr>
      <w:ind w:left="720"/>
      <w:contextualSpacing/>
    </w:pPr>
  </w:style>
  <w:style w:type="paragraph" w:styleId="Caption">
    <w:name w:val="caption"/>
    <w:basedOn w:val="Normal"/>
    <w:next w:val="Normal"/>
    <w:uiPriority w:val="35"/>
    <w:unhideWhenUsed/>
    <w:qFormat/>
    <w:rsid w:val="005360A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360AB"/>
    <w:pPr>
      <w:spacing w:after="0"/>
    </w:pPr>
  </w:style>
  <w:style w:type="character" w:customStyle="1" w:styleId="Heading1Char">
    <w:name w:val="Heading 1 Char"/>
    <w:basedOn w:val="DefaultParagraphFont"/>
    <w:link w:val="Heading1"/>
    <w:rsid w:val="00E97453"/>
    <w:rPr>
      <w:rFonts w:ascii="Century Schoolbook" w:eastAsia="Century Schoolbook" w:hAnsi="Century Schoolbook" w:cs="Century Schoolbook"/>
      <w:sz w:val="24"/>
      <w:szCs w:val="24"/>
    </w:rPr>
  </w:style>
  <w:style w:type="character" w:customStyle="1" w:styleId="Heading2Char">
    <w:name w:val="Heading 2 Char"/>
    <w:basedOn w:val="DefaultParagraphFont"/>
    <w:link w:val="Heading2"/>
    <w:uiPriority w:val="9"/>
    <w:rsid w:val="00C31115"/>
    <w:rPr>
      <w:rFonts w:ascii="Century Schoolbook" w:eastAsiaTheme="majorEastAsia" w:hAnsi="Century Schoolbook" w:cstheme="majorBidi"/>
      <w:b/>
      <w:color w:val="000000" w:themeColor="text1"/>
      <w:sz w:val="24"/>
      <w:szCs w:val="26"/>
    </w:rPr>
  </w:style>
  <w:style w:type="paragraph" w:styleId="NoSpacing">
    <w:name w:val="No Spacing"/>
    <w:uiPriority w:val="1"/>
    <w:qFormat/>
    <w:rsid w:val="00C31115"/>
    <w:pPr>
      <w:spacing w:after="0" w:line="240" w:lineRule="auto"/>
    </w:pPr>
    <w:rPr>
      <w:rFonts w:ascii="Century Schoolbook" w:eastAsia="Century Schoolbook" w:hAnsi="Century Schoolbook" w:cs="Century Schoolbook"/>
      <w:b/>
      <w:sz w:val="24"/>
    </w:rPr>
  </w:style>
  <w:style w:type="paragraph" w:styleId="TOCHeading">
    <w:name w:val="TOC Heading"/>
    <w:basedOn w:val="Heading1"/>
    <w:next w:val="Normal"/>
    <w:uiPriority w:val="39"/>
    <w:unhideWhenUsed/>
    <w:qFormat/>
    <w:rsid w:val="00CB5A9C"/>
    <w:pPr>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7E1B1C"/>
    <w:pPr>
      <w:tabs>
        <w:tab w:val="right" w:leader="dot" w:pos="9350"/>
      </w:tabs>
      <w:spacing w:after="100" w:line="360" w:lineRule="auto"/>
      <w:ind w:left="220"/>
    </w:pPr>
  </w:style>
  <w:style w:type="character" w:styleId="LineNumber">
    <w:name w:val="line number"/>
    <w:basedOn w:val="DefaultParagraphFont"/>
    <w:uiPriority w:val="99"/>
    <w:semiHidden/>
    <w:unhideWhenUsed/>
    <w:rsid w:val="007E1B1C"/>
  </w:style>
  <w:style w:type="paragraph" w:styleId="FootnoteText">
    <w:name w:val="footnote text"/>
    <w:basedOn w:val="Normal"/>
    <w:link w:val="FootnoteTextChar"/>
    <w:uiPriority w:val="99"/>
    <w:semiHidden/>
    <w:unhideWhenUsed/>
    <w:rsid w:val="007E1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1B1C"/>
    <w:rPr>
      <w:rFonts w:ascii="Century Schoolbook" w:eastAsia="Century Schoolbook" w:hAnsi="Century Schoolbook" w:cs="Century Schoolbook"/>
      <w:sz w:val="20"/>
      <w:szCs w:val="20"/>
    </w:rPr>
  </w:style>
  <w:style w:type="character" w:styleId="FootnoteReference">
    <w:name w:val="footnote reference"/>
    <w:basedOn w:val="DefaultParagraphFont"/>
    <w:uiPriority w:val="99"/>
    <w:semiHidden/>
    <w:unhideWhenUsed/>
    <w:rsid w:val="007E1B1C"/>
    <w:rPr>
      <w:vertAlign w:val="superscript"/>
    </w:rPr>
  </w:style>
  <w:style w:type="paragraph" w:styleId="Header">
    <w:name w:val="header"/>
    <w:basedOn w:val="Normal"/>
    <w:link w:val="HeaderChar"/>
    <w:uiPriority w:val="99"/>
    <w:unhideWhenUsed/>
    <w:rsid w:val="007E1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B1C"/>
    <w:rPr>
      <w:rFonts w:ascii="Century Schoolbook" w:eastAsia="Century Schoolbook" w:hAnsi="Century Schoolbook" w:cs="Century Schoolbook"/>
    </w:rPr>
  </w:style>
  <w:style w:type="paragraph" w:styleId="Footer">
    <w:name w:val="footer"/>
    <w:basedOn w:val="Normal"/>
    <w:link w:val="FooterChar"/>
    <w:uiPriority w:val="99"/>
    <w:unhideWhenUsed/>
    <w:rsid w:val="007E1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B1C"/>
    <w:rPr>
      <w:rFonts w:ascii="Century Schoolbook" w:eastAsia="Century Schoolbook" w:hAnsi="Century Schoolbook" w:cs="Century School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Users\TECH_HUB\Documents\PROJECT\FinalCopy.docx" TargetMode="External"/><Relationship Id="rId18" Type="http://schemas.openxmlformats.org/officeDocument/2006/relationships/hyperlink" Target="file:///C:\Users\TECH_HUB\Documents\PROJECT\FinalCopy.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yperlink" Target="file:///C:\Users\TECH_HUB\Documents\PROJECT\FinalCopy.docx" TargetMode="External"/><Relationship Id="rId17" Type="http://schemas.openxmlformats.org/officeDocument/2006/relationships/hyperlink" Target="file:///C:\Users\TECH_HUB\Documents\PROJECT\FinalCopy.docx" TargetMode="External"/><Relationship Id="rId25" Type="http://schemas.openxmlformats.org/officeDocument/2006/relationships/image" Target="media/image5.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file:///C:\Users\TECH_HUB\Documents\PROJECT\FinalCopy.docx" TargetMode="External"/><Relationship Id="rId20" Type="http://schemas.openxmlformats.org/officeDocument/2006/relationships/footer" Target="foot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TECH_HUB\Documents\PROJECT\FinalCopy.docx" TargetMode="External"/><Relationship Id="rId23" Type="http://schemas.openxmlformats.org/officeDocument/2006/relationships/image" Target="media/image3.png"/><Relationship Id="rId28" Type="http://schemas.openxmlformats.org/officeDocument/2006/relationships/image" Target="media/image8.jp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TECH_HUB\Documents\PROJECT\FinalCopy.docx" TargetMode="External"/><Relationship Id="rId22" Type="http://schemas.openxmlformats.org/officeDocument/2006/relationships/hyperlink" Target="https://samizzothegeek.github.io/GIS_Site_Analysis/"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B4099-D2D6-407C-AB7C-4DFE0D186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2856</TotalTime>
  <Pages>43</Pages>
  <Words>7022</Words>
  <Characters>40028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135</cp:revision>
  <dcterms:created xsi:type="dcterms:W3CDTF">2019-10-29T04:31:00Z</dcterms:created>
  <dcterms:modified xsi:type="dcterms:W3CDTF">2019-11-04T05:42:00Z</dcterms:modified>
</cp:coreProperties>
</file>