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6"/>
          <w:szCs w:val="46"/>
        </w:rPr>
        <w:t xml:space="preserve">SAMUEL KWIBE</w:t>
      </w:r>
    </w:p>
    <w:p>
      <w:pPr>
        <w:spacing w:after="28" w:before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Full-Stack Software Developer  |  Mobile &amp; Web Engineer  |  Computer Science Graduate</w:t>
      </w:r>
    </w:p>
    <w:p>
      <w:pPr>
        <w:pBdr>
          <w:bottom w:val="single" w:color="000000" w:sz="8" w:space="3"/>
        </w:pBdr>
        <w:spacing w:after="0" w:before="0"/>
        <w:jc w:val="center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Manchester, NH  •  (603) 670-6761  •  Samuelkwibe@snhu.edu  •  </w:t>
      </w:r>
      <w:hyperlink w:history="1" r:id="rIdp2dbsqk-hdluzit0v80xy">
        <w:r>
          <w:rPr>
            <w:rFonts w:ascii="Calibri" w:cs="Calibri" w:eastAsia="Calibri" w:hAnsi="Calibri"/>
            <w:color w:val="000000"/>
            <w:sz w:val="17"/>
            <w:szCs w:val="17"/>
            <w:u w:val="single"/>
          </w:rPr>
          <w:t xml:space="preserve">github.com/Samkwibe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•  </w:t>
      </w:r>
      <w:hyperlink w:history="1" r:id="rIddl5cgxk2dksokfi3shmm3">
        <w:r>
          <w:rPr>
            <w:rFonts w:ascii="Calibri" w:cs="Calibri" w:eastAsia="Calibri" w:hAnsi="Calibri"/>
            <w:color w:val="000000"/>
            <w:sz w:val="17"/>
            <w:szCs w:val="17"/>
            <w:u w:val="single"/>
          </w:rPr>
          <w:t xml:space="preserve">linkedin.com/in/samuel-kwibe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•  </w:t>
      </w:r>
      <w:hyperlink w:history="1" r:id="rIdo1mjdtp7xyb5boyffmv1n">
        <w:r>
          <w:rPr>
            <w:rFonts w:ascii="Calibri" w:cs="Calibri" w:eastAsia="Calibri" w:hAnsi="Calibri"/>
            <w:color w:val="000000"/>
            <w:sz w:val="17"/>
            <w:szCs w:val="17"/>
            <w:u w:val="single"/>
          </w:rPr>
          <w:t xml:space="preserve">samuel-kwibe-portfolio.web.app</w:t>
        </w:r>
      </w:hyperlink>
    </w:p>
    <w:p>
      <w:pPr>
        <w:pBdr>
          <w:bottom w:val="single" w:color="000000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Scholarship-awarded Computer Science graduate with hands-on experience building production-grade full-stack applications, cross-platform mobile solutions, and AI-integrated platforms. Proven ability to lead technical projects from concept to deployment and collaborate effectively across teams. Eager to grow within a structured professional environment and continuously deliver impactful software solutions.</w:t>
      </w:r>
    </w:p>
    <w:p>
      <w:pPr>
        <w:pBdr>
          <w:bottom w:val="single" w:color="000000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after="14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B.S. in Computer Science — Southern New Hampshire University, Manchester, NH  •  GPA: 3.3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	Exp. Sep 2026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Full Academic Scholarship Recipient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—  Awarded in recognition of outstanding academic achievement and dedication to Computer Science.</w:t>
      </w:r>
    </w:p>
    <w:p>
      <w:pPr>
        <w:pBdr>
          <w:bottom w:val="single" w:color="000000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TECHNICAL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Languages: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C++, JavaScript, TypeScript, Python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Full-Stack (MERN):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MongoDB, Express.js, React.js, Node.js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Frontend: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Next.js 15, React 19, HTML5, CSS3, Tailwind CSS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Mobile: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React Native, Android Studio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Backend &amp; APIs: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Node.js, REST APIs, Supabase, Firebase, Zod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Databases: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PostgreSQL, MongoDB, DynamoDB, MySQL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Cloud (AWS):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EC2, S3, IAM, DynamoDB, SES, SNS — AWS CCP In Progress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AI &amp; ML: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OpenAI API, Google Vertex AI, scikit-learn, NumPy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DevOps &amp; Tools: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Git, GitHub, Docker, Agile, Component Architecture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Cybersecurity: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Wireshark, Snort, Kali Linux, Network Security</w:t>
            </w:r>
          </w:p>
        </w:tc>
      </w:tr>
    </w:tbl>
    <w:p>
      <w:pPr>
        <w:pBdr>
          <w:bottom w:val="single" w:color="000000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CERTIFICATIONS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Full Stack Development Certificate  •  Cybersecurity Foundations Certificate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(SNHU, 2026)  •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AWS Cloud Practitioner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(In Progress)  •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Google Cloud Computing Foundations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(In Progress)</w:t>
      </w:r>
    </w:p>
    <w:p>
      <w:pPr>
        <w:pBdr>
          <w:bottom w:val="single" w:color="000000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PROFESSIONAL EXPERIENCE</w:t>
      </w:r>
    </w:p>
    <w:p>
      <w:pPr>
        <w:tabs>
          <w:tab w:val="right" w:pos="10800"/>
        </w:tabs>
        <w:spacing w:after="16" w:before="9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IT Front Desk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Southern New Hampshire University — IT Dept.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	Aug 2022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technical support to 500+ students and faculty with 95% first-contact resolution rate; reduced recurring incidents by 30% using ServiceNow ticketing and proactive root-cause analysis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Collaborated cross-functionally with IT teams to resolve complex software, network, and security issues; translated technical problems into accessible guidance for non-technical users</w:t>
      </w:r>
    </w:p>
    <w:p>
      <w:pPr>
        <w:tabs>
          <w:tab w:val="right" w:pos="10800"/>
        </w:tabs>
        <w:spacing w:after="16" w:before="9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Media Services Volunteer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Southern New Hampshire University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	Aug 2022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Managed live streaming and video production for 50+ university events annually; configured and maintained smart classroom A/V systems for seamless hybrid learning</w:t>
      </w:r>
    </w:p>
    <w:p>
      <w:pPr>
        <w:pBdr>
          <w:bottom w:val="single" w:color="000000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TECHNICAL PROJECTS</w:t>
      </w:r>
    </w:p>
    <w:p>
      <w:pPr>
        <w:spacing w:after="16" w:before="9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SkillRise – Workforce Development Platform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·  Production Full-Stack App  ·  Next.js 15, React 19, TypeScript, AWS, MongoDB, OpenAI, Vertex AI  ·  Apr 2026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Architected a multi-portal platform serving Learners, Teachers, Employers, and Admins — each with tailored dashboards; AI layer (OpenAI + Google Vertex AI) powers real-time study assistant, course recommendations, and adaptive learning algorithms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AWS SES/SNS notifications, full TypeScript + Zod type safety, Teacher Creator Studio (Course Builder, Gradebook, Analytics via Recharts), and employer job posting with one-tap certified-user applications</w:t>
      </w:r>
    </w:p>
    <w:p>
      <w:pPr>
        <w:spacing w:after="16" w:before="9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Ziganya – Community Investment &amp; Loan Management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·  React Native, TypeScript, Supabase, PostgreSQL, AI Integration  ·  2026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cross-platform fintech app for community investment tracking, loan management, and contribution monitoring with biometric auth (Face ID/Fingerprint), MFA, RBAC, and AI-powered financial insights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scalable PostgreSQL schema for users, loans, and transactions; multilingual support (English, Swahili, French); administrative web portal for loan approvals and reporting</w:t>
      </w:r>
    </w:p>
    <w:p>
      <w:pPr>
        <w:spacing w:after="16" w:before="9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Family Housing Hub  •  Quick Food Finder  •  Food Waste Tracker  •  AI Roadmap Generator  •  Pathfinder AI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·  Full-Stack, Mobile &amp; ML Projects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Family Housing Hub: React.js + Firebase platform for multilingual families (100+ concurrent users, WCAG 2.1 accessible, English/Spanish/Portuguese)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Quick Food Finder: Led 3-member team — Android/Kotlin location-based restaurant app with MongoDB, Firebase Auth, Google Maps API  ·  Food Waste Tracker: HTML5/CSS3/Firebase dashboard reducing campus waste 25%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AI Roadmap Generator: scikit-learn adaptive learning path generator  ·  Pathfinder AI: A* and Dijkstra pathfinding achieving 40% performance improvement over baseline</w:t>
      </w:r>
    </w:p>
    <w:p>
      <w:pPr>
        <w:pBdr>
          <w:bottom w:val="single" w:color="000000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UNDERGRADUATE RESEARCH &amp; ACADEMIC ACHIEVEMENTS</w:t>
      </w:r>
    </w:p>
    <w:p>
      <w:pPr>
        <w:tabs>
          <w:tab w:val="right" w:pos="10800"/>
        </w:tabs>
        <w:spacing w:after="16" w:before="9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Inquiry Scholars Program — Food Waste &amp; Sustainability Research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SNHU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	Spring 2023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Selected for SNHU's competitive research program; led cross-disciplinary study on food waste reduction across universities; presented data-driven findings to senior stakeholders, informing campus sustainability policy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ML Attrition Model (Python/scikit-learn, 85% accuracy)  •  AWS cloud labs (EC2, S3, VPC, IAM, RDS, CloudFormation)  •  Cybersecurity labs (Wireshark, Snort, Kali Linux)  •  Medical Center DB schema design (ERD + SQL)</w:t>
      </w:r>
    </w:p>
    <w:p>
      <w:pPr>
        <w:pBdr>
          <w:bottom w:val="single" w:color="000000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CORE STRENGTHS</w:t>
      </w:r>
    </w:p>
    <w:p>
      <w:pPr>
        <w:spacing w:after="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Problem-Solving  •  Team Collaboration  •  Rapid Learner  •  Clear Communication  •  Adaptability  •  Attention to Detail  •  Self-Motivated  •  Critical Thinking  •  Dependability  •  Professionalism</w:t>
      </w:r>
    </w:p>
    <w:sectPr>
      <w:pgSz w:w="12240" w:h="15840" w:orient="portrait"/>
      <w:pgMar w:top="650" w:right="800" w:bottom="6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2dbsqk-hdluzit0v80xy" Type="http://schemas.openxmlformats.org/officeDocument/2006/relationships/hyperlink" Target="https://github.com/Samkwibe" TargetMode="External"/><Relationship Id="rIddl5cgxk2dksokfi3shmm3" Type="http://schemas.openxmlformats.org/officeDocument/2006/relationships/hyperlink" Target="https://linkedin.com/in/samuel-kwibe" TargetMode="External"/><Relationship Id="rIdo1mjdtp7xyb5boyffmv1n" Type="http://schemas.openxmlformats.org/officeDocument/2006/relationships/hyperlink" Target="https://samuel-kwibe-portfolio.web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2026-05-31T16:47:29.710Z</dcterms:created>
  <dcterms:modified xsi:type="dcterms:W3CDTF">2026-05-31T16:47:29.710Z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