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09351" w14:textId="1C6C1927" w:rsidR="00495071" w:rsidRDefault="00495071" w:rsidP="00495071">
      <w:pPr>
        <w:pStyle w:val="Heading1"/>
        <w:jc w:val="center"/>
      </w:pPr>
      <w:r>
        <w:t>Time series forecasting</w:t>
      </w:r>
    </w:p>
    <w:p w14:paraId="7AFAA787" w14:textId="77777777" w:rsidR="00495071" w:rsidRDefault="00495071" w:rsidP="00495071"/>
    <w:p w14:paraId="1A1F8F58" w14:textId="23ED2279" w:rsidR="00495071" w:rsidRDefault="00B0529E" w:rsidP="00495071">
      <w:pPr>
        <w:pStyle w:val="ListParagraph"/>
        <w:numPr>
          <w:ilvl w:val="0"/>
          <w:numId w:val="1"/>
        </w:numPr>
      </w:pPr>
      <w:r>
        <w:t xml:space="preserve">variable </w:t>
      </w:r>
      <w:r w:rsidR="00B80D6F">
        <w:t>–</w:t>
      </w:r>
      <w:r>
        <w:t xml:space="preserve"> time</w:t>
      </w:r>
    </w:p>
    <w:p w14:paraId="6204965A" w14:textId="6210D608" w:rsidR="00B80D6F" w:rsidRDefault="00B80D6F" w:rsidP="00495071">
      <w:pPr>
        <w:pStyle w:val="ListParagraph"/>
        <w:numPr>
          <w:ilvl w:val="0"/>
          <w:numId w:val="1"/>
        </w:numPr>
      </w:pPr>
      <w:r>
        <w:t>x – axis -&gt; time</w:t>
      </w:r>
    </w:p>
    <w:p w14:paraId="1C86CFF5" w14:textId="03875803" w:rsidR="00B80D6F" w:rsidRDefault="00B80D6F" w:rsidP="00495071">
      <w:pPr>
        <w:pStyle w:val="ListParagraph"/>
        <w:numPr>
          <w:ilvl w:val="0"/>
          <w:numId w:val="1"/>
        </w:numPr>
      </w:pPr>
      <w:r>
        <w:t>y – axis -&gt;</w:t>
      </w:r>
      <w:r w:rsidR="00475CBB">
        <w:t xml:space="preserve"> </w:t>
      </w:r>
      <w:r w:rsidR="00D47FE1">
        <w:t>Magnitude</w:t>
      </w:r>
    </w:p>
    <w:p w14:paraId="21568860" w14:textId="77777777" w:rsidR="00AA2128" w:rsidRDefault="00AA2128" w:rsidP="00AA2128">
      <w:pPr>
        <w:pStyle w:val="ListParagraph"/>
        <w:numPr>
          <w:ilvl w:val="0"/>
          <w:numId w:val="1"/>
        </w:numPr>
      </w:pPr>
      <w:r>
        <w:t>Definition:</w:t>
      </w:r>
    </w:p>
    <w:p w14:paraId="22FE32AA" w14:textId="204F39AC" w:rsidR="00FC4AC9" w:rsidRDefault="00DB6A72" w:rsidP="00B61FD2">
      <w:pPr>
        <w:pStyle w:val="ListParagraph"/>
        <w:numPr>
          <w:ilvl w:val="1"/>
          <w:numId w:val="1"/>
        </w:numPr>
      </w:pPr>
      <w:r>
        <w:t>Set of observation taken at specified times usually at equal intervals.</w:t>
      </w:r>
    </w:p>
    <w:p w14:paraId="7F25E2A9" w14:textId="660F8B38" w:rsidR="00167FEF" w:rsidRDefault="00167FEF" w:rsidP="00B61FD2">
      <w:pPr>
        <w:pStyle w:val="ListParagraph"/>
        <w:numPr>
          <w:ilvl w:val="1"/>
          <w:numId w:val="1"/>
        </w:numPr>
      </w:pPr>
      <w:proofErr w:type="gramStart"/>
      <w:r>
        <w:t>Qualitative(</w:t>
      </w:r>
      <w:proofErr w:type="gramEnd"/>
      <w:r w:rsidRPr="00167FEF">
        <w:rPr>
          <w:color w:val="FF0000"/>
        </w:rPr>
        <w:t>Lots of data</w:t>
      </w:r>
      <w:r>
        <w:t xml:space="preserve"> </w:t>
      </w:r>
      <w:r w:rsidRPr="00167FEF">
        <w:rPr>
          <w:color w:val="FF0000"/>
        </w:rPr>
        <w:t>there by it is accurate</w:t>
      </w:r>
      <w:r>
        <w:t>) forecasting</w:t>
      </w:r>
      <w:r w:rsidR="003B636C">
        <w:t>.</w:t>
      </w:r>
    </w:p>
    <w:p w14:paraId="6B5F33E6" w14:textId="1F01FFB2" w:rsidR="003B636C" w:rsidRDefault="003B636C" w:rsidP="00B61FD2">
      <w:pPr>
        <w:pStyle w:val="ListParagraph"/>
        <w:numPr>
          <w:ilvl w:val="1"/>
          <w:numId w:val="1"/>
        </w:numPr>
      </w:pPr>
      <w:r>
        <w:t>Evenly spaced numeric data (</w:t>
      </w:r>
      <w:r w:rsidRPr="00594F91">
        <w:rPr>
          <w:color w:val="FF0000"/>
        </w:rPr>
        <w:t>either monthly basis/ yearly basis</w:t>
      </w:r>
      <w:r>
        <w:t>)</w:t>
      </w:r>
    </w:p>
    <w:p w14:paraId="02066DD4" w14:textId="2F93E042" w:rsidR="00594F91" w:rsidRDefault="00594F91" w:rsidP="00B61FD2">
      <w:pPr>
        <w:pStyle w:val="ListParagraph"/>
        <w:numPr>
          <w:ilvl w:val="1"/>
          <w:numId w:val="1"/>
        </w:numPr>
      </w:pPr>
      <w:r>
        <w:t>Dynamic</w:t>
      </w:r>
    </w:p>
    <w:p w14:paraId="15AC0787" w14:textId="3F8C9BF5" w:rsidR="008A2662" w:rsidRDefault="004F23F5" w:rsidP="004F23F5">
      <w:pPr>
        <w:pStyle w:val="ListParagraph"/>
        <w:numPr>
          <w:ilvl w:val="0"/>
          <w:numId w:val="1"/>
        </w:numPr>
      </w:pPr>
      <w:r>
        <w:t>Uses:</w:t>
      </w:r>
    </w:p>
    <w:p w14:paraId="3182A636" w14:textId="700808CD" w:rsidR="004F23F5" w:rsidRDefault="004F23F5" w:rsidP="004F23F5">
      <w:pPr>
        <w:pStyle w:val="ListParagraph"/>
        <w:numPr>
          <w:ilvl w:val="1"/>
          <w:numId w:val="1"/>
        </w:numPr>
      </w:pPr>
      <w:r>
        <w:t>Business forecasting</w:t>
      </w:r>
    </w:p>
    <w:p w14:paraId="7C75697F" w14:textId="5B297CA4" w:rsidR="00304480" w:rsidRDefault="00304480" w:rsidP="004F23F5">
      <w:pPr>
        <w:pStyle w:val="ListParagraph"/>
        <w:numPr>
          <w:ilvl w:val="1"/>
          <w:numId w:val="1"/>
        </w:numPr>
      </w:pPr>
      <w:r>
        <w:t>Analyse past behaviour</w:t>
      </w:r>
    </w:p>
    <w:p w14:paraId="72F9D136" w14:textId="186AB393" w:rsidR="00411581" w:rsidRDefault="006C6018" w:rsidP="004F23F5">
      <w:pPr>
        <w:pStyle w:val="ListParagraph"/>
        <w:numPr>
          <w:ilvl w:val="1"/>
          <w:numId w:val="1"/>
        </w:numPr>
      </w:pPr>
      <w:r>
        <w:t>Plan future</w:t>
      </w:r>
    </w:p>
    <w:p w14:paraId="1DC2E180" w14:textId="1AF8B69D" w:rsidR="006C6018" w:rsidRDefault="006C6018" w:rsidP="004F23F5">
      <w:pPr>
        <w:pStyle w:val="ListParagraph"/>
        <w:numPr>
          <w:ilvl w:val="1"/>
          <w:numId w:val="1"/>
        </w:numPr>
      </w:pPr>
      <w:r>
        <w:t>Evaluate current accomplishment (goals met).</w:t>
      </w:r>
    </w:p>
    <w:p w14:paraId="45178BFE" w14:textId="1638E506" w:rsidR="00BF65C8" w:rsidRDefault="00BF65C8" w:rsidP="00BF65C8">
      <w:pPr>
        <w:pStyle w:val="ListParagraph"/>
        <w:numPr>
          <w:ilvl w:val="0"/>
          <w:numId w:val="1"/>
        </w:numPr>
      </w:pPr>
      <w:r>
        <w:t>Components:</w:t>
      </w:r>
    </w:p>
    <w:p w14:paraId="42C2DE1E" w14:textId="01FE1E9D" w:rsidR="00BF65C8" w:rsidRDefault="00C316E0" w:rsidP="00C316E0">
      <w:pPr>
        <w:pStyle w:val="ListParagraph"/>
        <w:numPr>
          <w:ilvl w:val="1"/>
          <w:numId w:val="1"/>
        </w:numPr>
      </w:pPr>
      <w:proofErr w:type="gramStart"/>
      <w:r>
        <w:t>Trends</w:t>
      </w:r>
      <w:r w:rsidR="00B84164">
        <w:t>(</w:t>
      </w:r>
      <w:proofErr w:type="gramEnd"/>
      <w:r w:rsidR="00B84164">
        <w:t>Demand)</w:t>
      </w:r>
    </w:p>
    <w:p w14:paraId="0DE94B3E" w14:textId="5BB04654" w:rsidR="005129D9" w:rsidRDefault="001A4DD1" w:rsidP="005129D9">
      <w:pPr>
        <w:pStyle w:val="ListParagraph"/>
        <w:numPr>
          <w:ilvl w:val="2"/>
          <w:numId w:val="1"/>
        </w:numPr>
      </w:pPr>
      <w:r>
        <w:t>Long term underlying growth movement in a time series.</w:t>
      </w:r>
    </w:p>
    <w:p w14:paraId="7B6235E6" w14:textId="7C764520" w:rsidR="00183CA7" w:rsidRDefault="00183CA7" w:rsidP="00183CA7">
      <w:pPr>
        <w:pStyle w:val="ListParagraph"/>
        <w:numPr>
          <w:ilvl w:val="2"/>
          <w:numId w:val="1"/>
        </w:numPr>
      </w:pPr>
      <w:r>
        <w:t>Up trend</w:t>
      </w:r>
    </w:p>
    <w:p w14:paraId="4A11D246" w14:textId="6046C599" w:rsidR="00183CA7" w:rsidRDefault="00183CA7" w:rsidP="00183CA7">
      <w:pPr>
        <w:pStyle w:val="ListParagraph"/>
        <w:numPr>
          <w:ilvl w:val="2"/>
          <w:numId w:val="1"/>
        </w:numPr>
      </w:pPr>
      <w:r>
        <w:t>Down trend</w:t>
      </w:r>
    </w:p>
    <w:p w14:paraId="57DCCD39" w14:textId="167AE951" w:rsidR="00183CA7" w:rsidRDefault="00183CA7" w:rsidP="00183CA7">
      <w:pPr>
        <w:pStyle w:val="ListParagraph"/>
        <w:numPr>
          <w:ilvl w:val="2"/>
          <w:numId w:val="1"/>
        </w:numPr>
      </w:pPr>
      <w:r>
        <w:t xml:space="preserve">Stationary trend </w:t>
      </w:r>
      <w:r w:rsidR="00CC4D66">
        <w:t>–</w:t>
      </w:r>
      <w:r>
        <w:t xml:space="preserve"> </w:t>
      </w:r>
      <w:r w:rsidR="00CC4D66">
        <w:t>No trend</w:t>
      </w:r>
    </w:p>
    <w:p w14:paraId="6F545331" w14:textId="434E3B6A" w:rsidR="00C316E0" w:rsidRDefault="00C316E0" w:rsidP="00C316E0">
      <w:pPr>
        <w:pStyle w:val="ListParagraph"/>
        <w:numPr>
          <w:ilvl w:val="1"/>
          <w:numId w:val="1"/>
        </w:numPr>
      </w:pPr>
      <w:r>
        <w:t>Seasonality</w:t>
      </w:r>
    </w:p>
    <w:p w14:paraId="1BE2A1AB" w14:textId="1C943584" w:rsidR="0037297F" w:rsidRDefault="00862AA0" w:rsidP="0037297F">
      <w:pPr>
        <w:pStyle w:val="ListParagraph"/>
        <w:numPr>
          <w:ilvl w:val="2"/>
          <w:numId w:val="1"/>
        </w:numPr>
      </w:pPr>
      <w:r>
        <w:t>Repeating pattern within a fixed time period.</w:t>
      </w:r>
    </w:p>
    <w:p w14:paraId="4D0A7713" w14:textId="00D60DE2" w:rsidR="00A74BC8" w:rsidRDefault="00A74BC8" w:rsidP="00A74BC8">
      <w:pPr>
        <w:pStyle w:val="ListParagraph"/>
        <w:numPr>
          <w:ilvl w:val="2"/>
          <w:numId w:val="1"/>
        </w:numPr>
      </w:pPr>
      <w:r>
        <w:t xml:space="preserve">Ex: </w:t>
      </w:r>
      <w:proofErr w:type="gramStart"/>
      <w:r>
        <w:t>Christmas</w:t>
      </w:r>
      <w:r w:rsidR="00F457FA">
        <w:t>(</w:t>
      </w:r>
      <w:proofErr w:type="gramEnd"/>
      <w:r w:rsidR="00F457FA">
        <w:t>Chocolate)</w:t>
      </w:r>
      <w:r w:rsidR="00814E54">
        <w:t xml:space="preserve"> </w:t>
      </w:r>
      <w:r w:rsidR="007D073A">
        <w:t>–</w:t>
      </w:r>
      <w:r w:rsidR="00814E54">
        <w:t xml:space="preserve"> </w:t>
      </w:r>
      <w:r w:rsidR="007D073A">
        <w:t>Summer(IceCream)</w:t>
      </w:r>
    </w:p>
    <w:p w14:paraId="669F41D0" w14:textId="77777777" w:rsidR="000E309B" w:rsidRDefault="000E309B" w:rsidP="000E309B">
      <w:pPr>
        <w:pStyle w:val="ListParagraph"/>
        <w:numPr>
          <w:ilvl w:val="1"/>
          <w:numId w:val="1"/>
        </w:numPr>
      </w:pPr>
      <w:r>
        <w:t>De Seasonalize</w:t>
      </w:r>
    </w:p>
    <w:p w14:paraId="7ABC444B" w14:textId="77777777" w:rsidR="00677D58" w:rsidRDefault="003E69FB" w:rsidP="000E309B">
      <w:pPr>
        <w:pStyle w:val="ListParagraph"/>
        <w:numPr>
          <w:ilvl w:val="2"/>
          <w:numId w:val="1"/>
        </w:numPr>
      </w:pPr>
      <w:r>
        <w:t xml:space="preserve">Removing the seasonal patterns to easily analyse the underlying </w:t>
      </w:r>
      <w:r w:rsidR="00B77080">
        <w:t>trend.</w:t>
      </w:r>
    </w:p>
    <w:p w14:paraId="106C4B10" w14:textId="77777777" w:rsidR="00677D58" w:rsidRDefault="00677D58" w:rsidP="000E309B">
      <w:pPr>
        <w:pStyle w:val="ListParagraph"/>
        <w:numPr>
          <w:ilvl w:val="2"/>
          <w:numId w:val="1"/>
        </w:numPr>
      </w:pPr>
      <w:r>
        <w:t>Steps</w:t>
      </w:r>
    </w:p>
    <w:p w14:paraId="1CE79A62" w14:textId="7A4A7EFC" w:rsidR="000E309B" w:rsidRDefault="00677D58" w:rsidP="00677D58">
      <w:pPr>
        <w:pStyle w:val="ListParagraph"/>
        <w:numPr>
          <w:ilvl w:val="3"/>
          <w:numId w:val="1"/>
        </w:numPr>
      </w:pPr>
      <w:r>
        <w:t>Find the mean for each month/quater</w:t>
      </w:r>
      <w:r w:rsidR="000E309B">
        <w:br/>
      </w:r>
    </w:p>
    <w:p w14:paraId="40F1BF65" w14:textId="4C53F75C" w:rsidR="000E309B" w:rsidRDefault="00C316E0" w:rsidP="000E309B">
      <w:pPr>
        <w:pStyle w:val="ListParagraph"/>
        <w:numPr>
          <w:ilvl w:val="1"/>
          <w:numId w:val="1"/>
        </w:numPr>
      </w:pPr>
      <w:r>
        <w:t>Irregularity</w:t>
      </w:r>
    </w:p>
    <w:p w14:paraId="785098BB" w14:textId="27F5D8CB" w:rsidR="0023414B" w:rsidRDefault="0023414B" w:rsidP="0023414B">
      <w:pPr>
        <w:pStyle w:val="ListParagraph"/>
        <w:numPr>
          <w:ilvl w:val="2"/>
          <w:numId w:val="1"/>
        </w:numPr>
      </w:pPr>
      <w:r>
        <w:t>Non repeating</w:t>
      </w:r>
    </w:p>
    <w:p w14:paraId="15DED658" w14:textId="7113B3D4" w:rsidR="00931B8E" w:rsidRDefault="00EB152B" w:rsidP="00931B8E">
      <w:pPr>
        <w:pStyle w:val="ListParagraph"/>
        <w:numPr>
          <w:ilvl w:val="2"/>
          <w:numId w:val="1"/>
        </w:numPr>
      </w:pPr>
      <w:r>
        <w:t>Unsystematic</w:t>
      </w:r>
    </w:p>
    <w:p w14:paraId="338B83A1" w14:textId="0F35BCD6" w:rsidR="00865098" w:rsidRDefault="00865098" w:rsidP="00865098">
      <w:pPr>
        <w:pStyle w:val="ListParagraph"/>
        <w:numPr>
          <w:ilvl w:val="2"/>
          <w:numId w:val="1"/>
        </w:numPr>
      </w:pPr>
      <w:r>
        <w:t xml:space="preserve">Short duration and non </w:t>
      </w:r>
      <w:r w:rsidR="00982E3A">
        <w:t>–</w:t>
      </w:r>
      <w:r>
        <w:t xml:space="preserve"> repeating</w:t>
      </w:r>
    </w:p>
    <w:p w14:paraId="6FEB93A6" w14:textId="1BF75CCA" w:rsidR="00982E3A" w:rsidRDefault="00982E3A" w:rsidP="00865098">
      <w:pPr>
        <w:pStyle w:val="ListParagraph"/>
        <w:numPr>
          <w:ilvl w:val="2"/>
          <w:numId w:val="1"/>
        </w:numPr>
      </w:pPr>
      <w:r>
        <w:t xml:space="preserve">Ex: </w:t>
      </w:r>
      <w:proofErr w:type="gramStart"/>
      <w:r w:rsidR="006A78FD">
        <w:t>Flood(</w:t>
      </w:r>
      <w:proofErr w:type="gramEnd"/>
      <w:r w:rsidR="006A78FD">
        <w:t>Medical)</w:t>
      </w:r>
    </w:p>
    <w:p w14:paraId="4FAA4F5B" w14:textId="49CF753A" w:rsidR="00C316E0" w:rsidRDefault="00C316E0" w:rsidP="00C316E0">
      <w:pPr>
        <w:pStyle w:val="ListParagraph"/>
        <w:numPr>
          <w:ilvl w:val="1"/>
          <w:numId w:val="1"/>
        </w:numPr>
      </w:pPr>
      <w:r>
        <w:t>Cyclic</w:t>
      </w:r>
    </w:p>
    <w:p w14:paraId="581899BF" w14:textId="0A740F75" w:rsidR="00BF4DF3" w:rsidRDefault="00BF4DF3" w:rsidP="00BF4DF3">
      <w:pPr>
        <w:pStyle w:val="ListParagraph"/>
        <w:numPr>
          <w:ilvl w:val="2"/>
          <w:numId w:val="1"/>
        </w:numPr>
      </w:pPr>
      <w:r>
        <w:t>Repeating</w:t>
      </w:r>
      <w:r w:rsidR="006B424F">
        <w:t xml:space="preserve"> (harder to predict)</w:t>
      </w:r>
      <w:r w:rsidR="00C65A16">
        <w:t xml:space="preserve"> </w:t>
      </w:r>
    </w:p>
    <w:p w14:paraId="6465A0F2" w14:textId="3E709596" w:rsidR="00650EC8" w:rsidRDefault="00650EC8" w:rsidP="00BF4DF3">
      <w:pPr>
        <w:pStyle w:val="ListParagraph"/>
        <w:numPr>
          <w:ilvl w:val="2"/>
          <w:numId w:val="1"/>
        </w:numPr>
      </w:pPr>
      <w:r>
        <w:t>Shorter duration than trend.</w:t>
      </w:r>
    </w:p>
    <w:p w14:paraId="3644F243" w14:textId="13BF428E" w:rsidR="00C65A16" w:rsidRDefault="00C65A16" w:rsidP="00BF4DF3">
      <w:pPr>
        <w:pStyle w:val="ListParagraph"/>
        <w:numPr>
          <w:ilvl w:val="2"/>
          <w:numId w:val="1"/>
        </w:numPr>
      </w:pPr>
      <w:r>
        <w:t>Repeated up and down movements.</w:t>
      </w:r>
    </w:p>
    <w:p w14:paraId="73B63CED" w14:textId="39E3127D" w:rsidR="006E769D" w:rsidRDefault="006E769D" w:rsidP="00BF4DF3">
      <w:pPr>
        <w:pStyle w:val="ListParagraph"/>
        <w:numPr>
          <w:ilvl w:val="2"/>
          <w:numId w:val="1"/>
        </w:numPr>
      </w:pPr>
      <w:r>
        <w:t>Cycles may vary in length.</w:t>
      </w:r>
    </w:p>
    <w:p w14:paraId="6002F08D" w14:textId="53DB70B1" w:rsidR="00D52036" w:rsidRDefault="00D52036" w:rsidP="00D52036">
      <w:pPr>
        <w:pStyle w:val="ListParagraph"/>
        <w:numPr>
          <w:ilvl w:val="0"/>
          <w:numId w:val="1"/>
        </w:numPr>
      </w:pPr>
      <w:r>
        <w:t>When not to use:</w:t>
      </w:r>
    </w:p>
    <w:p w14:paraId="3D3B7CFA" w14:textId="15973560" w:rsidR="00D52036" w:rsidRDefault="004075AA" w:rsidP="00D52036">
      <w:pPr>
        <w:pStyle w:val="ListParagraph"/>
        <w:numPr>
          <w:ilvl w:val="1"/>
          <w:numId w:val="1"/>
        </w:numPr>
      </w:pPr>
      <w:r>
        <w:t>Values are constant</w:t>
      </w:r>
    </w:p>
    <w:p w14:paraId="156CB043" w14:textId="471BD2BC" w:rsidR="002D3A4F" w:rsidRDefault="002D3A4F" w:rsidP="00D52036">
      <w:pPr>
        <w:pStyle w:val="ListParagraph"/>
        <w:numPr>
          <w:ilvl w:val="1"/>
          <w:numId w:val="1"/>
        </w:numPr>
      </w:pPr>
      <w:r>
        <w:t>Values in the form of function</w:t>
      </w:r>
    </w:p>
    <w:p w14:paraId="1BEE47FB" w14:textId="6E615FA8" w:rsidR="005A7C66" w:rsidRDefault="005A7C66" w:rsidP="005A7C66">
      <w:pPr>
        <w:pStyle w:val="ListParagraph"/>
        <w:numPr>
          <w:ilvl w:val="2"/>
          <w:numId w:val="1"/>
        </w:numPr>
      </w:pPr>
      <w:r>
        <w:t>Because by just substituting u’ll get the ans.</w:t>
      </w:r>
    </w:p>
    <w:p w14:paraId="5C1569F0" w14:textId="4C4F74B5" w:rsidR="00FB1B9F" w:rsidRDefault="00FB1B9F" w:rsidP="00FB1B9F">
      <w:pPr>
        <w:pStyle w:val="ListParagraph"/>
        <w:numPr>
          <w:ilvl w:val="0"/>
          <w:numId w:val="1"/>
        </w:numPr>
      </w:pPr>
      <w:r>
        <w:t>Stationarity:</w:t>
      </w:r>
    </w:p>
    <w:p w14:paraId="09936024" w14:textId="582FE8E1" w:rsidR="00FB1B9F" w:rsidRDefault="003C745C" w:rsidP="00FB1B9F">
      <w:pPr>
        <w:pStyle w:val="ListParagraph"/>
        <w:numPr>
          <w:ilvl w:val="1"/>
          <w:numId w:val="1"/>
        </w:numPr>
      </w:pPr>
      <w:r>
        <w:t xml:space="preserve">Stationary time series: </w:t>
      </w:r>
    </w:p>
    <w:p w14:paraId="574BD0F5" w14:textId="186C591C" w:rsidR="00C815DF" w:rsidRDefault="00C815DF" w:rsidP="00C815DF">
      <w:pPr>
        <w:pStyle w:val="ListParagraph"/>
        <w:numPr>
          <w:ilvl w:val="2"/>
          <w:numId w:val="1"/>
        </w:numPr>
      </w:pPr>
      <w:r>
        <w:t>Data is gonna be independent of other year.</w:t>
      </w:r>
    </w:p>
    <w:p w14:paraId="1AE2D8A3" w14:textId="1D923A9A" w:rsidR="003C745C" w:rsidRDefault="007E05BC" w:rsidP="003C745C">
      <w:pPr>
        <w:pStyle w:val="ListParagraph"/>
        <w:numPr>
          <w:ilvl w:val="2"/>
          <w:numId w:val="1"/>
        </w:numPr>
      </w:pPr>
      <w:r>
        <w:lastRenderedPageBreak/>
        <w:t xml:space="preserve">Constant </w:t>
      </w:r>
      <w:proofErr w:type="gramStart"/>
      <w:r>
        <w:t>mean</w:t>
      </w:r>
      <w:r w:rsidR="006874F8">
        <w:t>(</w:t>
      </w:r>
      <w:proofErr w:type="gramEnd"/>
      <w:r w:rsidR="006874F8">
        <w:t>Average)</w:t>
      </w:r>
      <w:r>
        <w:t>, variance</w:t>
      </w:r>
      <w:r w:rsidR="006874F8">
        <w:t>(Distance form mean)</w:t>
      </w:r>
      <w:r>
        <w:t>.</w:t>
      </w:r>
    </w:p>
    <w:p w14:paraId="11EF6CAC" w14:textId="1E36AD03" w:rsidR="005042E7" w:rsidRDefault="00FF47E9" w:rsidP="005042E7">
      <w:pPr>
        <w:pStyle w:val="ListParagraph"/>
        <w:numPr>
          <w:ilvl w:val="2"/>
          <w:numId w:val="1"/>
        </w:numPr>
      </w:pPr>
      <w:r>
        <w:t>Autocovariance doesn’t depend on time</w:t>
      </w:r>
      <w:r w:rsidR="005042E7">
        <w:t>s</w:t>
      </w:r>
      <w:r>
        <w:t>.</w:t>
      </w:r>
    </w:p>
    <w:p w14:paraId="43A572EE" w14:textId="6421C39F" w:rsidR="00A553F5" w:rsidRDefault="00A553F5" w:rsidP="005042E7">
      <w:pPr>
        <w:pStyle w:val="ListParagraph"/>
        <w:numPr>
          <w:ilvl w:val="2"/>
          <w:numId w:val="1"/>
        </w:numPr>
      </w:pPr>
      <w:r>
        <w:t>Has the best linear predictor.</w:t>
      </w:r>
    </w:p>
    <w:p w14:paraId="6ED1B8F3" w14:textId="506F16F5" w:rsidR="009E4BA9" w:rsidRDefault="009E4BA9" w:rsidP="009E4BA9">
      <w:pPr>
        <w:pStyle w:val="ListParagraph"/>
        <w:numPr>
          <w:ilvl w:val="0"/>
          <w:numId w:val="1"/>
        </w:numPr>
      </w:pPr>
      <w:r>
        <w:t>Autocovariance:</w:t>
      </w:r>
    </w:p>
    <w:p w14:paraId="6E3B0CA9" w14:textId="40F4174F" w:rsidR="009E4BA9" w:rsidRDefault="00082B71" w:rsidP="009E4BA9">
      <w:pPr>
        <w:pStyle w:val="ListParagraph"/>
        <w:numPr>
          <w:ilvl w:val="1"/>
          <w:numId w:val="1"/>
        </w:numPr>
      </w:pPr>
      <w:r>
        <w:t>Measure that quantifies linear relationship between two points in a time</w:t>
      </w:r>
    </w:p>
    <w:p w14:paraId="78597BA4" w14:textId="62FAE922" w:rsidR="00082B71" w:rsidRDefault="00082B71" w:rsidP="00082B71">
      <w:pPr>
        <w:pStyle w:val="ListParagraph"/>
        <w:numPr>
          <w:ilvl w:val="2"/>
          <w:numId w:val="1"/>
        </w:numPr>
      </w:pPr>
      <w:r>
        <w:t>+ve - similar</w:t>
      </w:r>
    </w:p>
    <w:p w14:paraId="2A24B32D" w14:textId="77777777" w:rsidR="00B05D10" w:rsidRDefault="00082B71" w:rsidP="00082B71">
      <w:pPr>
        <w:pStyle w:val="ListParagraph"/>
        <w:numPr>
          <w:ilvl w:val="2"/>
          <w:numId w:val="1"/>
        </w:numPr>
      </w:pPr>
      <w:r>
        <w:t>-</w:t>
      </w:r>
      <w:proofErr w:type="gramStart"/>
      <w:r>
        <w:t>ve  -</w:t>
      </w:r>
      <w:proofErr w:type="gramEnd"/>
      <w:r>
        <w:t xml:space="preserve"> Not similar</w:t>
      </w:r>
    </w:p>
    <w:p w14:paraId="65F7E8F6" w14:textId="77777777" w:rsidR="00B05D10" w:rsidRDefault="00B05D10" w:rsidP="00B05D10">
      <w:pPr>
        <w:pStyle w:val="ListParagraph"/>
        <w:numPr>
          <w:ilvl w:val="0"/>
          <w:numId w:val="1"/>
        </w:numPr>
      </w:pPr>
      <w:r>
        <w:t>Tests to check stationarity:</w:t>
      </w:r>
    </w:p>
    <w:p w14:paraId="21717113" w14:textId="77777777" w:rsidR="00724EE3" w:rsidRDefault="00724EE3" w:rsidP="00B05D10">
      <w:pPr>
        <w:pStyle w:val="ListParagraph"/>
        <w:numPr>
          <w:ilvl w:val="1"/>
          <w:numId w:val="1"/>
        </w:numPr>
      </w:pPr>
      <w:r>
        <w:t>Rolling Statistics</w:t>
      </w:r>
    </w:p>
    <w:p w14:paraId="72071E49" w14:textId="7D8D2B79" w:rsidR="00E066B7" w:rsidRDefault="00E066B7" w:rsidP="00E066B7">
      <w:pPr>
        <w:pStyle w:val="ListParagraph"/>
        <w:numPr>
          <w:ilvl w:val="2"/>
          <w:numId w:val="1"/>
        </w:numPr>
      </w:pPr>
      <w:r>
        <w:t>Plot the moving variance and see if it varies with time.</w:t>
      </w:r>
    </w:p>
    <w:p w14:paraId="772EEBE0" w14:textId="6EC3AB22" w:rsidR="00082B71" w:rsidRDefault="00E702CB" w:rsidP="00B05D10">
      <w:pPr>
        <w:pStyle w:val="ListParagraph"/>
        <w:numPr>
          <w:ilvl w:val="1"/>
          <w:numId w:val="1"/>
        </w:numPr>
      </w:pPr>
      <w:r>
        <w:t>ADCF Test</w:t>
      </w:r>
      <w:r w:rsidR="00082B71">
        <w:t xml:space="preserve"> </w:t>
      </w:r>
    </w:p>
    <w:p w14:paraId="2213F734" w14:textId="0E8F85A6" w:rsidR="00C123F8" w:rsidRDefault="000A0204" w:rsidP="00C123F8">
      <w:pPr>
        <w:pStyle w:val="ListParagraph"/>
        <w:numPr>
          <w:ilvl w:val="2"/>
          <w:numId w:val="1"/>
        </w:numPr>
      </w:pPr>
      <w:r>
        <w:t>Null Hypothesis</w:t>
      </w:r>
    </w:p>
    <w:p w14:paraId="2B49F568" w14:textId="3BBFE851" w:rsidR="000A0204" w:rsidRDefault="000A0204" w:rsidP="000A0204">
      <w:pPr>
        <w:pStyle w:val="ListParagraph"/>
        <w:numPr>
          <w:ilvl w:val="3"/>
          <w:numId w:val="1"/>
        </w:numPr>
      </w:pPr>
      <w:r>
        <w:t>TS is not stationary</w:t>
      </w:r>
    </w:p>
    <w:p w14:paraId="6DAD120E" w14:textId="0DEDDD03" w:rsidR="00FF49B9" w:rsidRDefault="00FF49B9" w:rsidP="00FF49B9">
      <w:pPr>
        <w:pStyle w:val="ListParagraph"/>
        <w:numPr>
          <w:ilvl w:val="2"/>
          <w:numId w:val="1"/>
        </w:numPr>
      </w:pPr>
      <w:r>
        <w:t>Test Results comprises,</w:t>
      </w:r>
    </w:p>
    <w:p w14:paraId="415F3903" w14:textId="7B18667C" w:rsidR="00FF49B9" w:rsidRDefault="00FF49B9" w:rsidP="00FF49B9">
      <w:pPr>
        <w:pStyle w:val="ListParagraph"/>
        <w:numPr>
          <w:ilvl w:val="3"/>
          <w:numId w:val="1"/>
        </w:numPr>
      </w:pPr>
      <w:r>
        <w:t>Test Statistics and Critical values</w:t>
      </w:r>
    </w:p>
    <w:p w14:paraId="1AA953CB" w14:textId="3C3AF308" w:rsidR="00A66D15" w:rsidRDefault="00A66D15" w:rsidP="00A66D15">
      <w:pPr>
        <w:pStyle w:val="ListParagraph"/>
        <w:numPr>
          <w:ilvl w:val="0"/>
          <w:numId w:val="1"/>
        </w:numPr>
      </w:pPr>
      <w:r>
        <w:t>ARIMA Model – AR+MA</w:t>
      </w:r>
    </w:p>
    <w:p w14:paraId="6AF9D961" w14:textId="51577BAD" w:rsidR="00262287" w:rsidRDefault="00262287" w:rsidP="00262287">
      <w:pPr>
        <w:pStyle w:val="ListParagraph"/>
        <w:numPr>
          <w:ilvl w:val="1"/>
          <w:numId w:val="1"/>
        </w:numPr>
      </w:pPr>
      <w:r>
        <w:t>AR – Auto Regressive</w:t>
      </w:r>
    </w:p>
    <w:p w14:paraId="468BCC79" w14:textId="18A3D298" w:rsidR="000B2100" w:rsidRDefault="000B2100" w:rsidP="000B2100">
      <w:pPr>
        <w:pStyle w:val="ListParagraph"/>
        <w:numPr>
          <w:ilvl w:val="2"/>
          <w:numId w:val="1"/>
        </w:numPr>
      </w:pPr>
      <w:r>
        <w:t>Corelation between previous time period and current.</w:t>
      </w:r>
    </w:p>
    <w:p w14:paraId="75CBA851" w14:textId="7C87700D" w:rsidR="00262287" w:rsidRDefault="00262287" w:rsidP="00262287">
      <w:pPr>
        <w:pStyle w:val="ListParagraph"/>
        <w:numPr>
          <w:ilvl w:val="1"/>
          <w:numId w:val="1"/>
        </w:numPr>
      </w:pPr>
      <w:r>
        <w:t>MA – Moving Average</w:t>
      </w:r>
    </w:p>
    <w:p w14:paraId="134277CD" w14:textId="2E8F3CA3" w:rsidR="00E07A05" w:rsidRDefault="00E07A05" w:rsidP="00E07A05">
      <w:pPr>
        <w:pStyle w:val="ListParagraph"/>
        <w:numPr>
          <w:ilvl w:val="1"/>
          <w:numId w:val="1"/>
        </w:numPr>
      </w:pPr>
      <w:r>
        <w:t>Integration joins AR + MA</w:t>
      </w:r>
    </w:p>
    <w:p w14:paraId="37E0FF2B" w14:textId="73691057" w:rsidR="00495E31" w:rsidRDefault="00495E31" w:rsidP="00E07A05">
      <w:pPr>
        <w:pStyle w:val="ListParagraph"/>
        <w:numPr>
          <w:ilvl w:val="1"/>
          <w:numId w:val="1"/>
        </w:numPr>
      </w:pPr>
      <w:r>
        <w:t>Parameters</w:t>
      </w:r>
    </w:p>
    <w:p w14:paraId="02CAF1E3" w14:textId="0CEA54D3" w:rsidR="00495E31" w:rsidRDefault="00495E31" w:rsidP="00495E31">
      <w:pPr>
        <w:pStyle w:val="ListParagraph"/>
        <w:numPr>
          <w:ilvl w:val="2"/>
          <w:numId w:val="1"/>
        </w:numPr>
      </w:pPr>
      <w:r>
        <w:t xml:space="preserve">P – Autoregressive </w:t>
      </w:r>
      <w:proofErr w:type="gramStart"/>
      <w:r>
        <w:t>lags</w:t>
      </w:r>
      <w:r w:rsidR="00CE45E9">
        <w:t>(</w:t>
      </w:r>
      <w:proofErr w:type="gramEnd"/>
      <w:r w:rsidR="00CE45E9">
        <w:t>lagged values)</w:t>
      </w:r>
    </w:p>
    <w:p w14:paraId="5DD68E26" w14:textId="1A3558A6" w:rsidR="00495E31" w:rsidRDefault="00495E31" w:rsidP="00495E31">
      <w:pPr>
        <w:pStyle w:val="ListParagraph"/>
        <w:numPr>
          <w:ilvl w:val="2"/>
          <w:numId w:val="1"/>
        </w:numPr>
      </w:pPr>
      <w:r>
        <w:t>Q – Moving Average</w:t>
      </w:r>
    </w:p>
    <w:p w14:paraId="1FC6F946" w14:textId="3E0F7E01" w:rsidR="00495E31" w:rsidRDefault="00495E31" w:rsidP="00495E31">
      <w:pPr>
        <w:pStyle w:val="ListParagraph"/>
        <w:numPr>
          <w:ilvl w:val="2"/>
          <w:numId w:val="1"/>
        </w:numPr>
      </w:pPr>
      <w:r>
        <w:t>d – Order of Integration</w:t>
      </w:r>
    </w:p>
    <w:p w14:paraId="73AF4B39" w14:textId="142BFD22" w:rsidR="00912CC8" w:rsidRDefault="00912CC8" w:rsidP="00912CC8">
      <w:pPr>
        <w:pStyle w:val="ListParagraph"/>
        <w:numPr>
          <w:ilvl w:val="0"/>
          <w:numId w:val="1"/>
        </w:numPr>
      </w:pPr>
      <w:r>
        <w:t>Interpolation:</w:t>
      </w:r>
    </w:p>
    <w:p w14:paraId="2A84DEC1" w14:textId="1CFD6641" w:rsidR="00912CC8" w:rsidRDefault="00912CC8" w:rsidP="00912CC8">
      <w:pPr>
        <w:pStyle w:val="ListParagraph"/>
        <w:numPr>
          <w:ilvl w:val="1"/>
          <w:numId w:val="1"/>
        </w:numPr>
      </w:pPr>
      <w:r>
        <w:t>Predicting the point in between</w:t>
      </w:r>
    </w:p>
    <w:p w14:paraId="38D8C02C" w14:textId="3D1F8409" w:rsidR="00912CC8" w:rsidRDefault="00912CC8" w:rsidP="00912CC8">
      <w:pPr>
        <w:pStyle w:val="ListParagraph"/>
        <w:numPr>
          <w:ilvl w:val="0"/>
          <w:numId w:val="1"/>
        </w:numPr>
      </w:pPr>
      <w:r>
        <w:t>Extrapolation:</w:t>
      </w:r>
    </w:p>
    <w:p w14:paraId="477180B1" w14:textId="6ED87A65" w:rsidR="00912CC8" w:rsidRDefault="006A739D" w:rsidP="00912CC8">
      <w:pPr>
        <w:pStyle w:val="ListParagraph"/>
        <w:numPr>
          <w:ilvl w:val="1"/>
          <w:numId w:val="1"/>
        </w:numPr>
      </w:pPr>
      <w:r>
        <w:t>Predicting the point beyond the given points</w:t>
      </w:r>
    </w:p>
    <w:p w14:paraId="5877B10A" w14:textId="6098C580" w:rsidR="00050374" w:rsidRDefault="00050374" w:rsidP="00050374">
      <w:pPr>
        <w:pStyle w:val="ListParagraph"/>
        <w:numPr>
          <w:ilvl w:val="0"/>
          <w:numId w:val="1"/>
        </w:numPr>
      </w:pPr>
      <w:r>
        <w:t>Forecast:</w:t>
      </w:r>
    </w:p>
    <w:p w14:paraId="76E27F2B" w14:textId="55196468" w:rsidR="00AE1D3C" w:rsidRDefault="00384477" w:rsidP="00AE1D3C">
      <w:pPr>
        <w:pStyle w:val="ListParagraph"/>
        <w:numPr>
          <w:ilvl w:val="1"/>
          <w:numId w:val="1"/>
        </w:numPr>
      </w:pPr>
      <w:r>
        <w:t>Process of predicting the future.</w:t>
      </w:r>
    </w:p>
    <w:p w14:paraId="1506D483" w14:textId="0051A310" w:rsidR="0039084E" w:rsidRDefault="0039084E" w:rsidP="0039084E">
      <w:r w:rsidRPr="0039084E">
        <w:rPr>
          <w:noProof/>
        </w:rPr>
        <w:lastRenderedPageBreak/>
        <w:drawing>
          <wp:inline distT="0" distB="0" distL="0" distR="0" wp14:anchorId="56E94EDD" wp14:editId="493C102F">
            <wp:extent cx="5731510" cy="3175000"/>
            <wp:effectExtent l="0" t="0" r="2540" b="6350"/>
            <wp:docPr id="15482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130" name=""/>
                    <pic:cNvPicPr/>
                  </pic:nvPicPr>
                  <pic:blipFill>
                    <a:blip r:embed="rId5"/>
                    <a:stretch>
                      <a:fillRect/>
                    </a:stretch>
                  </pic:blipFill>
                  <pic:spPr>
                    <a:xfrm>
                      <a:off x="0" y="0"/>
                      <a:ext cx="5731510" cy="3175000"/>
                    </a:xfrm>
                    <a:prstGeom prst="rect">
                      <a:avLst/>
                    </a:prstGeom>
                  </pic:spPr>
                </pic:pic>
              </a:graphicData>
            </a:graphic>
          </wp:inline>
        </w:drawing>
      </w:r>
    </w:p>
    <w:p w14:paraId="5B401F34" w14:textId="24D50771" w:rsidR="00AE1D3C" w:rsidRDefault="00AE1D3C" w:rsidP="0039084E">
      <w:r w:rsidRPr="00AE1D3C">
        <w:rPr>
          <w:noProof/>
        </w:rPr>
        <w:drawing>
          <wp:inline distT="0" distB="0" distL="0" distR="0" wp14:anchorId="1B8B4009" wp14:editId="1DD5970F">
            <wp:extent cx="5731510" cy="3298190"/>
            <wp:effectExtent l="0" t="0" r="2540" b="0"/>
            <wp:docPr id="53184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44805" name=""/>
                    <pic:cNvPicPr/>
                  </pic:nvPicPr>
                  <pic:blipFill>
                    <a:blip r:embed="rId6"/>
                    <a:stretch>
                      <a:fillRect/>
                    </a:stretch>
                  </pic:blipFill>
                  <pic:spPr>
                    <a:xfrm>
                      <a:off x="0" y="0"/>
                      <a:ext cx="5731510" cy="3298190"/>
                    </a:xfrm>
                    <a:prstGeom prst="rect">
                      <a:avLst/>
                    </a:prstGeom>
                  </pic:spPr>
                </pic:pic>
              </a:graphicData>
            </a:graphic>
          </wp:inline>
        </w:drawing>
      </w:r>
    </w:p>
    <w:p w14:paraId="0022974C" w14:textId="2B603EC6" w:rsidR="003D0EE9" w:rsidRDefault="003D0EE9" w:rsidP="0039084E">
      <w:r>
        <w:t>Methods for depicting trend:</w:t>
      </w:r>
    </w:p>
    <w:p w14:paraId="2353288C" w14:textId="482E49CA" w:rsidR="003D0EE9" w:rsidRDefault="00935975" w:rsidP="003D0EE9">
      <w:pPr>
        <w:pStyle w:val="ListParagraph"/>
        <w:numPr>
          <w:ilvl w:val="0"/>
          <w:numId w:val="1"/>
        </w:numPr>
      </w:pPr>
      <w:r>
        <w:t xml:space="preserve">Free </w:t>
      </w:r>
      <w:r w:rsidR="0004602D">
        <w:t xml:space="preserve">hand </w:t>
      </w:r>
      <w:r>
        <w:t>drawing</w:t>
      </w:r>
    </w:p>
    <w:p w14:paraId="2FE66CC2" w14:textId="54DB9130" w:rsidR="0004602D" w:rsidRDefault="0004602D" w:rsidP="0004602D">
      <w:pPr>
        <w:pStyle w:val="ListParagraph"/>
      </w:pPr>
      <w:r w:rsidRPr="0004602D">
        <w:rPr>
          <w:noProof/>
        </w:rPr>
        <w:lastRenderedPageBreak/>
        <w:drawing>
          <wp:inline distT="0" distB="0" distL="0" distR="0" wp14:anchorId="065DC05F" wp14:editId="55A9BF7F">
            <wp:extent cx="5616427" cy="2080440"/>
            <wp:effectExtent l="0" t="0" r="3810" b="0"/>
            <wp:docPr id="4054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572" name=""/>
                    <pic:cNvPicPr/>
                  </pic:nvPicPr>
                  <pic:blipFill>
                    <a:blip r:embed="rId7"/>
                    <a:stretch>
                      <a:fillRect/>
                    </a:stretch>
                  </pic:blipFill>
                  <pic:spPr>
                    <a:xfrm>
                      <a:off x="0" y="0"/>
                      <a:ext cx="5616427" cy="2080440"/>
                    </a:xfrm>
                    <a:prstGeom prst="rect">
                      <a:avLst/>
                    </a:prstGeom>
                  </pic:spPr>
                </pic:pic>
              </a:graphicData>
            </a:graphic>
          </wp:inline>
        </w:drawing>
      </w:r>
    </w:p>
    <w:p w14:paraId="448D00C2" w14:textId="2B947EC0" w:rsidR="00935975" w:rsidRDefault="00935975" w:rsidP="003D0EE9">
      <w:pPr>
        <w:pStyle w:val="ListParagraph"/>
        <w:numPr>
          <w:ilvl w:val="0"/>
          <w:numId w:val="1"/>
        </w:numPr>
      </w:pPr>
      <w:r>
        <w:t xml:space="preserve">Semi </w:t>
      </w:r>
      <w:r w:rsidR="00EC7A12">
        <w:t>–</w:t>
      </w:r>
      <w:r>
        <w:t xml:space="preserve"> average</w:t>
      </w:r>
    </w:p>
    <w:p w14:paraId="48B022E3" w14:textId="3ED0869E" w:rsidR="0004602D" w:rsidRDefault="0004602D" w:rsidP="0004602D">
      <w:pPr>
        <w:pStyle w:val="ListParagraph"/>
        <w:numPr>
          <w:ilvl w:val="1"/>
          <w:numId w:val="1"/>
        </w:numPr>
      </w:pPr>
      <w:r>
        <w:t>Divide data into 2 equal time ranges</w:t>
      </w:r>
    </w:p>
    <w:p w14:paraId="4C9862B6" w14:textId="4457C98C" w:rsidR="00C6454F" w:rsidRDefault="00C6454F" w:rsidP="0004602D">
      <w:pPr>
        <w:pStyle w:val="ListParagraph"/>
        <w:numPr>
          <w:ilvl w:val="1"/>
          <w:numId w:val="1"/>
        </w:numPr>
      </w:pPr>
      <w:r>
        <w:t xml:space="preserve">Calculate the average of the observations in each of </w:t>
      </w:r>
      <w:proofErr w:type="gramStart"/>
      <w:r>
        <w:t>2 time</w:t>
      </w:r>
      <w:proofErr w:type="gramEnd"/>
      <w:r>
        <w:t xml:space="preserve"> ranges.</w:t>
      </w:r>
    </w:p>
    <w:p w14:paraId="1CDFAD76" w14:textId="613A74F1" w:rsidR="00A00E17" w:rsidRDefault="00A00E17" w:rsidP="0004602D">
      <w:pPr>
        <w:pStyle w:val="ListParagraph"/>
        <w:numPr>
          <w:ilvl w:val="1"/>
          <w:numId w:val="1"/>
        </w:numPr>
      </w:pPr>
      <w:r>
        <w:t>Draw a straight line between the 2 points.</w:t>
      </w:r>
    </w:p>
    <w:p w14:paraId="5F22B496" w14:textId="292FB90E" w:rsidR="00817EE9" w:rsidRDefault="001210E1" w:rsidP="00817EE9">
      <w:pPr>
        <w:pStyle w:val="ListParagraph"/>
        <w:numPr>
          <w:ilvl w:val="1"/>
          <w:numId w:val="1"/>
        </w:numPr>
      </w:pPr>
      <w:r>
        <w:t>Extend the line slightly past the end of the original observation to make predictions for future years.</w:t>
      </w:r>
    </w:p>
    <w:p w14:paraId="48AA012C" w14:textId="4F00BB8E" w:rsidR="00243034" w:rsidRDefault="00243034" w:rsidP="00817EE9">
      <w:pPr>
        <w:pStyle w:val="ListParagraph"/>
        <w:numPr>
          <w:ilvl w:val="1"/>
          <w:numId w:val="1"/>
        </w:numPr>
      </w:pPr>
      <w:r w:rsidRPr="00243034">
        <w:rPr>
          <w:noProof/>
        </w:rPr>
        <w:drawing>
          <wp:inline distT="0" distB="0" distL="0" distR="0" wp14:anchorId="6A281E96" wp14:editId="4A84936D">
            <wp:extent cx="5731510" cy="3536950"/>
            <wp:effectExtent l="0" t="0" r="2540" b="6350"/>
            <wp:docPr id="5871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1885" name=""/>
                    <pic:cNvPicPr/>
                  </pic:nvPicPr>
                  <pic:blipFill>
                    <a:blip r:embed="rId8"/>
                    <a:stretch>
                      <a:fillRect/>
                    </a:stretch>
                  </pic:blipFill>
                  <pic:spPr>
                    <a:xfrm>
                      <a:off x="0" y="0"/>
                      <a:ext cx="5731510" cy="3536950"/>
                    </a:xfrm>
                    <a:prstGeom prst="rect">
                      <a:avLst/>
                    </a:prstGeom>
                  </pic:spPr>
                </pic:pic>
              </a:graphicData>
            </a:graphic>
          </wp:inline>
        </w:drawing>
      </w:r>
    </w:p>
    <w:p w14:paraId="607484CC" w14:textId="18D97F56" w:rsidR="00EC7A12" w:rsidRDefault="00EC7A12" w:rsidP="003D0EE9">
      <w:pPr>
        <w:pStyle w:val="ListParagraph"/>
        <w:numPr>
          <w:ilvl w:val="0"/>
          <w:numId w:val="1"/>
        </w:numPr>
      </w:pPr>
      <w:r>
        <w:t>Moving – average</w:t>
      </w:r>
    </w:p>
    <w:p w14:paraId="13BD4C1C" w14:textId="063EE109" w:rsidR="00230B4A" w:rsidRDefault="00BB6460" w:rsidP="00230B4A">
      <w:pPr>
        <w:pStyle w:val="ListParagraph"/>
        <w:numPr>
          <w:ilvl w:val="1"/>
          <w:numId w:val="1"/>
        </w:numPr>
      </w:pPr>
      <w:r w:rsidRPr="00BB6460">
        <w:rPr>
          <w:noProof/>
        </w:rPr>
        <w:lastRenderedPageBreak/>
        <w:drawing>
          <wp:inline distT="0" distB="0" distL="0" distR="0" wp14:anchorId="354BB72A" wp14:editId="34EF391F">
            <wp:extent cx="5731510" cy="3769360"/>
            <wp:effectExtent l="0" t="0" r="2540" b="2540"/>
            <wp:docPr id="99376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67399" name=""/>
                    <pic:cNvPicPr/>
                  </pic:nvPicPr>
                  <pic:blipFill>
                    <a:blip r:embed="rId9"/>
                    <a:stretch>
                      <a:fillRect/>
                    </a:stretch>
                  </pic:blipFill>
                  <pic:spPr>
                    <a:xfrm>
                      <a:off x="0" y="0"/>
                      <a:ext cx="5731510" cy="3769360"/>
                    </a:xfrm>
                    <a:prstGeom prst="rect">
                      <a:avLst/>
                    </a:prstGeom>
                  </pic:spPr>
                </pic:pic>
              </a:graphicData>
            </a:graphic>
          </wp:inline>
        </w:drawing>
      </w:r>
    </w:p>
    <w:p w14:paraId="1A3BF348" w14:textId="7F207556" w:rsidR="00EC7A12" w:rsidRDefault="00141435" w:rsidP="003D0EE9">
      <w:pPr>
        <w:pStyle w:val="ListParagraph"/>
        <w:numPr>
          <w:ilvl w:val="0"/>
          <w:numId w:val="1"/>
        </w:numPr>
      </w:pPr>
      <w:r>
        <w:t xml:space="preserve">Least – squares </w:t>
      </w:r>
      <w:proofErr w:type="gramStart"/>
      <w:r>
        <w:t>method</w:t>
      </w:r>
      <w:r w:rsidR="003B540C">
        <w:t>(</w:t>
      </w:r>
      <w:proofErr w:type="gramEnd"/>
      <w:r w:rsidR="003B540C" w:rsidRPr="003B540C">
        <w:rPr>
          <w:color w:val="FF0000"/>
        </w:rPr>
        <w:t>Linear Regression</w:t>
      </w:r>
      <w:r w:rsidR="003B540C">
        <w:t>)</w:t>
      </w:r>
    </w:p>
    <w:p w14:paraId="6330A2A3" w14:textId="1143FDD7" w:rsidR="006F01E3" w:rsidRDefault="00106291" w:rsidP="006F01E3">
      <w:pPr>
        <w:pStyle w:val="ListParagraph"/>
        <w:numPr>
          <w:ilvl w:val="1"/>
          <w:numId w:val="1"/>
        </w:numPr>
      </w:pPr>
      <w:r w:rsidRPr="00106291">
        <w:rPr>
          <w:noProof/>
        </w:rPr>
        <w:drawing>
          <wp:inline distT="0" distB="0" distL="0" distR="0" wp14:anchorId="786DDB52" wp14:editId="4C32868D">
            <wp:extent cx="5731510" cy="3973830"/>
            <wp:effectExtent l="0" t="0" r="2540" b="7620"/>
            <wp:docPr id="212569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2840" name=""/>
                    <pic:cNvPicPr/>
                  </pic:nvPicPr>
                  <pic:blipFill>
                    <a:blip r:embed="rId10"/>
                    <a:stretch>
                      <a:fillRect/>
                    </a:stretch>
                  </pic:blipFill>
                  <pic:spPr>
                    <a:xfrm>
                      <a:off x="0" y="0"/>
                      <a:ext cx="5731510" cy="3973830"/>
                    </a:xfrm>
                    <a:prstGeom prst="rect">
                      <a:avLst/>
                    </a:prstGeom>
                  </pic:spPr>
                </pic:pic>
              </a:graphicData>
            </a:graphic>
          </wp:inline>
        </w:drawing>
      </w:r>
    </w:p>
    <w:p w14:paraId="4C5F9501" w14:textId="1367DD27" w:rsidR="009A41E3" w:rsidRDefault="009A41E3" w:rsidP="003D0EE9">
      <w:pPr>
        <w:pStyle w:val="ListParagraph"/>
        <w:numPr>
          <w:ilvl w:val="0"/>
          <w:numId w:val="1"/>
        </w:numPr>
      </w:pPr>
      <w:r>
        <w:t>Exponential smoothing</w:t>
      </w:r>
    </w:p>
    <w:p w14:paraId="1DFA68B3" w14:textId="51DE1C02" w:rsidR="00106291" w:rsidRDefault="00106291" w:rsidP="003D0EE9">
      <w:pPr>
        <w:pStyle w:val="ListParagraph"/>
        <w:numPr>
          <w:ilvl w:val="0"/>
          <w:numId w:val="1"/>
        </w:numPr>
      </w:pPr>
      <w:r>
        <w:t>Weighted exponential smoothening.</w:t>
      </w:r>
    </w:p>
    <w:p w14:paraId="50A513FC" w14:textId="77777777" w:rsidR="0004602D" w:rsidRDefault="0004602D" w:rsidP="0004602D"/>
    <w:p w14:paraId="2FB931CF" w14:textId="77777777" w:rsidR="0004602D" w:rsidRDefault="0004602D" w:rsidP="0004602D"/>
    <w:tbl>
      <w:tblPr>
        <w:tblStyle w:val="TableGrid"/>
        <w:tblW w:w="0" w:type="auto"/>
        <w:tblLook w:val="04A0" w:firstRow="1" w:lastRow="0" w:firstColumn="1" w:lastColumn="0" w:noHBand="0" w:noVBand="1"/>
      </w:tblPr>
      <w:tblGrid>
        <w:gridCol w:w="4508"/>
        <w:gridCol w:w="4508"/>
      </w:tblGrid>
      <w:tr w:rsidR="00707796" w14:paraId="10346256" w14:textId="77777777" w:rsidTr="00707796">
        <w:tc>
          <w:tcPr>
            <w:tcW w:w="4508" w:type="dxa"/>
          </w:tcPr>
          <w:p w14:paraId="7DE6C986" w14:textId="1FEC7C9E" w:rsidR="00707796" w:rsidRDefault="00707796" w:rsidP="00707796">
            <w:pPr>
              <w:jc w:val="center"/>
            </w:pPr>
            <w:r>
              <w:t>Linear Regression</w:t>
            </w:r>
          </w:p>
        </w:tc>
        <w:tc>
          <w:tcPr>
            <w:tcW w:w="4508" w:type="dxa"/>
          </w:tcPr>
          <w:p w14:paraId="19CE08CD" w14:textId="02CC1608" w:rsidR="00707796" w:rsidRDefault="00A93706" w:rsidP="00707796">
            <w:pPr>
              <w:jc w:val="center"/>
            </w:pPr>
            <w:r>
              <w:t>Time Series Analysis</w:t>
            </w:r>
          </w:p>
        </w:tc>
      </w:tr>
      <w:tr w:rsidR="00707796" w14:paraId="174DDE48" w14:textId="77777777" w:rsidTr="00707796">
        <w:tc>
          <w:tcPr>
            <w:tcW w:w="4508" w:type="dxa"/>
          </w:tcPr>
          <w:p w14:paraId="44AD4A1E" w14:textId="05B68C40" w:rsidR="00707796" w:rsidRDefault="00A46FBE" w:rsidP="00707796">
            <w:r>
              <w:t>General data points</w:t>
            </w:r>
          </w:p>
        </w:tc>
        <w:tc>
          <w:tcPr>
            <w:tcW w:w="4508" w:type="dxa"/>
          </w:tcPr>
          <w:p w14:paraId="470148AD" w14:textId="4F56CA12" w:rsidR="00707796" w:rsidRDefault="00A46FBE" w:rsidP="00707796">
            <w:r>
              <w:t>Based on time</w:t>
            </w:r>
          </w:p>
        </w:tc>
      </w:tr>
      <w:tr w:rsidR="006237CC" w14:paraId="75C4A97B" w14:textId="77777777" w:rsidTr="00707796">
        <w:tc>
          <w:tcPr>
            <w:tcW w:w="4508" w:type="dxa"/>
          </w:tcPr>
          <w:p w14:paraId="66E05DEC" w14:textId="77777777" w:rsidR="006237CC" w:rsidRDefault="006237CC" w:rsidP="00707796"/>
        </w:tc>
        <w:tc>
          <w:tcPr>
            <w:tcW w:w="4508" w:type="dxa"/>
          </w:tcPr>
          <w:p w14:paraId="48801C26" w14:textId="77777777" w:rsidR="006237CC" w:rsidRDefault="006237CC" w:rsidP="00707796"/>
        </w:tc>
      </w:tr>
      <w:tr w:rsidR="006237CC" w14:paraId="7C28635E" w14:textId="77777777" w:rsidTr="00707796">
        <w:tc>
          <w:tcPr>
            <w:tcW w:w="4508" w:type="dxa"/>
          </w:tcPr>
          <w:p w14:paraId="14A6BF0F" w14:textId="77777777" w:rsidR="006237CC" w:rsidRDefault="006237CC" w:rsidP="00707796"/>
        </w:tc>
        <w:tc>
          <w:tcPr>
            <w:tcW w:w="4508" w:type="dxa"/>
          </w:tcPr>
          <w:p w14:paraId="5BFC612A" w14:textId="77777777" w:rsidR="006237CC" w:rsidRDefault="006237CC" w:rsidP="00707796"/>
        </w:tc>
      </w:tr>
      <w:tr w:rsidR="00050374" w14:paraId="1B07D52E" w14:textId="77777777" w:rsidTr="00707796">
        <w:tc>
          <w:tcPr>
            <w:tcW w:w="4508" w:type="dxa"/>
          </w:tcPr>
          <w:p w14:paraId="55DFDA6C" w14:textId="168A0614" w:rsidR="00050374" w:rsidRDefault="00050374" w:rsidP="00707796"/>
        </w:tc>
        <w:tc>
          <w:tcPr>
            <w:tcW w:w="4508" w:type="dxa"/>
          </w:tcPr>
          <w:p w14:paraId="07CB3DA0" w14:textId="77777777" w:rsidR="00050374" w:rsidRDefault="00050374" w:rsidP="00707796"/>
        </w:tc>
      </w:tr>
      <w:tr w:rsidR="00050374" w14:paraId="61A7585E" w14:textId="77777777" w:rsidTr="00707796">
        <w:tc>
          <w:tcPr>
            <w:tcW w:w="4508" w:type="dxa"/>
          </w:tcPr>
          <w:p w14:paraId="3C4BC25A" w14:textId="77777777" w:rsidR="00050374" w:rsidRDefault="00050374" w:rsidP="00707796"/>
        </w:tc>
        <w:tc>
          <w:tcPr>
            <w:tcW w:w="4508" w:type="dxa"/>
          </w:tcPr>
          <w:p w14:paraId="416BDA6D" w14:textId="77777777" w:rsidR="00050374" w:rsidRDefault="00050374" w:rsidP="00707796"/>
        </w:tc>
      </w:tr>
    </w:tbl>
    <w:p w14:paraId="20912FBC" w14:textId="77777777" w:rsidR="00707796" w:rsidRDefault="00707796" w:rsidP="00707796"/>
    <w:p w14:paraId="0F4EAD9F" w14:textId="4C37FA31" w:rsidR="00380583" w:rsidRPr="00380583" w:rsidRDefault="00380583" w:rsidP="00380583">
      <w:pPr>
        <w:jc w:val="center"/>
        <w:rPr>
          <w:color w:val="FF0000"/>
        </w:rPr>
      </w:pPr>
      <w:r w:rsidRPr="00380583">
        <w:rPr>
          <w:color w:val="FF0000"/>
        </w:rPr>
        <w:t>Noise example</w:t>
      </w:r>
    </w:p>
    <w:p w14:paraId="05DF5B4C" w14:textId="77777777" w:rsidR="00380583" w:rsidRPr="00380583" w:rsidRDefault="00380583" w:rsidP="00380583">
      <w:pPr>
        <w:rPr>
          <w:color w:val="FF0000"/>
        </w:rPr>
      </w:pPr>
      <w:r w:rsidRPr="00380583">
        <w:rPr>
          <w:color w:val="FF0000"/>
        </w:rPr>
        <w:t>For instance, suppose a manufacturing plant has been producing a certain product with a stable daily output for several weeks. However, on a particular day, the output of the plant drops unexpectedly, despite no apparent problems with the production process or equipment. This drop in production can be attributed to noise or random fluctuations in the production process, rather than any underlying trend or pattern.</w:t>
      </w:r>
    </w:p>
    <w:p w14:paraId="64BE2BB4" w14:textId="77777777" w:rsidR="00380583" w:rsidRPr="00380583" w:rsidRDefault="00380583" w:rsidP="00380583">
      <w:pPr>
        <w:rPr>
          <w:color w:val="FF0000"/>
        </w:rPr>
      </w:pPr>
    </w:p>
    <w:p w14:paraId="27B93B02" w14:textId="65110B47" w:rsidR="00320033" w:rsidRDefault="00380583" w:rsidP="00320033">
      <w:pPr>
        <w:rPr>
          <w:color w:val="FF0000"/>
        </w:rPr>
      </w:pPr>
      <w:r w:rsidRPr="00380583">
        <w:rPr>
          <w:color w:val="FF0000"/>
        </w:rPr>
        <w:t>In this example, the noise in the daily output could be due to various reasons, such as fluctuations in the availability of raw materials or changes in the quality of the raw materials. Understanding the sources of noise in the production process and minimizing their impact can help improve the overall efficiency and productivity of the manufacturing plant. This could involve implementing process control measures, improving the quality of the raw materials, or optimizing the production schedule.</w:t>
      </w:r>
    </w:p>
    <w:p w14:paraId="16F7FF48" w14:textId="71FA24C3" w:rsidR="00320033" w:rsidRDefault="00320033" w:rsidP="00320033">
      <w:pPr>
        <w:jc w:val="center"/>
        <w:rPr>
          <w:color w:val="FF0000"/>
        </w:rPr>
      </w:pPr>
      <w:r>
        <w:rPr>
          <w:color w:val="FF0000"/>
        </w:rPr>
        <w:t>lag value example</w:t>
      </w:r>
    </w:p>
    <w:p w14:paraId="44904843" w14:textId="69F28BF7" w:rsidR="00320033" w:rsidRDefault="003334F0" w:rsidP="00320033">
      <w:pPr>
        <w:rPr>
          <w:color w:val="FF0000"/>
        </w:rPr>
      </w:pPr>
      <w:r w:rsidRPr="003334F0">
        <w:rPr>
          <w:color w:val="FF0000"/>
        </w:rPr>
        <w:t>For example, suppose a manufacturing plant produces a certain product, and the output is measured after a lag of one hour from the time of production. This lag value of one hour indicates that there is a delay between the time when the product is produced and the time when its quality and quantity can be assessed. If the lag value is too high, it can result in excessive inventory or production bottlenecks, which can lead to lower efficiency and increased costs.</w:t>
      </w:r>
    </w:p>
    <w:p w14:paraId="1C6B6B1F" w14:textId="0F280ECE" w:rsidR="002E0E77" w:rsidRDefault="002E0E77" w:rsidP="00380583">
      <w:pPr>
        <w:rPr>
          <w:color w:val="FF0000"/>
        </w:rPr>
      </w:pPr>
    </w:p>
    <w:p w14:paraId="5D112ED8" w14:textId="507658CA" w:rsidR="002E0E77" w:rsidRDefault="005342D5" w:rsidP="00380583">
      <w:pPr>
        <w:rPr>
          <w:color w:val="000000" w:themeColor="text1"/>
        </w:rPr>
      </w:pPr>
      <w:r>
        <w:rPr>
          <w:color w:val="000000" w:themeColor="text1"/>
        </w:rPr>
        <w:t>Forecasting:</w:t>
      </w:r>
    </w:p>
    <w:p w14:paraId="12329E00" w14:textId="77777777" w:rsidR="001404DF" w:rsidRDefault="002B2034" w:rsidP="005342D5">
      <w:pPr>
        <w:pStyle w:val="ListParagraph"/>
        <w:numPr>
          <w:ilvl w:val="0"/>
          <w:numId w:val="1"/>
        </w:numPr>
        <w:rPr>
          <w:color w:val="000000" w:themeColor="text1"/>
        </w:rPr>
      </w:pPr>
      <w:r>
        <w:rPr>
          <w:color w:val="000000" w:themeColor="text1"/>
        </w:rPr>
        <w:t>Multiplicative</w:t>
      </w:r>
      <w:r w:rsidR="00500C78">
        <w:rPr>
          <w:color w:val="000000" w:themeColor="text1"/>
        </w:rPr>
        <w:t xml:space="preserve"> </w:t>
      </w:r>
      <w:r w:rsidR="00464F65">
        <w:rPr>
          <w:color w:val="000000" w:themeColor="text1"/>
        </w:rPr>
        <w:t>- Si*Ii*Ti</w:t>
      </w:r>
    </w:p>
    <w:p w14:paraId="12F50620" w14:textId="0E509AF8" w:rsidR="005342D5" w:rsidRDefault="001404DF" w:rsidP="001404DF">
      <w:pPr>
        <w:pStyle w:val="ListParagraph"/>
        <w:numPr>
          <w:ilvl w:val="1"/>
          <w:numId w:val="1"/>
        </w:numPr>
        <w:rPr>
          <w:color w:val="000000" w:themeColor="text1"/>
        </w:rPr>
      </w:pPr>
      <w:r>
        <w:rPr>
          <w:color w:val="000000" w:themeColor="text1"/>
        </w:rPr>
        <w:t>When the difference between mean and the peak is not constant.</w:t>
      </w:r>
    </w:p>
    <w:p w14:paraId="67DDAA22" w14:textId="6B5788D4" w:rsidR="00464F65" w:rsidRDefault="002B2034" w:rsidP="00464F65">
      <w:pPr>
        <w:pStyle w:val="ListParagraph"/>
        <w:numPr>
          <w:ilvl w:val="0"/>
          <w:numId w:val="1"/>
        </w:numPr>
        <w:rPr>
          <w:color w:val="000000" w:themeColor="text1"/>
        </w:rPr>
      </w:pPr>
      <w:r>
        <w:rPr>
          <w:color w:val="000000" w:themeColor="text1"/>
        </w:rPr>
        <w:t>Addictive</w:t>
      </w:r>
      <w:r w:rsidR="00500C78">
        <w:rPr>
          <w:color w:val="000000" w:themeColor="text1"/>
        </w:rPr>
        <w:t xml:space="preserve">        </w:t>
      </w:r>
      <w:r w:rsidR="001E6F37">
        <w:rPr>
          <w:color w:val="000000" w:themeColor="text1"/>
        </w:rPr>
        <w:t xml:space="preserve"> </w:t>
      </w:r>
      <w:r w:rsidR="00500C78">
        <w:rPr>
          <w:color w:val="000000" w:themeColor="text1"/>
        </w:rPr>
        <w:t>-</w:t>
      </w:r>
      <w:r w:rsidR="00464F65">
        <w:rPr>
          <w:color w:val="000000" w:themeColor="text1"/>
        </w:rPr>
        <w:t xml:space="preserve"> Si+Ii+Ti</w:t>
      </w:r>
    </w:p>
    <w:p w14:paraId="699D5A21" w14:textId="4FEE6B4A" w:rsidR="001404DF" w:rsidRPr="001404DF" w:rsidRDefault="001404DF" w:rsidP="001404DF">
      <w:pPr>
        <w:pStyle w:val="ListParagraph"/>
        <w:numPr>
          <w:ilvl w:val="1"/>
          <w:numId w:val="1"/>
        </w:numPr>
        <w:rPr>
          <w:color w:val="000000" w:themeColor="text1"/>
        </w:rPr>
      </w:pPr>
      <w:r>
        <w:rPr>
          <w:color w:val="000000" w:themeColor="text1"/>
        </w:rPr>
        <w:t>When the difference between mean and the peak is constant.</w:t>
      </w:r>
    </w:p>
    <w:p w14:paraId="7CCA184B" w14:textId="77777777" w:rsidR="00380583" w:rsidRPr="00380583" w:rsidRDefault="00380583" w:rsidP="00380583">
      <w:pPr>
        <w:rPr>
          <w:color w:val="FF0000"/>
        </w:rPr>
      </w:pPr>
    </w:p>
    <w:sectPr w:rsidR="00380583" w:rsidRPr="003805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54828"/>
    <w:multiLevelType w:val="hybridMultilevel"/>
    <w:tmpl w:val="3BA81388"/>
    <w:lvl w:ilvl="0" w:tplc="CBDA0326">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1060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FD"/>
    <w:rsid w:val="0004602D"/>
    <w:rsid w:val="00050374"/>
    <w:rsid w:val="00082B71"/>
    <w:rsid w:val="000A0204"/>
    <w:rsid w:val="000B2100"/>
    <w:rsid w:val="000E309B"/>
    <w:rsid w:val="00106291"/>
    <w:rsid w:val="001210E1"/>
    <w:rsid w:val="001404DF"/>
    <w:rsid w:val="00141435"/>
    <w:rsid w:val="00167FEF"/>
    <w:rsid w:val="00183CA7"/>
    <w:rsid w:val="001A4DD1"/>
    <w:rsid w:val="001E6F37"/>
    <w:rsid w:val="00230B4A"/>
    <w:rsid w:val="0023414B"/>
    <w:rsid w:val="00243034"/>
    <w:rsid w:val="00262287"/>
    <w:rsid w:val="002B2034"/>
    <w:rsid w:val="002D3A4F"/>
    <w:rsid w:val="002E0E77"/>
    <w:rsid w:val="00304480"/>
    <w:rsid w:val="00320033"/>
    <w:rsid w:val="003334F0"/>
    <w:rsid w:val="0037297F"/>
    <w:rsid w:val="00380583"/>
    <w:rsid w:val="00384477"/>
    <w:rsid w:val="0039084E"/>
    <w:rsid w:val="003B540C"/>
    <w:rsid w:val="003B636C"/>
    <w:rsid w:val="003C745C"/>
    <w:rsid w:val="003D0EE9"/>
    <w:rsid w:val="003E69FB"/>
    <w:rsid w:val="00406AFD"/>
    <w:rsid w:val="004075AA"/>
    <w:rsid w:val="00411581"/>
    <w:rsid w:val="0045140F"/>
    <w:rsid w:val="00464F65"/>
    <w:rsid w:val="00475CBB"/>
    <w:rsid w:val="00495071"/>
    <w:rsid w:val="00495E31"/>
    <w:rsid w:val="004F23F5"/>
    <w:rsid w:val="00500C78"/>
    <w:rsid w:val="005042E7"/>
    <w:rsid w:val="005129D9"/>
    <w:rsid w:val="005342D5"/>
    <w:rsid w:val="00583658"/>
    <w:rsid w:val="00594F91"/>
    <w:rsid w:val="005A7C66"/>
    <w:rsid w:val="006237CC"/>
    <w:rsid w:val="00650EC8"/>
    <w:rsid w:val="00677D58"/>
    <w:rsid w:val="006874F8"/>
    <w:rsid w:val="006A739D"/>
    <w:rsid w:val="006A78FD"/>
    <w:rsid w:val="006B424F"/>
    <w:rsid w:val="006C6018"/>
    <w:rsid w:val="006E769D"/>
    <w:rsid w:val="006F01E3"/>
    <w:rsid w:val="00707796"/>
    <w:rsid w:val="00724EE3"/>
    <w:rsid w:val="007D073A"/>
    <w:rsid w:val="007E05BC"/>
    <w:rsid w:val="00814E54"/>
    <w:rsid w:val="00817EE9"/>
    <w:rsid w:val="00862AA0"/>
    <w:rsid w:val="00865098"/>
    <w:rsid w:val="008A2662"/>
    <w:rsid w:val="00912CC8"/>
    <w:rsid w:val="00931B8E"/>
    <w:rsid w:val="00935975"/>
    <w:rsid w:val="00982E3A"/>
    <w:rsid w:val="009A41E3"/>
    <w:rsid w:val="009E4BA9"/>
    <w:rsid w:val="00A00E17"/>
    <w:rsid w:val="00A46FBE"/>
    <w:rsid w:val="00A553F5"/>
    <w:rsid w:val="00A66D15"/>
    <w:rsid w:val="00A74BC8"/>
    <w:rsid w:val="00A93706"/>
    <w:rsid w:val="00AA2128"/>
    <w:rsid w:val="00AE1D3C"/>
    <w:rsid w:val="00B0529E"/>
    <w:rsid w:val="00B05D10"/>
    <w:rsid w:val="00B100D5"/>
    <w:rsid w:val="00B61FD2"/>
    <w:rsid w:val="00B67D01"/>
    <w:rsid w:val="00B77080"/>
    <w:rsid w:val="00B80D6F"/>
    <w:rsid w:val="00B84164"/>
    <w:rsid w:val="00BB6460"/>
    <w:rsid w:val="00BD7249"/>
    <w:rsid w:val="00BF4DF3"/>
    <w:rsid w:val="00BF65C8"/>
    <w:rsid w:val="00C123F8"/>
    <w:rsid w:val="00C316E0"/>
    <w:rsid w:val="00C6454F"/>
    <w:rsid w:val="00C65A16"/>
    <w:rsid w:val="00C815DF"/>
    <w:rsid w:val="00CC4D66"/>
    <w:rsid w:val="00CE45E9"/>
    <w:rsid w:val="00CF62D3"/>
    <w:rsid w:val="00D47FE1"/>
    <w:rsid w:val="00D52036"/>
    <w:rsid w:val="00DB6A72"/>
    <w:rsid w:val="00E066B7"/>
    <w:rsid w:val="00E07A05"/>
    <w:rsid w:val="00E702CB"/>
    <w:rsid w:val="00EB152B"/>
    <w:rsid w:val="00EC7A12"/>
    <w:rsid w:val="00F457FA"/>
    <w:rsid w:val="00FB1B9F"/>
    <w:rsid w:val="00FC4AC9"/>
    <w:rsid w:val="00FF47E9"/>
    <w:rsid w:val="00FF4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823D"/>
  <w15:chartTrackingRefBased/>
  <w15:docId w15:val="{18EA7ACD-2D83-4649-B190-4C3651B01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AF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5071"/>
    <w:pPr>
      <w:ind w:left="720"/>
      <w:contextualSpacing/>
    </w:pPr>
  </w:style>
  <w:style w:type="table" w:styleId="TableGrid">
    <w:name w:val="Table Grid"/>
    <w:basedOn w:val="TableNormal"/>
    <w:uiPriority w:val="39"/>
    <w:rsid w:val="00707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31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6</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LINUS</dc:creator>
  <cp:keywords/>
  <dc:description/>
  <cp:lastModifiedBy>SAM LINUS</cp:lastModifiedBy>
  <cp:revision>113</cp:revision>
  <dcterms:created xsi:type="dcterms:W3CDTF">2023-04-18T16:14:00Z</dcterms:created>
  <dcterms:modified xsi:type="dcterms:W3CDTF">2023-04-20T14:24:00Z</dcterms:modified>
</cp:coreProperties>
</file>