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189435">
      <w:pPr>
        <w:rPr>
          <w:rFonts w:hint="default" w:ascii="Arial" w:hAnsi="Arial" w:cs="Arial"/>
          <w:sz w:val="24"/>
          <w:szCs w:val="24"/>
          <w:lang w:val="en-US"/>
        </w:rPr>
      </w:pPr>
    </w:p>
    <w:p w14:paraId="236260B7">
      <w:pPr>
        <w:rPr>
          <w:rFonts w:hint="default" w:ascii="Arial" w:hAnsi="Arial" w:cs="Arial"/>
          <w:sz w:val="24"/>
          <w:szCs w:val="24"/>
          <w:lang w:val="en-US"/>
        </w:rPr>
      </w:pPr>
    </w:p>
    <w:p w14:paraId="2EC14238">
      <w:pPr>
        <w:rPr>
          <w:rFonts w:hint="default" w:ascii="Arial" w:hAnsi="Arial" w:cs="Arial"/>
          <w:sz w:val="24"/>
          <w:szCs w:val="24"/>
        </w:rPr>
      </w:pPr>
      <w:bookmarkStart w:id="0" w:name="_GoBack"/>
      <w:bookmarkEnd w:id="0"/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[[Date]]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</w:p>
    <w:p w14:paraId="51895417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[[Obligee]]</w:t>
      </w:r>
    </w:p>
    <w:p w14:paraId="69FDA68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1]]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2]]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3]]</w:t>
      </w:r>
    </w:p>
    <w:p w14:paraId="3444B46B">
      <w:pPr>
        <w:ind w:left="1430" w:hanging="1560" w:hangingChars="650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</w:rPr>
        <w:t>Re            :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BOND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]] [[Endorsement]]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</w:rPr>
        <w:t xml:space="preserve">Principal: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PRINCIPAL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]]</w:t>
      </w:r>
    </w:p>
    <w:p w14:paraId="759DBAD5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Gentlemen:</w:t>
      </w:r>
    </w:p>
    <w:p w14:paraId="5E14B76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This is to confirm that the captioned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B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ond]]</w:t>
      </w:r>
      <w:r>
        <w:rPr>
          <w:rFonts w:hint="default" w:ascii="Arial" w:hAnsi="Arial" w:cs="Arial"/>
          <w:sz w:val="24"/>
          <w:szCs w:val="24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 xml:space="preserve">[[Endorsement]] </w:t>
      </w:r>
      <w:r>
        <w:rPr>
          <w:rFonts w:hint="default" w:ascii="Arial" w:hAnsi="Arial" w:cs="Arial"/>
          <w:sz w:val="24"/>
          <w:szCs w:val="24"/>
        </w:rPr>
        <w:t xml:space="preserve">issued by our company, STERLING INSURANCE COMPANY, INC., on the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[[Date issued in words]]</w:t>
      </w:r>
      <w:r>
        <w:rPr>
          <w:rFonts w:hint="default" w:ascii="Arial" w:hAnsi="Arial" w:cs="Arial"/>
          <w:sz w:val="24"/>
          <w:szCs w:val="24"/>
        </w:rPr>
        <w:t xml:space="preserve"> in the amount of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sz w:val="24"/>
          <w:szCs w:val="24"/>
        </w:rPr>
        <w:t xml:space="preserve">PESOS: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A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mount in words]]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([[Amount]])</w:t>
      </w:r>
      <w:r>
        <w:rPr>
          <w:rFonts w:hint="default" w:ascii="Arial" w:hAnsi="Arial" w:cs="Arial"/>
          <w:sz w:val="24"/>
          <w:szCs w:val="24"/>
        </w:rPr>
        <w:t>, Philippine Currency, in connection with the “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[[Project name]]</w:t>
      </w:r>
      <w:r>
        <w:rPr>
          <w:rFonts w:hint="default" w:ascii="Arial" w:hAnsi="Arial" w:cs="Arial"/>
          <w:sz w:val="24"/>
          <w:szCs w:val="24"/>
          <w:lang w:val="en-US"/>
        </w:rPr>
        <w:t>”, of which the coverage period is from [[Date issued]] - [[Expiry date]]</w:t>
      </w:r>
      <w:r>
        <w:rPr>
          <w:rFonts w:hint="default" w:ascii="Arial" w:hAnsi="Arial" w:cs="Arial"/>
          <w:sz w:val="24"/>
          <w:szCs w:val="24"/>
        </w:rPr>
        <w:t xml:space="preserve"> is valid, genuine and authentic.</w:t>
      </w:r>
      <w:r>
        <w:rPr>
          <w:rFonts w:hint="default" w:ascii="Arial" w:hAnsi="Arial" w:cs="Arial"/>
          <w:sz w:val="24"/>
          <w:szCs w:val="24"/>
        </w:rPr>
        <w:br w:type="textWrapping"/>
      </w:r>
    </w:p>
    <w:p w14:paraId="78121FB2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Very truly yours,</w:t>
      </w:r>
    </w:p>
    <w:p w14:paraId="3057622B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[[Signature]]</w:t>
      </w:r>
    </w:p>
    <w:p w14:paraId="7141644D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4005580</wp:posOffset>
                </wp:positionH>
                <wp:positionV relativeFrom="paragraph">
                  <wp:posOffset>1532255</wp:posOffset>
                </wp:positionV>
                <wp:extent cx="838200" cy="266065"/>
                <wp:effectExtent l="0" t="0" r="0" b="635"/>
                <wp:wrapTight wrapText="bothSides">
                  <wp:wrapPolygon>
                    <wp:start x="0" y="0"/>
                    <wp:lineTo x="0" y="20105"/>
                    <wp:lineTo x="21109" y="20105"/>
                    <wp:lineTo x="21109" y="0"/>
                    <wp:lineTo x="0" y="0"/>
                  </wp:wrapPolygon>
                </wp:wrapTight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120005" y="7127875"/>
                          <a:ext cx="83820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7CBECA">
                            <w:pPr>
                              <w:jc w:val="center"/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[[Notary]]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5.4pt;margin-top:120.65pt;height:20.95pt;width:66pt;mso-wrap-distance-left:9pt;mso-wrap-distance-right:9pt;z-index:-251657216;mso-width-relative:page;mso-height-relative:page;" fillcolor="#FFFFFF [3201]" filled="t" stroked="f" coordsize="21600,21600" wrapcoords="0 0 0 20105 21109 20105 21109 0 0 0" o:gfxdata="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7FM27NUAAAALAQAADwAAAAAAAAAB&#10;ACAAAAAiAAAAZHJzL2Rvd25yZXYueG1sUEsBAhQAFAAAAAgAh07iQD9bMStMAgAAmQQAAA4AAAAA&#10;AAAAAQAgAAAAJAEAAGRycy9lMm9Eb2MueG1sUEsFBgAAAAAGAAYAWQEAAOI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27CBECA">
                      <w:pPr>
                        <w:jc w:val="center"/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round/>
                          </w14:textOutline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[[Notary]]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hint="default" w:ascii="Arial" w:hAnsi="Arial" w:cs="Arial"/>
          <w:sz w:val="24"/>
          <w:szCs w:val="24"/>
          <w:lang w:val="en-US"/>
        </w:rPr>
        <w:t>[[Signatory]]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[[Position]]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[[Jurat]]</w:t>
      </w:r>
    </w:p>
    <w:p w14:paraId="70B13E3A">
      <w:pPr>
        <w:rPr>
          <w:rFonts w:hint="default"/>
          <w:lang w:val="en-US"/>
        </w:rPr>
      </w:pP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Doc. No.   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Doc. No.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Page No.  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Page No.</w:t>
      </w:r>
      <w:r>
        <w:rPr>
          <w:rFonts w:hint="default" w:ascii="Arial" w:hAnsi="Arial" w:cs="Arial"/>
          <w:sz w:val="24"/>
          <w:szCs w:val="24"/>
          <w:lang w:val="en-US"/>
        </w:rPr>
        <w:t xml:space="preserve">]]        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Book No.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[[Book No.]]                                                        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>Series of</w:t>
      </w:r>
      <w:r>
        <w:rPr>
          <w:rFonts w:hint="default" w:ascii="Arial" w:hAnsi="Arial" w:cs="Arial"/>
          <w:sz w:val="24"/>
          <w:szCs w:val="24"/>
          <w:lang w:val="en-US"/>
        </w:rPr>
        <w:t xml:space="preserve"> [[Series year]]</w:t>
      </w:r>
    </w:p>
    <w:sectPr>
      <w:pgSz w:w="12240" w:h="2016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3C1832"/>
    <w:rsid w:val="18920947"/>
    <w:rsid w:val="1CDD55E8"/>
    <w:rsid w:val="24CC6852"/>
    <w:rsid w:val="269C1136"/>
    <w:rsid w:val="2C6D2455"/>
    <w:rsid w:val="32B42ED3"/>
    <w:rsid w:val="49FB376E"/>
    <w:rsid w:val="6CE05443"/>
    <w:rsid w:val="740735EA"/>
    <w:rsid w:val="74105A35"/>
    <w:rsid w:val="7B952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116</Words>
  <Characters>672</Characters>
  <Lines>0</Lines>
  <Paragraphs>0</Paragraphs>
  <TotalTime>96</TotalTime>
  <ScaleCrop>false</ScaleCrop>
  <LinksUpToDate>false</LinksUpToDate>
  <CharactersWithSpaces>855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Ezekiel Robin Codillo</cp:lastModifiedBy>
  <dcterms:modified xsi:type="dcterms:W3CDTF">2026-06-12T09:09:05Z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eyJoZGlkIjoiMjQxOGYxOTRiZGViYTEwMGYwNDM5NmIyZjIwYWQwZWIiLCJ1c2VySWQiOiI3MDUwNjUzMDI5NTUifQ==</vt:lpwstr>
  </property>
  <property fmtid="{D5CDD505-2E9C-101B-9397-08002B2CF9AE}" pid="3" name="KSOProductBuildVer">
    <vt:lpwstr>1033-12.1.0.26880</vt:lpwstr>
  </property>
  <property fmtid="{D5CDD505-2E9C-101B-9397-08002B2CF9AE}" pid="4" name="ICV">
    <vt:lpwstr>2CBCDBCC0A4544258E0A84200C2CDC6D_12</vt:lpwstr>
  </property>
</Properties>
</file>