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29" w:rsidRPr="00F103A9" w:rsidRDefault="00012889" w:rsidP="000128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</w:t>
      </w:r>
    </w:p>
    <w:p w:rsidR="00696A6C" w:rsidRDefault="00147829" w:rsidP="000128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mobile devices will in this </w:t>
      </w:r>
      <w:r w:rsidRPr="0009422C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 only </w:t>
      </w:r>
      <w:r w:rsidR="002B18AB">
        <w:rPr>
          <w:rFonts w:ascii="Times New Roman" w:hAnsi="Times New Roman" w:cs="Times New Roman"/>
        </w:rPr>
        <w:t>cover</w:t>
      </w:r>
      <w:r w:rsidR="00A1514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mobile phone. Another </w:t>
      </w:r>
      <w:r w:rsidRPr="0009422C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that can be categorized as a mobile device is the "Tablet", such as the</w:t>
      </w:r>
      <w:r w:rsidR="0044660F">
        <w:rPr>
          <w:rFonts w:ascii="Times New Roman" w:hAnsi="Times New Roman" w:cs="Times New Roman"/>
        </w:rPr>
        <w:t xml:space="preserve"> "iP</w:t>
      </w:r>
      <w:r>
        <w:rPr>
          <w:rFonts w:ascii="Times New Roman" w:hAnsi="Times New Roman" w:cs="Times New Roman"/>
        </w:rPr>
        <w:t xml:space="preserve">ad". </w:t>
      </w:r>
      <w:r w:rsidR="00C579E1">
        <w:rPr>
          <w:rFonts w:ascii="Times New Roman" w:hAnsi="Times New Roman" w:cs="Times New Roman"/>
        </w:rPr>
        <w:t xml:space="preserve">An </w:t>
      </w:r>
      <w:r w:rsidR="0009422C">
        <w:rPr>
          <w:rFonts w:ascii="Times New Roman" w:hAnsi="Times New Roman" w:cs="Times New Roman"/>
        </w:rPr>
        <w:t>investigation</w:t>
      </w:r>
      <w:r w:rsidR="00C579E1">
        <w:rPr>
          <w:rFonts w:ascii="Times New Roman" w:hAnsi="Times New Roman" w:cs="Times New Roman"/>
        </w:rPr>
        <w:t xml:space="preserve"> on</w:t>
      </w:r>
      <w:r w:rsidR="002D2FD5" w:rsidRPr="002B18AB">
        <w:rPr>
          <w:rFonts w:ascii="Times New Roman" w:hAnsi="Times New Roman" w:cs="Times New Roman"/>
        </w:rPr>
        <w:t xml:space="preserve"> </w:t>
      </w:r>
      <w:r w:rsidR="002B18AB">
        <w:rPr>
          <w:rFonts w:ascii="Times New Roman" w:hAnsi="Times New Roman" w:cs="Times New Roman"/>
        </w:rPr>
        <w:t xml:space="preserve">the </w:t>
      </w:r>
      <w:r w:rsidR="002D2FD5" w:rsidRPr="0009422C">
        <w:rPr>
          <w:rFonts w:ascii="Times New Roman" w:hAnsi="Times New Roman" w:cs="Times New Roman"/>
        </w:rPr>
        <w:t>present</w:t>
      </w:r>
      <w:r w:rsidR="002B18AB" w:rsidRPr="0009422C">
        <w:rPr>
          <w:rFonts w:ascii="Times New Roman" w:hAnsi="Times New Roman" w:cs="Times New Roman"/>
        </w:rPr>
        <w:t>ation</w:t>
      </w:r>
      <w:r w:rsidR="002B18AB">
        <w:rPr>
          <w:rFonts w:ascii="Times New Roman" w:hAnsi="Times New Roman" w:cs="Times New Roman"/>
        </w:rPr>
        <w:t xml:space="preserve"> of</w:t>
      </w:r>
      <w:r w:rsidR="002D2FD5" w:rsidRPr="002B18AB">
        <w:rPr>
          <w:rFonts w:ascii="Times New Roman" w:hAnsi="Times New Roman" w:cs="Times New Roman"/>
        </w:rPr>
        <w:t xml:space="preserve"> websites with hierarchal information on </w:t>
      </w:r>
      <w:r w:rsidR="002B18AB">
        <w:rPr>
          <w:rFonts w:ascii="Times New Roman" w:hAnsi="Times New Roman" w:cs="Times New Roman"/>
        </w:rPr>
        <w:t>tablets</w:t>
      </w:r>
      <w:r w:rsidR="002D2FD5" w:rsidRPr="002B18AB">
        <w:rPr>
          <w:rFonts w:ascii="Times New Roman" w:hAnsi="Times New Roman" w:cs="Times New Roman"/>
        </w:rPr>
        <w:t xml:space="preserve"> </w:t>
      </w:r>
      <w:r w:rsidR="00A15146" w:rsidRPr="002B18AB">
        <w:rPr>
          <w:rFonts w:ascii="Times New Roman" w:hAnsi="Times New Roman" w:cs="Times New Roman"/>
        </w:rPr>
        <w:t>could be</w:t>
      </w:r>
      <w:r w:rsidR="002B18AB" w:rsidRPr="002B18AB">
        <w:rPr>
          <w:rFonts w:ascii="Times New Roman" w:hAnsi="Times New Roman" w:cs="Times New Roman"/>
        </w:rPr>
        <w:t xml:space="preserve"> of</w:t>
      </w:r>
      <w:r w:rsidR="00A15146" w:rsidRPr="002B18AB">
        <w:rPr>
          <w:rFonts w:ascii="Times New Roman" w:hAnsi="Times New Roman" w:cs="Times New Roman"/>
        </w:rPr>
        <w:t xml:space="preserve"> </w:t>
      </w:r>
      <w:r w:rsidR="002D2FD5" w:rsidRPr="002B18AB">
        <w:rPr>
          <w:rFonts w:ascii="Times New Roman" w:hAnsi="Times New Roman" w:cs="Times New Roman"/>
        </w:rPr>
        <w:t>int</w:t>
      </w:r>
      <w:r w:rsidR="002B18AB">
        <w:rPr>
          <w:rFonts w:ascii="Times New Roman" w:hAnsi="Times New Roman" w:cs="Times New Roman"/>
        </w:rPr>
        <w:t>erest</w:t>
      </w:r>
      <w:r w:rsidR="002D2FD5" w:rsidRPr="002B18AB">
        <w:rPr>
          <w:rFonts w:ascii="Times New Roman" w:hAnsi="Times New Roman" w:cs="Times New Roman"/>
        </w:rPr>
        <w:t xml:space="preserve"> as well</w:t>
      </w:r>
      <w:r w:rsidR="00A15146" w:rsidRPr="002B18AB">
        <w:rPr>
          <w:rFonts w:ascii="Times New Roman" w:hAnsi="Times New Roman" w:cs="Times New Roman"/>
        </w:rPr>
        <w:t xml:space="preserve">, but the screen </w:t>
      </w:r>
      <w:r w:rsidR="00533AF7" w:rsidRPr="002B18AB">
        <w:rPr>
          <w:rFonts w:ascii="Times New Roman" w:hAnsi="Times New Roman" w:cs="Times New Roman"/>
        </w:rPr>
        <w:t>size of tablets does</w:t>
      </w:r>
      <w:r w:rsidR="00012889" w:rsidRPr="002B18AB">
        <w:rPr>
          <w:rFonts w:ascii="Times New Roman" w:hAnsi="Times New Roman" w:cs="Times New Roman"/>
        </w:rPr>
        <w:t xml:space="preserve"> not differ as much from </w:t>
      </w:r>
      <w:r w:rsidR="00A15146" w:rsidRPr="002B18AB">
        <w:rPr>
          <w:rFonts w:ascii="Times New Roman" w:hAnsi="Times New Roman" w:cs="Times New Roman"/>
        </w:rPr>
        <w:t>on a desktop</w:t>
      </w:r>
      <w:r w:rsidR="00012889" w:rsidRPr="002B18AB">
        <w:rPr>
          <w:rFonts w:ascii="Times New Roman" w:hAnsi="Times New Roman" w:cs="Times New Roman"/>
        </w:rPr>
        <w:t xml:space="preserve"> co</w:t>
      </w:r>
      <w:r w:rsidR="00A15146" w:rsidRPr="002B18AB">
        <w:rPr>
          <w:rFonts w:ascii="Times New Roman" w:hAnsi="Times New Roman" w:cs="Times New Roman"/>
        </w:rPr>
        <w:t xml:space="preserve">mputer in </w:t>
      </w:r>
      <w:r w:rsidR="00A15146" w:rsidRPr="0009422C">
        <w:rPr>
          <w:rFonts w:ascii="Times New Roman" w:hAnsi="Times New Roman" w:cs="Times New Roman"/>
        </w:rPr>
        <w:t>comparison</w:t>
      </w:r>
      <w:r w:rsidR="00A15146" w:rsidRPr="002B18AB">
        <w:rPr>
          <w:rFonts w:ascii="Times New Roman" w:hAnsi="Times New Roman" w:cs="Times New Roman"/>
        </w:rPr>
        <w:t xml:space="preserve"> with the mobile phone.</w:t>
      </w:r>
      <w:r w:rsidR="00A15146">
        <w:rPr>
          <w:rFonts w:ascii="Times New Roman" w:hAnsi="Times New Roman" w:cs="Times New Roman"/>
        </w:rPr>
        <w:t xml:space="preserve"> Furthermore, </w:t>
      </w:r>
      <w:r w:rsidR="00012889" w:rsidRPr="00012889">
        <w:rPr>
          <w:rFonts w:ascii="Times New Roman" w:hAnsi="Times New Roman" w:cs="Times New Roman"/>
        </w:rPr>
        <w:t xml:space="preserve">it is usually not as </w:t>
      </w:r>
      <w:r w:rsidR="00022084">
        <w:rPr>
          <w:rFonts w:ascii="Times New Roman" w:hAnsi="Times New Roman" w:cs="Times New Roman"/>
        </w:rPr>
        <w:t>a significant</w:t>
      </w:r>
      <w:r w:rsidR="00012889" w:rsidRPr="00012889">
        <w:rPr>
          <w:rFonts w:ascii="Times New Roman" w:hAnsi="Times New Roman" w:cs="Times New Roman"/>
        </w:rPr>
        <w:t xml:space="preserve"> problem in the development of these types of websites</w:t>
      </w:r>
      <w:r w:rsidR="00A15146">
        <w:rPr>
          <w:rFonts w:ascii="Times New Roman" w:hAnsi="Times New Roman" w:cs="Times New Roman"/>
        </w:rPr>
        <w:t xml:space="preserve"> on tablets</w:t>
      </w:r>
      <w:r w:rsidR="00012889" w:rsidRPr="00012889">
        <w:rPr>
          <w:rFonts w:ascii="Times New Roman" w:hAnsi="Times New Roman" w:cs="Times New Roman"/>
        </w:rPr>
        <w:t>.</w:t>
      </w:r>
    </w:p>
    <w:p w:rsidR="000C3875" w:rsidRDefault="000C3875" w:rsidP="000128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Pr="0009422C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 will also be limited in the number of investigated solutions. There exist a variety of solutions to the problem</w:t>
      </w:r>
      <w:r w:rsidR="00390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due to a </w:t>
      </w:r>
      <w:r w:rsidRPr="0009422C">
        <w:rPr>
          <w:rFonts w:ascii="Times New Roman" w:hAnsi="Times New Roman" w:cs="Times New Roman"/>
        </w:rPr>
        <w:t>limited</w:t>
      </w:r>
      <w:r>
        <w:rPr>
          <w:rFonts w:ascii="Times New Roman" w:hAnsi="Times New Roman" w:cs="Times New Roman"/>
        </w:rPr>
        <w:t xml:space="preserve"> </w:t>
      </w:r>
      <w:r w:rsidR="0039052F">
        <w:rPr>
          <w:rFonts w:ascii="Times New Roman" w:hAnsi="Times New Roman" w:cs="Times New Roman"/>
        </w:rPr>
        <w:t xml:space="preserve">time </w:t>
      </w:r>
      <w:r w:rsidR="0039052F" w:rsidRPr="0009422C">
        <w:rPr>
          <w:rFonts w:ascii="Times New Roman" w:hAnsi="Times New Roman" w:cs="Times New Roman"/>
        </w:rPr>
        <w:t>span</w:t>
      </w:r>
      <w:r w:rsidR="0039052F">
        <w:rPr>
          <w:rFonts w:ascii="Times New Roman" w:hAnsi="Times New Roman" w:cs="Times New Roman"/>
        </w:rPr>
        <w:t xml:space="preserve"> the maximum number of investigated solutions will be 2 or 3. </w:t>
      </w:r>
    </w:p>
    <w:p w:rsidR="00F103A9" w:rsidRPr="009D21FD" w:rsidRDefault="009D21FD" w:rsidP="000128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Skriv om begränsningen I hierarkiskt djup</w:t>
      </w:r>
      <w:bookmarkStart w:id="0" w:name="_GoBack"/>
      <w:bookmarkEnd w:id="0"/>
    </w:p>
    <w:p w:rsidR="00012889" w:rsidRPr="00012889" w:rsidRDefault="00012889">
      <w:pPr>
        <w:spacing w:line="240" w:lineRule="auto"/>
        <w:rPr>
          <w:rFonts w:ascii="Times New Roman" w:hAnsi="Times New Roman" w:cs="Times New Roman"/>
        </w:rPr>
      </w:pPr>
    </w:p>
    <w:sectPr w:rsidR="00012889" w:rsidRPr="000128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89"/>
    <w:rsid w:val="00012889"/>
    <w:rsid w:val="00022084"/>
    <w:rsid w:val="0009422C"/>
    <w:rsid w:val="000C3875"/>
    <w:rsid w:val="00147829"/>
    <w:rsid w:val="002B18AB"/>
    <w:rsid w:val="002D2FD5"/>
    <w:rsid w:val="00370016"/>
    <w:rsid w:val="0039052F"/>
    <w:rsid w:val="0044660F"/>
    <w:rsid w:val="00533AF7"/>
    <w:rsid w:val="00696A6C"/>
    <w:rsid w:val="009D21FD"/>
    <w:rsid w:val="00A15146"/>
    <w:rsid w:val="00B443AA"/>
    <w:rsid w:val="00C579E1"/>
    <w:rsid w:val="00C82C2A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13</cp:revision>
  <dcterms:created xsi:type="dcterms:W3CDTF">2012-11-21T15:11:00Z</dcterms:created>
  <dcterms:modified xsi:type="dcterms:W3CDTF">2012-11-30T08:31:00Z</dcterms:modified>
</cp:coreProperties>
</file>