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358"/>
        <w:gridCol w:w="4740"/>
      </w:tblGrid>
      <w:tr w:rsidR="002720F6" w:rsidRPr="002720F6" w14:paraId="4B75C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E2C75" w14:textId="77777777" w:rsidR="002720F6" w:rsidRPr="002720F6" w:rsidRDefault="002720F6" w:rsidP="002720F6">
            <w:pPr>
              <w:rPr>
                <w:b/>
                <w:bCs/>
              </w:rPr>
            </w:pPr>
            <w:r w:rsidRPr="002720F6">
              <w:rPr>
                <w:b/>
                <w:bCs/>
              </w:rPr>
              <w:t>Tool / place</w:t>
            </w:r>
          </w:p>
        </w:tc>
        <w:tc>
          <w:tcPr>
            <w:tcW w:w="0" w:type="auto"/>
            <w:vAlign w:val="center"/>
            <w:hideMark/>
          </w:tcPr>
          <w:p w14:paraId="6FAC6C80" w14:textId="77777777" w:rsidR="002720F6" w:rsidRPr="002720F6" w:rsidRDefault="002720F6" w:rsidP="002720F6">
            <w:pPr>
              <w:rPr>
                <w:b/>
                <w:bCs/>
              </w:rPr>
            </w:pPr>
            <w:r w:rsidRPr="002720F6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44CB6F33" w14:textId="77777777" w:rsidR="002720F6" w:rsidRPr="002720F6" w:rsidRDefault="002720F6" w:rsidP="002720F6">
            <w:pPr>
              <w:rPr>
                <w:b/>
                <w:bCs/>
              </w:rPr>
            </w:pPr>
            <w:r w:rsidRPr="002720F6">
              <w:rPr>
                <w:b/>
                <w:bCs/>
              </w:rPr>
              <w:t>What we used it for</w:t>
            </w:r>
          </w:p>
        </w:tc>
      </w:tr>
      <w:tr w:rsidR="002720F6" w:rsidRPr="002720F6" w14:paraId="28FA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E984" w14:textId="77777777" w:rsidR="002720F6" w:rsidRPr="002720F6" w:rsidRDefault="002720F6" w:rsidP="002720F6">
            <w:r w:rsidRPr="002720F6">
              <w:rPr>
                <w:b/>
                <w:bCs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3008272C" w14:textId="77777777" w:rsidR="002720F6" w:rsidRPr="002720F6" w:rsidRDefault="002720F6" w:rsidP="002720F6">
            <w:r w:rsidRPr="002720F6">
              <w:t>The command window on your laptop</w:t>
            </w:r>
          </w:p>
        </w:tc>
        <w:tc>
          <w:tcPr>
            <w:tcW w:w="0" w:type="auto"/>
            <w:vAlign w:val="center"/>
            <w:hideMark/>
          </w:tcPr>
          <w:p w14:paraId="43D3A1FF" w14:textId="77777777" w:rsidR="002720F6" w:rsidRPr="002720F6" w:rsidRDefault="002720F6" w:rsidP="002720F6">
            <w:r w:rsidRPr="002720F6">
              <w:t>Running Git commands, starting the local app, running tests, and checking project status</w:t>
            </w:r>
          </w:p>
        </w:tc>
      </w:tr>
      <w:tr w:rsidR="002720F6" w:rsidRPr="002720F6" w14:paraId="360AA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E72B" w14:textId="77777777" w:rsidR="002720F6" w:rsidRPr="002720F6" w:rsidRDefault="002720F6" w:rsidP="002720F6">
            <w:r w:rsidRPr="002720F6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A1E2CB8" w14:textId="77777777" w:rsidR="002720F6" w:rsidRPr="002720F6" w:rsidRDefault="002720F6" w:rsidP="002720F6">
            <w:r w:rsidRPr="002720F6">
              <w:t>Version-history tool on your laptop</w:t>
            </w:r>
          </w:p>
        </w:tc>
        <w:tc>
          <w:tcPr>
            <w:tcW w:w="0" w:type="auto"/>
            <w:vAlign w:val="center"/>
            <w:hideMark/>
          </w:tcPr>
          <w:p w14:paraId="32A66F5A" w14:textId="77777777" w:rsidR="002720F6" w:rsidRPr="002720F6" w:rsidRDefault="002720F6" w:rsidP="002720F6">
            <w:r w:rsidRPr="002720F6">
              <w:t>Creating named local snapshots of the code: git add, git commit, git status</w:t>
            </w:r>
          </w:p>
        </w:tc>
      </w:tr>
      <w:tr w:rsidR="002720F6" w:rsidRPr="002720F6" w14:paraId="37CAA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C18B" w14:textId="77777777" w:rsidR="002720F6" w:rsidRPr="002720F6" w:rsidRDefault="002720F6" w:rsidP="002720F6">
            <w:r w:rsidRPr="002720F6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6FAE110" w14:textId="77777777" w:rsidR="002720F6" w:rsidRPr="002720F6" w:rsidRDefault="002720F6" w:rsidP="002720F6">
            <w:r w:rsidRPr="002720F6">
              <w:t>Private cloud home for the code and Git history</w:t>
            </w:r>
          </w:p>
        </w:tc>
        <w:tc>
          <w:tcPr>
            <w:tcW w:w="0" w:type="auto"/>
            <w:vAlign w:val="center"/>
            <w:hideMark/>
          </w:tcPr>
          <w:p w14:paraId="11990E6A" w14:textId="77777777" w:rsidR="002720F6" w:rsidRPr="002720F6" w:rsidRDefault="002720F6" w:rsidP="002720F6">
            <w:r w:rsidRPr="002720F6">
              <w:t>Storing the shared cloud copy of Reply Desk and triggering Render deployments</w:t>
            </w:r>
          </w:p>
        </w:tc>
      </w:tr>
      <w:tr w:rsidR="002720F6" w:rsidRPr="002720F6" w14:paraId="28B95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3F14" w14:textId="77777777" w:rsidR="002720F6" w:rsidRPr="002720F6" w:rsidRDefault="002720F6" w:rsidP="002720F6">
            <w:r w:rsidRPr="002720F6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52D7E2EB" w14:textId="77777777" w:rsidR="002720F6" w:rsidRPr="002720F6" w:rsidRDefault="002720F6" w:rsidP="002720F6">
            <w:r w:rsidRPr="002720F6">
              <w:t>Cloud hosting service</w:t>
            </w:r>
          </w:p>
        </w:tc>
        <w:tc>
          <w:tcPr>
            <w:tcW w:w="0" w:type="auto"/>
            <w:vAlign w:val="center"/>
            <w:hideMark/>
          </w:tcPr>
          <w:p w14:paraId="3F292691" w14:textId="77777777" w:rsidR="002720F6" w:rsidRPr="002720F6" w:rsidRDefault="002720F6" w:rsidP="002720F6">
            <w:r w:rsidRPr="002720F6">
              <w:t>Running the public FastAPI service at spd-reply-desk.onrender.com</w:t>
            </w:r>
          </w:p>
        </w:tc>
      </w:tr>
      <w:tr w:rsidR="002720F6" w:rsidRPr="002720F6" w14:paraId="1E246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B30D" w14:textId="77777777" w:rsidR="002720F6" w:rsidRPr="002720F6" w:rsidRDefault="002720F6" w:rsidP="002720F6">
            <w:r w:rsidRPr="002720F6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4C3D716" w14:textId="77777777" w:rsidR="002720F6" w:rsidRPr="002720F6" w:rsidRDefault="002720F6" w:rsidP="002720F6">
            <w:r w:rsidRPr="002720F6">
              <w:t>A repeatable packaging environment</w:t>
            </w:r>
          </w:p>
        </w:tc>
        <w:tc>
          <w:tcPr>
            <w:tcW w:w="0" w:type="auto"/>
            <w:vAlign w:val="center"/>
            <w:hideMark/>
          </w:tcPr>
          <w:p w14:paraId="381F26E8" w14:textId="77777777" w:rsidR="002720F6" w:rsidRPr="002720F6" w:rsidRDefault="002720F6" w:rsidP="002720F6">
            <w:r w:rsidRPr="002720F6">
              <w:t>Tells Render how to run the Reply Desk backend consistently</w:t>
            </w:r>
          </w:p>
        </w:tc>
      </w:tr>
      <w:tr w:rsidR="002720F6" w:rsidRPr="002720F6" w14:paraId="117C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96F1" w14:textId="77777777" w:rsidR="002720F6" w:rsidRPr="002720F6" w:rsidRDefault="002720F6" w:rsidP="002720F6">
            <w:r w:rsidRPr="002720F6">
              <w:rPr>
                <w:b/>
                <w:bCs/>
              </w:rPr>
              <w:t>Meta for Developers</w:t>
            </w:r>
          </w:p>
        </w:tc>
        <w:tc>
          <w:tcPr>
            <w:tcW w:w="0" w:type="auto"/>
            <w:vAlign w:val="center"/>
            <w:hideMark/>
          </w:tcPr>
          <w:p w14:paraId="4FDA819A" w14:textId="77777777" w:rsidR="002720F6" w:rsidRPr="002720F6" w:rsidRDefault="002720F6" w:rsidP="002720F6">
            <w:r w:rsidRPr="002720F6">
              <w:t>Meta’s developer control panel</w:t>
            </w:r>
          </w:p>
        </w:tc>
        <w:tc>
          <w:tcPr>
            <w:tcW w:w="0" w:type="auto"/>
            <w:vAlign w:val="center"/>
            <w:hideMark/>
          </w:tcPr>
          <w:p w14:paraId="0CAADA13" w14:textId="77777777" w:rsidR="002720F6" w:rsidRPr="002720F6" w:rsidRDefault="002720F6" w:rsidP="002720F6">
            <w:r w:rsidRPr="002720F6">
              <w:t>Creating the Reply Desk app, adding permissions, setting the webhook, generating tokens, and completing App Review</w:t>
            </w:r>
          </w:p>
        </w:tc>
      </w:tr>
      <w:tr w:rsidR="002720F6" w:rsidRPr="002720F6" w14:paraId="13809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8B62" w14:textId="77777777" w:rsidR="002720F6" w:rsidRPr="002720F6" w:rsidRDefault="002720F6" w:rsidP="002720F6">
            <w:r w:rsidRPr="002720F6">
              <w:rPr>
                <w:b/>
                <w:bCs/>
              </w:rPr>
              <w:t>Instagram API</w:t>
            </w:r>
          </w:p>
        </w:tc>
        <w:tc>
          <w:tcPr>
            <w:tcW w:w="0" w:type="auto"/>
            <w:vAlign w:val="center"/>
            <w:hideMark/>
          </w:tcPr>
          <w:p w14:paraId="346B22E4" w14:textId="77777777" w:rsidR="002720F6" w:rsidRPr="002720F6" w:rsidRDefault="002720F6" w:rsidP="002720F6">
            <w:r w:rsidRPr="002720F6">
              <w:t>Meta’s official connection to Instagram</w:t>
            </w:r>
          </w:p>
        </w:tc>
        <w:tc>
          <w:tcPr>
            <w:tcW w:w="0" w:type="auto"/>
            <w:vAlign w:val="center"/>
            <w:hideMark/>
          </w:tcPr>
          <w:p w14:paraId="0D265B13" w14:textId="77777777" w:rsidR="002720F6" w:rsidRPr="002720F6" w:rsidRDefault="002720F6" w:rsidP="002720F6">
            <w:r w:rsidRPr="002720F6">
              <w:t>Identifying Stephen’s professional account and allowing Reply Desk to receive authorised DM/comment events</w:t>
            </w:r>
          </w:p>
        </w:tc>
      </w:tr>
      <w:tr w:rsidR="002720F6" w:rsidRPr="002720F6" w14:paraId="6774A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4562" w14:textId="5B9596F9" w:rsidR="002720F6" w:rsidRPr="002720F6" w:rsidRDefault="002720F6" w:rsidP="002720F6">
            <w:r w:rsidRPr="002720F6">
              <w:rPr>
                <w:b/>
                <w:bCs/>
              </w:rPr>
              <w:t>Webhook</w:t>
            </w:r>
            <w:r>
              <w:rPr>
                <w:b/>
                <w:bCs/>
              </w:rPr>
              <w:t>/Can use Ngrok</w:t>
            </w:r>
          </w:p>
        </w:tc>
        <w:tc>
          <w:tcPr>
            <w:tcW w:w="0" w:type="auto"/>
            <w:vAlign w:val="center"/>
            <w:hideMark/>
          </w:tcPr>
          <w:p w14:paraId="7E84A334" w14:textId="77777777" w:rsidR="002720F6" w:rsidRPr="002720F6" w:rsidRDefault="002720F6" w:rsidP="002720F6">
            <w:r w:rsidRPr="002720F6">
              <w:t>A secure delivery address Meta calls automatically</w:t>
            </w:r>
          </w:p>
        </w:tc>
        <w:tc>
          <w:tcPr>
            <w:tcW w:w="0" w:type="auto"/>
            <w:vAlign w:val="center"/>
            <w:hideMark/>
          </w:tcPr>
          <w:p w14:paraId="41760397" w14:textId="77777777" w:rsidR="002720F6" w:rsidRPr="002720F6" w:rsidRDefault="002720F6" w:rsidP="002720F6">
            <w:r w:rsidRPr="002720F6">
              <w:t>Lets Meta notify Reply Desk when a DM or comment arrives</w:t>
            </w:r>
          </w:p>
        </w:tc>
      </w:tr>
      <w:tr w:rsidR="002720F6" w:rsidRPr="002720F6" w14:paraId="5413A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0F68" w14:textId="77777777" w:rsidR="002720F6" w:rsidRPr="002720F6" w:rsidRDefault="002720F6" w:rsidP="002720F6">
            <w:r w:rsidRPr="002720F6">
              <w:rPr>
                <w:b/>
                <w:bCs/>
              </w:rPr>
              <w:t>Supabase</w:t>
            </w:r>
          </w:p>
        </w:tc>
        <w:tc>
          <w:tcPr>
            <w:tcW w:w="0" w:type="auto"/>
            <w:vAlign w:val="center"/>
            <w:hideMark/>
          </w:tcPr>
          <w:p w14:paraId="5922B403" w14:textId="77777777" w:rsidR="002720F6" w:rsidRPr="002720F6" w:rsidRDefault="002720F6" w:rsidP="002720F6">
            <w:r w:rsidRPr="002720F6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360CFE1" w14:textId="77777777" w:rsidR="002720F6" w:rsidRPr="002720F6" w:rsidRDefault="002720F6" w:rsidP="002720F6">
            <w:r w:rsidRPr="002720F6">
              <w:t>Stores customer conversation records, inbound messages, drafts, and review actions</w:t>
            </w:r>
          </w:p>
        </w:tc>
      </w:tr>
      <w:tr w:rsidR="002720F6" w:rsidRPr="002720F6" w14:paraId="12AD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CECD" w14:textId="77777777" w:rsidR="002720F6" w:rsidRPr="002720F6" w:rsidRDefault="002720F6" w:rsidP="002720F6">
            <w:r w:rsidRPr="002720F6">
              <w:rPr>
                <w:b/>
                <w:bCs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47A74D43" w14:textId="77777777" w:rsidR="002720F6" w:rsidRPr="002720F6" w:rsidRDefault="002720F6" w:rsidP="002720F6">
            <w:r w:rsidRPr="002720F6">
              <w:t>Python backend framework</w:t>
            </w:r>
          </w:p>
        </w:tc>
        <w:tc>
          <w:tcPr>
            <w:tcW w:w="0" w:type="auto"/>
            <w:vAlign w:val="center"/>
            <w:hideMark/>
          </w:tcPr>
          <w:p w14:paraId="784BE56B" w14:textId="77777777" w:rsidR="002720F6" w:rsidRPr="002720F6" w:rsidRDefault="002720F6" w:rsidP="002720F6">
            <w:r w:rsidRPr="002720F6">
              <w:t>Runs Reply Desk’s routes: health check, privacy pages, webhook receiver, draft APIs, and database access</w:t>
            </w:r>
          </w:p>
        </w:tc>
      </w:tr>
      <w:tr w:rsidR="002720F6" w:rsidRPr="002720F6" w14:paraId="113A4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ABF7" w14:textId="77777777" w:rsidR="002720F6" w:rsidRPr="002720F6" w:rsidRDefault="002720F6" w:rsidP="002720F6">
            <w:r w:rsidRPr="002720F6"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5428F3CD" w14:textId="77777777" w:rsidR="002720F6" w:rsidRPr="002720F6" w:rsidRDefault="002720F6" w:rsidP="002720F6">
            <w:r w:rsidRPr="002720F6">
              <w:t>The review-screen interface</w:t>
            </w:r>
          </w:p>
        </w:tc>
        <w:tc>
          <w:tcPr>
            <w:tcW w:w="0" w:type="auto"/>
            <w:vAlign w:val="center"/>
            <w:hideMark/>
          </w:tcPr>
          <w:p w14:paraId="421DEDD8" w14:textId="77777777" w:rsidR="002720F6" w:rsidRPr="002720F6" w:rsidRDefault="002720F6" w:rsidP="002720F6">
            <w:r w:rsidRPr="002720F6">
              <w:t>Displays the conversation trail, suggested draft, Hold, and future review controls</w:t>
            </w:r>
          </w:p>
        </w:tc>
      </w:tr>
      <w:tr w:rsidR="002720F6" w:rsidRPr="002720F6" w14:paraId="00689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92BB" w14:textId="77777777" w:rsidR="002720F6" w:rsidRPr="002720F6" w:rsidRDefault="002720F6" w:rsidP="002720F6">
            <w:r w:rsidRPr="002720F6">
              <w:rPr>
                <w:b/>
                <w:bCs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5726D1B8" w14:textId="77777777" w:rsidR="002720F6" w:rsidRPr="002720F6" w:rsidRDefault="002720F6" w:rsidP="002720F6">
            <w:r w:rsidRPr="002720F6">
              <w:t>Local React development server</w:t>
            </w:r>
          </w:p>
        </w:tc>
        <w:tc>
          <w:tcPr>
            <w:tcW w:w="0" w:type="auto"/>
            <w:vAlign w:val="center"/>
            <w:hideMark/>
          </w:tcPr>
          <w:p w14:paraId="07486C1F" w14:textId="77777777" w:rsidR="002720F6" w:rsidRPr="002720F6" w:rsidRDefault="002720F6" w:rsidP="002720F6">
            <w:r w:rsidRPr="002720F6">
              <w:t>Lets us open and test the React screen quickly on your laptop</w:t>
            </w:r>
          </w:p>
        </w:tc>
      </w:tr>
      <w:tr w:rsidR="002720F6" w:rsidRPr="002720F6" w14:paraId="2873F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63AD" w14:textId="77777777" w:rsidR="002720F6" w:rsidRPr="002720F6" w:rsidRDefault="002720F6" w:rsidP="002720F6">
            <w:r w:rsidRPr="002720F6">
              <w:rPr>
                <w:b/>
                <w:bCs/>
              </w:rPr>
              <w:t>Python tests</w:t>
            </w:r>
          </w:p>
        </w:tc>
        <w:tc>
          <w:tcPr>
            <w:tcW w:w="0" w:type="auto"/>
            <w:vAlign w:val="center"/>
            <w:hideMark/>
          </w:tcPr>
          <w:p w14:paraId="09AAC256" w14:textId="77777777" w:rsidR="002720F6" w:rsidRPr="002720F6" w:rsidRDefault="002720F6" w:rsidP="002720F6">
            <w:r w:rsidRPr="002720F6">
              <w:t>Automated checks</w:t>
            </w:r>
          </w:p>
        </w:tc>
        <w:tc>
          <w:tcPr>
            <w:tcW w:w="0" w:type="auto"/>
            <w:vAlign w:val="center"/>
            <w:hideMark/>
          </w:tcPr>
          <w:p w14:paraId="76EE20F9" w14:textId="77777777" w:rsidR="002720F6" w:rsidRPr="002720F6" w:rsidRDefault="002720F6" w:rsidP="002720F6">
            <w:r w:rsidRPr="002720F6">
              <w:t>Confirm that comment parsing, DM parsing, public pages, and draft rules still work after changes</w:t>
            </w:r>
          </w:p>
        </w:tc>
      </w:tr>
      <w:tr w:rsidR="002720F6" w:rsidRPr="002720F6" w14:paraId="4313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47B2" w14:textId="77777777" w:rsidR="002720F6" w:rsidRPr="002720F6" w:rsidRDefault="002720F6" w:rsidP="002720F6">
            <w:r w:rsidRPr="002720F6">
              <w:rPr>
                <w:b/>
                <w:bCs/>
              </w:rPr>
              <w:t>.env file</w:t>
            </w:r>
          </w:p>
        </w:tc>
        <w:tc>
          <w:tcPr>
            <w:tcW w:w="0" w:type="auto"/>
            <w:vAlign w:val="center"/>
            <w:hideMark/>
          </w:tcPr>
          <w:p w14:paraId="593E2B10" w14:textId="77777777" w:rsidR="002720F6" w:rsidRPr="002720F6" w:rsidRDefault="002720F6" w:rsidP="002720F6">
            <w:r w:rsidRPr="002720F6">
              <w:t>Private local settings file</w:t>
            </w:r>
          </w:p>
        </w:tc>
        <w:tc>
          <w:tcPr>
            <w:tcW w:w="0" w:type="auto"/>
            <w:vAlign w:val="center"/>
            <w:hideMark/>
          </w:tcPr>
          <w:p w14:paraId="4106F5E1" w14:textId="77777777" w:rsidR="002720F6" w:rsidRPr="002720F6" w:rsidRDefault="002720F6" w:rsidP="002720F6">
            <w:r w:rsidRPr="002720F6">
              <w:t>Holds secrets and connection settings locally; it must never go to GitHub</w:t>
            </w:r>
          </w:p>
        </w:tc>
      </w:tr>
      <w:tr w:rsidR="002720F6" w:rsidRPr="002720F6" w14:paraId="0491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E319" w14:textId="77777777" w:rsidR="002720F6" w:rsidRPr="002720F6" w:rsidRDefault="002720F6" w:rsidP="002720F6">
            <w:r w:rsidRPr="002720F6">
              <w:rPr>
                <w:b/>
                <w:bCs/>
              </w:rPr>
              <w:t>Render environment variables</w:t>
            </w:r>
          </w:p>
        </w:tc>
        <w:tc>
          <w:tcPr>
            <w:tcW w:w="0" w:type="auto"/>
            <w:vAlign w:val="center"/>
            <w:hideMark/>
          </w:tcPr>
          <w:p w14:paraId="4F502BB8" w14:textId="77777777" w:rsidR="002720F6" w:rsidRPr="002720F6" w:rsidRDefault="002720F6" w:rsidP="002720F6">
            <w:r w:rsidRPr="002720F6">
              <w:t>Private cloud settings</w:t>
            </w:r>
          </w:p>
        </w:tc>
        <w:tc>
          <w:tcPr>
            <w:tcW w:w="0" w:type="auto"/>
            <w:vAlign w:val="center"/>
            <w:hideMark/>
          </w:tcPr>
          <w:p w14:paraId="51AA126D" w14:textId="77777777" w:rsidR="002720F6" w:rsidRPr="002720F6" w:rsidRDefault="002720F6" w:rsidP="002720F6">
            <w:r w:rsidRPr="002720F6">
              <w:t>Holds the live Meta token, Meta app secret, database connection, and OpenAI key</w:t>
            </w:r>
          </w:p>
        </w:tc>
      </w:tr>
      <w:tr w:rsidR="002720F6" w:rsidRPr="002720F6" w14:paraId="2C42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266F" w14:textId="77777777" w:rsidR="002720F6" w:rsidRPr="002720F6" w:rsidRDefault="002720F6" w:rsidP="002720F6">
            <w:r w:rsidRPr="002720F6">
              <w:rPr>
                <w:b/>
                <w:bCs/>
              </w:rPr>
              <w:lastRenderedPageBreak/>
              <w:t>OpenAI API</w:t>
            </w:r>
          </w:p>
        </w:tc>
        <w:tc>
          <w:tcPr>
            <w:tcW w:w="0" w:type="auto"/>
            <w:vAlign w:val="center"/>
            <w:hideMark/>
          </w:tcPr>
          <w:p w14:paraId="45B16044" w14:textId="77777777" w:rsidR="002720F6" w:rsidRPr="002720F6" w:rsidRDefault="002720F6" w:rsidP="002720F6">
            <w:r w:rsidRPr="002720F6">
              <w:t>AI model connection</w:t>
            </w:r>
          </w:p>
        </w:tc>
        <w:tc>
          <w:tcPr>
            <w:tcW w:w="0" w:type="auto"/>
            <w:vAlign w:val="center"/>
            <w:hideMark/>
          </w:tcPr>
          <w:p w14:paraId="40C6F8C7" w14:textId="77777777" w:rsidR="002720F6" w:rsidRPr="002720F6" w:rsidRDefault="002720F6" w:rsidP="002720F6">
            <w:r w:rsidRPr="002720F6">
              <w:t>Configured for future AI draft generation; the current live workflow remains draft-only and rule-based</w:t>
            </w:r>
          </w:p>
        </w:tc>
      </w:tr>
      <w:tr w:rsidR="002720F6" w:rsidRPr="002720F6" w14:paraId="5B20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EA3D" w14:textId="77777777" w:rsidR="002720F6" w:rsidRPr="002720F6" w:rsidRDefault="002720F6" w:rsidP="002720F6">
            <w:r w:rsidRPr="002720F6">
              <w:rPr>
                <w:b/>
                <w:bCs/>
              </w:rPr>
              <w:t>Windows Game Bar</w:t>
            </w:r>
          </w:p>
        </w:tc>
        <w:tc>
          <w:tcPr>
            <w:tcW w:w="0" w:type="auto"/>
            <w:vAlign w:val="center"/>
            <w:hideMark/>
          </w:tcPr>
          <w:p w14:paraId="4880EED7" w14:textId="77777777" w:rsidR="002720F6" w:rsidRPr="002720F6" w:rsidRDefault="002720F6" w:rsidP="002720F6">
            <w:r w:rsidRPr="002720F6">
              <w:t>Windows screen recorder</w:t>
            </w:r>
          </w:p>
        </w:tc>
        <w:tc>
          <w:tcPr>
            <w:tcW w:w="0" w:type="auto"/>
            <w:vAlign w:val="center"/>
            <w:hideMark/>
          </w:tcPr>
          <w:p w14:paraId="15578F4A" w14:textId="77777777" w:rsidR="002720F6" w:rsidRPr="002720F6" w:rsidRDefault="002720F6" w:rsidP="002720F6">
            <w:r w:rsidRPr="002720F6">
              <w:t>Recorded the fictional reviewer demo for Meta App Review</w:t>
            </w:r>
          </w:p>
        </w:tc>
      </w:tr>
      <w:tr w:rsidR="002720F6" w:rsidRPr="002720F6" w14:paraId="76DC2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7D2B" w14:textId="77777777" w:rsidR="002720F6" w:rsidRPr="002720F6" w:rsidRDefault="002720F6" w:rsidP="002720F6">
            <w:r w:rsidRPr="002720F6">
              <w:rPr>
                <w:b/>
                <w:bCs/>
              </w:rPr>
              <w:t>Privacy and data-deletion pages</w:t>
            </w:r>
          </w:p>
        </w:tc>
        <w:tc>
          <w:tcPr>
            <w:tcW w:w="0" w:type="auto"/>
            <w:vAlign w:val="center"/>
            <w:hideMark/>
          </w:tcPr>
          <w:p w14:paraId="4AC4A733" w14:textId="77777777" w:rsidR="002720F6" w:rsidRPr="002720F6" w:rsidRDefault="002720F6" w:rsidP="002720F6">
            <w:r w:rsidRPr="002720F6">
              <w:t>Public Reply Desk pages on Render</w:t>
            </w:r>
          </w:p>
        </w:tc>
        <w:tc>
          <w:tcPr>
            <w:tcW w:w="0" w:type="auto"/>
            <w:vAlign w:val="center"/>
            <w:hideMark/>
          </w:tcPr>
          <w:p w14:paraId="754F1B6D" w14:textId="77777777" w:rsidR="002720F6" w:rsidRPr="002720F6" w:rsidRDefault="002720F6" w:rsidP="002720F6">
            <w:r w:rsidRPr="002720F6">
              <w:t>Gives Meta and customers a public policy and deletion-contact route</w:t>
            </w:r>
          </w:p>
        </w:tc>
      </w:tr>
    </w:tbl>
    <w:p w14:paraId="3D2DC28A" w14:textId="77777777" w:rsidR="00451B83" w:rsidRDefault="00451B8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5567"/>
      </w:tblGrid>
      <w:tr w:rsidR="002720F6" w:rsidRPr="002720F6" w14:paraId="08C47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427DF" w14:textId="77777777" w:rsidR="002720F6" w:rsidRPr="002720F6" w:rsidRDefault="002720F6" w:rsidP="002720F6">
            <w:pPr>
              <w:rPr>
                <w:b/>
                <w:bCs/>
              </w:rPr>
            </w:pPr>
            <w:r w:rsidRPr="002720F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86A802F" w14:textId="77777777" w:rsidR="002720F6" w:rsidRPr="002720F6" w:rsidRDefault="002720F6" w:rsidP="002720F6">
            <w:pPr>
              <w:rPr>
                <w:b/>
                <w:bCs/>
              </w:rPr>
            </w:pPr>
            <w:r w:rsidRPr="002720F6">
              <w:rPr>
                <w:b/>
                <w:bCs/>
              </w:rPr>
              <w:t>What happens</w:t>
            </w:r>
          </w:p>
        </w:tc>
      </w:tr>
      <w:tr w:rsidR="002720F6" w:rsidRPr="002720F6" w14:paraId="1F71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7D33" w14:textId="77777777" w:rsidR="002720F6" w:rsidRPr="002720F6" w:rsidRDefault="002720F6" w:rsidP="002720F6">
            <w:r w:rsidRPr="002720F6">
              <w:t>1</w:t>
            </w:r>
          </w:p>
        </w:tc>
        <w:tc>
          <w:tcPr>
            <w:tcW w:w="0" w:type="auto"/>
            <w:vAlign w:val="center"/>
            <w:hideMark/>
          </w:tcPr>
          <w:p w14:paraId="6F4E070F" w14:textId="77777777" w:rsidR="002720F6" w:rsidRPr="002720F6" w:rsidRDefault="002720F6" w:rsidP="002720F6">
            <w:r w:rsidRPr="002720F6">
              <w:t>Customer writes a public Instagram comment or private DM</w:t>
            </w:r>
          </w:p>
        </w:tc>
      </w:tr>
      <w:tr w:rsidR="002720F6" w:rsidRPr="002720F6" w14:paraId="2A67E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533E" w14:textId="77777777" w:rsidR="002720F6" w:rsidRPr="002720F6" w:rsidRDefault="002720F6" w:rsidP="002720F6">
            <w:r w:rsidRPr="002720F6">
              <w:t>2</w:t>
            </w:r>
          </w:p>
        </w:tc>
        <w:tc>
          <w:tcPr>
            <w:tcW w:w="0" w:type="auto"/>
            <w:vAlign w:val="center"/>
            <w:hideMark/>
          </w:tcPr>
          <w:p w14:paraId="499669DC" w14:textId="77777777" w:rsidR="002720F6" w:rsidRPr="002720F6" w:rsidRDefault="002720F6" w:rsidP="002720F6">
            <w:r w:rsidRPr="002720F6">
              <w:t>Meta sends a signed webhook event to Render</w:t>
            </w:r>
          </w:p>
        </w:tc>
      </w:tr>
      <w:tr w:rsidR="002720F6" w:rsidRPr="002720F6" w14:paraId="0830A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BB64" w14:textId="77777777" w:rsidR="002720F6" w:rsidRPr="002720F6" w:rsidRDefault="002720F6" w:rsidP="002720F6">
            <w:r w:rsidRPr="002720F6">
              <w:t>3</w:t>
            </w:r>
          </w:p>
        </w:tc>
        <w:tc>
          <w:tcPr>
            <w:tcW w:w="0" w:type="auto"/>
            <w:vAlign w:val="center"/>
            <w:hideMark/>
          </w:tcPr>
          <w:p w14:paraId="68F7DEF1" w14:textId="77777777" w:rsidR="002720F6" w:rsidRPr="002720F6" w:rsidRDefault="002720F6" w:rsidP="002720F6">
            <w:r w:rsidRPr="002720F6">
              <w:t>FastAPI checks the signature and saves the event in Supabase</w:t>
            </w:r>
          </w:p>
        </w:tc>
      </w:tr>
      <w:tr w:rsidR="002720F6" w:rsidRPr="002720F6" w14:paraId="313E4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44E5" w14:textId="77777777" w:rsidR="002720F6" w:rsidRPr="002720F6" w:rsidRDefault="002720F6" w:rsidP="002720F6">
            <w:r w:rsidRPr="002720F6">
              <w:t>4</w:t>
            </w:r>
          </w:p>
        </w:tc>
        <w:tc>
          <w:tcPr>
            <w:tcW w:w="0" w:type="auto"/>
            <w:vAlign w:val="center"/>
            <w:hideMark/>
          </w:tcPr>
          <w:p w14:paraId="5850DD15" w14:textId="77777777" w:rsidR="002720F6" w:rsidRPr="002720F6" w:rsidRDefault="002720F6" w:rsidP="002720F6">
            <w:r w:rsidRPr="002720F6">
              <w:t>Reply Desk creates a draft only</w:t>
            </w:r>
          </w:p>
        </w:tc>
      </w:tr>
      <w:tr w:rsidR="002720F6" w:rsidRPr="002720F6" w14:paraId="3CC0B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D100" w14:textId="77777777" w:rsidR="002720F6" w:rsidRPr="002720F6" w:rsidRDefault="002720F6" w:rsidP="002720F6">
            <w:r w:rsidRPr="002720F6">
              <w:t>5</w:t>
            </w:r>
          </w:p>
        </w:tc>
        <w:tc>
          <w:tcPr>
            <w:tcW w:w="0" w:type="auto"/>
            <w:vAlign w:val="center"/>
            <w:hideMark/>
          </w:tcPr>
          <w:p w14:paraId="1BD7B17D" w14:textId="77777777" w:rsidR="002720F6" w:rsidRPr="002720F6" w:rsidRDefault="002720F6" w:rsidP="002720F6">
            <w:r w:rsidRPr="002720F6">
              <w:t>React shows Stephen the conversation and draft for review</w:t>
            </w:r>
          </w:p>
        </w:tc>
      </w:tr>
      <w:tr w:rsidR="002720F6" w:rsidRPr="002720F6" w14:paraId="39CE6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83D8" w14:textId="77777777" w:rsidR="002720F6" w:rsidRPr="002720F6" w:rsidRDefault="002720F6" w:rsidP="002720F6">
            <w:r w:rsidRPr="002720F6">
              <w:t>6</w:t>
            </w:r>
          </w:p>
        </w:tc>
        <w:tc>
          <w:tcPr>
            <w:tcW w:w="0" w:type="auto"/>
            <w:vAlign w:val="center"/>
            <w:hideMark/>
          </w:tcPr>
          <w:p w14:paraId="3FFBCC03" w14:textId="77777777" w:rsidR="002720F6" w:rsidRPr="002720F6" w:rsidRDefault="002720F6" w:rsidP="002720F6">
            <w:r w:rsidRPr="002720F6">
              <w:t>Stephen decides what to send manually for now</w:t>
            </w:r>
          </w:p>
        </w:tc>
      </w:tr>
    </w:tbl>
    <w:p w14:paraId="735E299F" w14:textId="77777777" w:rsidR="002720F6" w:rsidRDefault="002720F6"/>
    <w:sectPr w:rsidR="0027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27D1A"/>
    <w:multiLevelType w:val="multilevel"/>
    <w:tmpl w:val="497CA83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13173655">
    <w:abstractNumId w:val="0"/>
  </w:num>
  <w:num w:numId="2" w16cid:durableId="211736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F6"/>
    <w:rsid w:val="000F12BA"/>
    <w:rsid w:val="001901CF"/>
    <w:rsid w:val="002720F6"/>
    <w:rsid w:val="00335713"/>
    <w:rsid w:val="00451B83"/>
    <w:rsid w:val="007B0C91"/>
    <w:rsid w:val="00844E5C"/>
    <w:rsid w:val="00A662F9"/>
    <w:rsid w:val="00AC27FB"/>
    <w:rsid w:val="00B7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4EC00"/>
  <w15:chartTrackingRefBased/>
  <w15:docId w15:val="{5F2F918D-7C8B-4F6A-8A88-9052218F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91"/>
    <w:pPr>
      <w:keepNext/>
      <w:keepLines/>
      <w:numPr>
        <w:numId w:val="2"/>
      </w:numPr>
      <w:spacing w:before="240" w:after="0" w:line="240" w:lineRule="auto"/>
      <w:ind w:left="851" w:hanging="851"/>
      <w:outlineLvl w:val="0"/>
    </w:pPr>
    <w:rPr>
      <w:rFonts w:asciiTheme="majorHAnsi" w:eastAsiaTheme="majorEastAsia" w:hAnsiTheme="majorHAnsi" w:cstheme="majorBidi"/>
      <w:b/>
      <w:bCs/>
      <w:caps/>
      <w:color w:val="2F5496" w:themeColor="accent1" w:themeShade="BF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C91"/>
    <w:pPr>
      <w:keepNext/>
      <w:keepLines/>
      <w:numPr>
        <w:ilvl w:val="1"/>
        <w:numId w:val="2"/>
      </w:numPr>
      <w:spacing w:after="0" w:line="240" w:lineRule="auto"/>
      <w:ind w:left="851" w:hanging="851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91"/>
    <w:rPr>
      <w:rFonts w:asciiTheme="majorHAnsi" w:eastAsiaTheme="majorEastAsia" w:hAnsiTheme="majorHAnsi" w:cstheme="majorBidi"/>
      <w:b/>
      <w:bCs/>
      <w:caps/>
      <w:color w:val="2F5496" w:themeColor="accent1" w:themeShade="BF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0C91"/>
    <w:rPr>
      <w:rFonts w:asciiTheme="majorHAnsi" w:eastAsiaTheme="majorEastAsia" w:hAnsiTheme="majorHAnsi" w:cstheme="majorBidi"/>
      <w:b/>
      <w:bCs/>
      <w:color w:val="2F5496" w:themeColor="accent1" w:themeShade="BF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Pikus</dc:creator>
  <cp:keywords/>
  <dc:description/>
  <cp:lastModifiedBy>Samantha Pikus</cp:lastModifiedBy>
  <cp:revision>1</cp:revision>
  <dcterms:created xsi:type="dcterms:W3CDTF">2026-09-22T05:57:00Z</dcterms:created>
  <dcterms:modified xsi:type="dcterms:W3CDTF">2026-10-01T12:37:00Z</dcterms:modified>
</cp:coreProperties>
</file>