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F930" w14:textId="42B26512" w:rsidR="003F31EC" w:rsidRDefault="00145AAC">
      <w:bookmarkStart w:id="0" w:name="_GoBack"/>
      <w:r>
        <w:t>Ответ: а</w:t>
      </w:r>
      <w:bookmarkEnd w:id="0"/>
    </w:p>
    <w:sectPr w:rsidR="003F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E4"/>
    <w:rsid w:val="00145AAC"/>
    <w:rsid w:val="00617F75"/>
    <w:rsid w:val="006472E1"/>
    <w:rsid w:val="00B1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7359"/>
  <w15:chartTrackingRefBased/>
  <w15:docId w15:val="{1DD9F9CD-9D90-4A10-8114-5744EED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NKPIT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Айваседо Игорь Алексеевич</dc:creator>
  <cp:keywords/>
  <dc:description/>
  <cp:lastModifiedBy>Айваседо Игорь Алексеевич</cp:lastModifiedBy>
  <cp:revision>2</cp:revision>
  <dcterms:created xsi:type="dcterms:W3CDTF">2022-12-03T08:01:00Z</dcterms:created>
  <dcterms:modified xsi:type="dcterms:W3CDTF">2022-12-03T08:02:00Z</dcterms:modified>
</cp:coreProperties>
</file>