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4AB7" w14:textId="0384CCC8" w:rsidR="00307F51" w:rsidRDefault="00461C0A" w:rsidP="00307F51">
      <w:pPr>
        <w:pStyle w:val="Nzov"/>
      </w:pPr>
      <w:r>
        <w:t>Práca a odpočinok</w:t>
      </w:r>
    </w:p>
    <w:p w14:paraId="1DDBE081" w14:textId="69219939" w:rsidR="00307F51" w:rsidRDefault="00307F51" w:rsidP="00307F51">
      <w:pPr>
        <w:pStyle w:val="Podtitul"/>
      </w:pPr>
      <w:r>
        <w:t>(Úvaha)</w:t>
      </w:r>
    </w:p>
    <w:p w14:paraId="3AD7B8D5" w14:textId="0B097496" w:rsidR="00D0640B" w:rsidRDefault="003860FC" w:rsidP="003A37CD">
      <w:r>
        <w:t xml:space="preserve">Bez úvodu. Cena práce vo vyspelých častiach sveta, u nás a v rozvojových krajinách patrí medzi najmenej spravodlivé </w:t>
      </w:r>
      <w:r w:rsidR="004B4664">
        <w:t xml:space="preserve">záležitosti. Samozrejme, druhá vec je, či vlastne nejaká práca je. Cena práce </w:t>
      </w:r>
      <w:r w:rsidR="004B4664">
        <w:rPr>
          <w:b/>
          <w:bCs/>
        </w:rPr>
        <w:t xml:space="preserve">rozhodne nie je optimálna. </w:t>
      </w:r>
      <w:r w:rsidR="004B4664">
        <w:t>Komunizmus mal v tomto peknú, aj keď utopickú myšlienku.</w:t>
      </w:r>
      <w:r w:rsidR="004B4664">
        <w:rPr>
          <w:rStyle w:val="Odkaznapoznmkupodiarou"/>
        </w:rPr>
        <w:footnoteReference w:id="1"/>
      </w:r>
    </w:p>
    <w:p w14:paraId="04CA5040" w14:textId="4A4B9742" w:rsidR="004B4664" w:rsidRDefault="004B4664" w:rsidP="003A37CD">
      <w:r>
        <w:t xml:space="preserve">Ďalším démonom visiacim nad prácou a odpočinkom je workoholizmus. Workoholizmus by z jedného pohľadu ani nebol zlý, nebyť zanedbávania rodiny, sociálnych vzťahov, zanedbávaním samého seba, </w:t>
      </w:r>
      <w:r w:rsidR="00CC3F2E">
        <w:t>nevšímavosťou voči iným veciam, postupným chradnutím, nahlodávaním mysle, a miestenkou v kupé expresu priamo na druhý svet. Workoholizmus rozhodne nie je zdravý a môže viesť k syndrómu vyhorenia.</w:t>
      </w:r>
      <w:r w:rsidR="00CC3F2E">
        <w:rPr>
          <w:rStyle w:val="Odkaznapoznmkupodiarou"/>
        </w:rPr>
        <w:footnoteReference w:id="2"/>
      </w:r>
      <w:r w:rsidR="00CC3F2E">
        <w:t xml:space="preserve"> Od práce si totižto treba oddýchnuť a nezáleží na tom, ako veľmi je dôležitá a dokonca ani od toho, či niekto baz vašeho zásahu zomrie. Verte mi, sú aj iný ľudia schopný pomôcť, a keď si vy neoddýchnete, je možné, že z vyčerpania nikomu nepomôžete, resp. iba zhoršíte stav.</w:t>
      </w:r>
    </w:p>
    <w:p w14:paraId="50F6A939" w14:textId="07B27C57" w:rsidR="00CC3F2E" w:rsidRDefault="00CC3F2E" w:rsidP="003A37CD">
      <w:r>
        <w:t>Tu sa dostávam k téme psychohygieny. Prvý tohotoročný týždeň som čítal jednu zaujímavú knihu. Bola o ideálnej výchove detí v dnešnom svete. No bola tam aj vsuvka o istých mníškach. Ich deň vyzeral tak, že precovali v záhrade, robili rôznu manuálnu prácu a</w:t>
      </w:r>
      <w:r w:rsidR="00D438A7">
        <w:t> písali úvahy</w:t>
      </w:r>
      <w:r w:rsidR="00D438A7">
        <w:rPr>
          <w:rStyle w:val="Odkaznapoznmkupodiarou"/>
        </w:rPr>
        <w:footnoteReference w:id="3"/>
      </w:r>
      <w:r w:rsidR="00D438A7">
        <w:t xml:space="preserve"> (Vhodné miesto sa vám poďakovať). Keď niektorým starším robili skeny, pretože bolo zvláštne, že v tom kláštore nemali takmer žiadne prípady demencie, prekvapivo zistili, že mali celý mozog plný </w:t>
      </w:r>
      <w:r w:rsidR="00D438A7" w:rsidRPr="00D438A7">
        <w:t>beta-amyloidu</w:t>
      </w:r>
      <w:r w:rsidR="00D438A7">
        <w:t xml:space="preserve">, čo by bežne sposôbil demenciu ako hrom. Po pár výskumoch sa zistilo, že dôvod ich výborného psychického zdravia je ich mentálna aktivita vynaložená pri písaní úvah (Tak vám teda </w:t>
      </w:r>
      <w:r w:rsidR="00424DF5">
        <w:t xml:space="preserve">ďakujeme </w:t>
      </w:r>
      <w:r w:rsidR="00424D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 w:rsidR="00424D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424DF5">
        <w:t>)</w:t>
      </w:r>
      <w:r w:rsidR="00424DF5">
        <w:rPr>
          <w:rStyle w:val="Odkaznapoznmkupodiarou"/>
        </w:rPr>
        <w:footnoteReference w:id="4"/>
      </w:r>
      <w:r w:rsidR="00424DF5">
        <w:t>. Na tomto príbehu môžeme vidieť dokonalé vyváženie režimu dňa. Telesná práca, vynikajúca pre oddych mozgu, a potom psychická práca spojená s oddychom od práce manuálnej.</w:t>
      </w:r>
    </w:p>
    <w:p w14:paraId="6558C5A2" w14:textId="545A6462" w:rsidR="00424DF5" w:rsidRDefault="00424DF5" w:rsidP="003A37CD">
      <w:r>
        <w:t xml:space="preserve">Vytvorme si aj my svoj ideálny rozvrh dňa s vyváženými činnosťami, ako uvedené mníšky. Nepodceňujme </w:t>
      </w:r>
      <w:r w:rsidR="00486AA3">
        <w:t xml:space="preserve">starostlivosť o </w:t>
      </w:r>
      <w:r>
        <w:t xml:space="preserve">žiadnu časť </w:t>
      </w:r>
      <w:r w:rsidR="00486AA3">
        <w:t>svoho tela, ak chceme mať dlhý život, budeme výsledky starostlivosti v budúcnosti potrebovať.</w:t>
      </w:r>
    </w:p>
    <w:p w14:paraId="1664B5DD" w14:textId="4F057D78" w:rsidR="00486AA3" w:rsidRDefault="00486AA3" w:rsidP="003A37CD">
      <w:r>
        <w:t>Marko Tomčík</w:t>
      </w:r>
    </w:p>
    <w:p w14:paraId="20AB3345" w14:textId="2795AFD6" w:rsidR="00486AA3" w:rsidRPr="004B4664" w:rsidRDefault="00486AA3" w:rsidP="003A37CD">
      <w:r>
        <w:t>Pozn. Dúfam, že vám nevadí taký priateľskejší neformálnejší tón. V takomto adresovaní sa mi ľahšie píše.</w:t>
      </w:r>
    </w:p>
    <w:sectPr w:rsidR="00486AA3" w:rsidRPr="004B4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B605B" w14:textId="77777777" w:rsidR="009535C2" w:rsidRDefault="009535C2" w:rsidP="00D968E8">
      <w:pPr>
        <w:spacing w:after="0" w:line="240" w:lineRule="auto"/>
      </w:pPr>
      <w:r>
        <w:separator/>
      </w:r>
    </w:p>
  </w:endnote>
  <w:endnote w:type="continuationSeparator" w:id="0">
    <w:p w14:paraId="1038B338" w14:textId="77777777" w:rsidR="009535C2" w:rsidRDefault="009535C2" w:rsidP="00D9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4F51" w14:textId="77777777" w:rsidR="009535C2" w:rsidRDefault="009535C2" w:rsidP="00D968E8">
      <w:pPr>
        <w:spacing w:after="0" w:line="240" w:lineRule="auto"/>
      </w:pPr>
      <w:r>
        <w:separator/>
      </w:r>
    </w:p>
  </w:footnote>
  <w:footnote w:type="continuationSeparator" w:id="0">
    <w:p w14:paraId="6E006342" w14:textId="77777777" w:rsidR="009535C2" w:rsidRDefault="009535C2" w:rsidP="00D968E8">
      <w:pPr>
        <w:spacing w:after="0" w:line="240" w:lineRule="auto"/>
      </w:pPr>
      <w:r>
        <w:continuationSeparator/>
      </w:r>
    </w:p>
  </w:footnote>
  <w:footnote w:id="1">
    <w:p w14:paraId="3A535184" w14:textId="02004442" w:rsidR="004B4664" w:rsidRDefault="004B4664">
      <w:pPr>
        <w:pStyle w:val="Textpoznmkypodiarou"/>
      </w:pPr>
      <w:r>
        <w:rPr>
          <w:rStyle w:val="Odkaznapoznmkupodiarou"/>
        </w:rPr>
        <w:footnoteRef/>
      </w:r>
      <w:r>
        <w:t xml:space="preserve"> Ospravedlňujem sa, ale viac k cene práce sa momentálne viac nevyjadrím – obidve úvahy píšem za sebou, je večer a zo „záhadných“ dôvodov sa cítim rozvášnený a nervózny a naplnený energiou, pričom sa odvolávam na zátvorku a s ňou zviazanú poznámku o výsledku pokroku neďaleko úvodu v mojej nedávnej úvahe Zamestnanie a povolanie.</w:t>
      </w:r>
    </w:p>
  </w:footnote>
  <w:footnote w:id="2">
    <w:p w14:paraId="36FB9B35" w14:textId="1EBA0453" w:rsidR="00CC3F2E" w:rsidRDefault="00CC3F2E">
      <w:pPr>
        <w:pStyle w:val="Textpoznmkypodiarou"/>
      </w:pPr>
      <w:r>
        <w:rPr>
          <w:rStyle w:val="Odkaznapoznmkupodiarou"/>
        </w:rPr>
        <w:footnoteRef/>
      </w:r>
      <w:r>
        <w:t xml:space="preserve"> Opäť sa odvolávam na svoju predchádzajúcu úvahu Zamestanie a povolanie.</w:t>
      </w:r>
    </w:p>
  </w:footnote>
  <w:footnote w:id="3">
    <w:p w14:paraId="5F6BA5E8" w14:textId="79BAA4E9" w:rsidR="00D438A7" w:rsidRDefault="00D438A7">
      <w:pPr>
        <w:pStyle w:val="Textpoznmkypodiarou"/>
      </w:pPr>
      <w:r>
        <w:rPr>
          <w:rStyle w:val="Odkaznapoznmkupodiarou"/>
        </w:rPr>
        <w:footnoteRef/>
      </w:r>
      <w:r>
        <w:t xml:space="preserve"> Ospravedlňujem sa za prípadné nepresnosti, no čítal som ju relatívne dávno, a nemám k nej prístup – požičal som ju pani učiteľke Novákovej.</w:t>
      </w:r>
    </w:p>
  </w:footnote>
  <w:footnote w:id="4">
    <w:p w14:paraId="431BDC88" w14:textId="64B8FE6D" w:rsidR="00424DF5" w:rsidRDefault="00424DF5">
      <w:pPr>
        <w:pStyle w:val="Textpoznmkypodiarou"/>
      </w:pPr>
      <w:r>
        <w:rPr>
          <w:rStyle w:val="Odkaznapoznmkupodiarou"/>
        </w:rPr>
        <w:footnoteRef/>
      </w:r>
      <w:r>
        <w:t xml:space="preserve"> Vážne sa ospravedlňujem za prípadné nepresnosti. Danú vedomosť som „našiel zaprášenú v najvzdialenejšom rohu izby“.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51"/>
    <w:rsid w:val="0017699E"/>
    <w:rsid w:val="00177FAA"/>
    <w:rsid w:val="00307F51"/>
    <w:rsid w:val="003860FC"/>
    <w:rsid w:val="003A37CD"/>
    <w:rsid w:val="0040362A"/>
    <w:rsid w:val="00424DF5"/>
    <w:rsid w:val="00461C0A"/>
    <w:rsid w:val="00486AA3"/>
    <w:rsid w:val="004B1A4F"/>
    <w:rsid w:val="004B4664"/>
    <w:rsid w:val="006E24DD"/>
    <w:rsid w:val="009535C2"/>
    <w:rsid w:val="00A74D24"/>
    <w:rsid w:val="00CC3F2E"/>
    <w:rsid w:val="00D0640B"/>
    <w:rsid w:val="00D438A7"/>
    <w:rsid w:val="00D968E8"/>
    <w:rsid w:val="00DE1A01"/>
    <w:rsid w:val="00E07F33"/>
    <w:rsid w:val="00E7339A"/>
    <w:rsid w:val="00EF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F744"/>
  <w15:chartTrackingRefBased/>
  <w15:docId w15:val="{D214F4AD-C0D1-4AE1-84CA-77039FA4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7F51"/>
    <w:rPr>
      <w:rFonts w:ascii="Cambria" w:hAnsi="Cambria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07F5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paragraph" w:styleId="Podtitul">
    <w:name w:val="Subtitle"/>
    <w:basedOn w:val="Nzov"/>
    <w:next w:val="Normlny"/>
    <w:link w:val="PodtitulChar"/>
    <w:uiPriority w:val="11"/>
    <w:qFormat/>
    <w:rsid w:val="00307F51"/>
  </w:style>
  <w:style w:type="character" w:customStyle="1" w:styleId="PodtitulChar">
    <w:name w:val="Podtitul Char"/>
    <w:basedOn w:val="Predvolenpsmoodseku"/>
    <w:link w:val="Podtitul"/>
    <w:uiPriority w:val="11"/>
    <w:rsid w:val="00307F51"/>
    <w:rPr>
      <w:rFonts w:ascii="Cambria" w:eastAsiaTheme="majorEastAsia" w:hAnsi="Cambria" w:cstheme="majorBidi"/>
      <w:b/>
      <w:spacing w:val="-10"/>
      <w:kern w:val="28"/>
      <w:szCs w:val="56"/>
    </w:rPr>
  </w:style>
  <w:style w:type="character" w:styleId="Hypertextovprepojenie">
    <w:name w:val="Hyperlink"/>
    <w:basedOn w:val="Predvolenpsmoodseku"/>
    <w:uiPriority w:val="99"/>
    <w:unhideWhenUsed/>
    <w:rsid w:val="003A37CD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A37C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A37CD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D968E8"/>
    <w:pPr>
      <w:spacing w:after="0" w:line="240" w:lineRule="auto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D968E8"/>
    <w:rPr>
      <w:rFonts w:ascii="Cambria" w:hAnsi="Cambria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D968E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8750706E-01D4-488F-9F19-D8190597B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Tomčík</dc:creator>
  <cp:keywords/>
  <dc:description/>
  <cp:lastModifiedBy>Marko Tomčík</cp:lastModifiedBy>
  <cp:revision>3</cp:revision>
  <cp:lastPrinted>2020-04-22T17:50:00Z</cp:lastPrinted>
  <dcterms:created xsi:type="dcterms:W3CDTF">2020-04-22T17:51:00Z</dcterms:created>
  <dcterms:modified xsi:type="dcterms:W3CDTF">2020-04-22T18:39:00Z</dcterms:modified>
</cp:coreProperties>
</file>