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5F9CB" w14:textId="142B55AA" w:rsidR="008040C9" w:rsidRPr="0091748E" w:rsidRDefault="0091748E" w:rsidP="002B5382">
      <w:pPr>
        <w:pStyle w:val="BodyTextL50"/>
        <w:ind w:left="0"/>
        <w:rPr>
          <w:sz w:val="28"/>
          <w:lang w:val="sk-SK"/>
        </w:rPr>
      </w:pPr>
      <w:r w:rsidRPr="0091748E">
        <w:rPr>
          <w:rStyle w:val="Strong"/>
          <w:sz w:val="28"/>
          <w:lang w:val="sk-SK"/>
        </w:rPr>
        <w:t xml:space="preserve">Preskúmanie ARP procesu </w:t>
      </w:r>
      <w:r w:rsidR="00A832FD">
        <w:rPr>
          <w:rStyle w:val="Strong"/>
          <w:sz w:val="28"/>
          <w:lang w:val="sk-SK"/>
        </w:rPr>
        <w:t>pri komunikácii dvoch koncových</w:t>
      </w:r>
      <w:r w:rsidR="009856FA">
        <w:rPr>
          <w:rStyle w:val="Strong"/>
          <w:sz w:val="28"/>
          <w:lang w:val="sk-SK"/>
        </w:rPr>
        <w:t xml:space="preserve"> </w:t>
      </w:r>
      <w:r w:rsidRPr="0091748E">
        <w:rPr>
          <w:rStyle w:val="Strong"/>
          <w:sz w:val="28"/>
          <w:lang w:val="sk-SK"/>
        </w:rPr>
        <w:t xml:space="preserve">zariadení (v </w:t>
      </w:r>
      <w:r w:rsidR="00A832FD">
        <w:rPr>
          <w:rStyle w:val="Strong"/>
          <w:sz w:val="28"/>
          <w:lang w:val="sk-SK"/>
        </w:rPr>
        <w:t>spoločnej</w:t>
      </w:r>
      <w:r w:rsidRPr="0091748E">
        <w:rPr>
          <w:rStyle w:val="Strong"/>
          <w:sz w:val="28"/>
          <w:lang w:val="sk-SK"/>
        </w:rPr>
        <w:t xml:space="preserve"> </w:t>
      </w:r>
      <w:r w:rsidR="00E621C1">
        <w:rPr>
          <w:rStyle w:val="Strong"/>
          <w:sz w:val="28"/>
          <w:lang w:val="sk-SK"/>
        </w:rPr>
        <w:t xml:space="preserve">sieti, </w:t>
      </w:r>
      <w:r w:rsidRPr="0091748E">
        <w:rPr>
          <w:rStyle w:val="Strong"/>
          <w:sz w:val="28"/>
          <w:lang w:val="sk-SK"/>
        </w:rPr>
        <w:t>v</w:t>
      </w:r>
      <w:r w:rsidR="00A832FD">
        <w:rPr>
          <w:rStyle w:val="Strong"/>
          <w:sz w:val="28"/>
          <w:lang w:val="sk-SK"/>
        </w:rPr>
        <w:t xml:space="preserve"> rôznych </w:t>
      </w:r>
      <w:r w:rsidR="00E621C1">
        <w:rPr>
          <w:rStyle w:val="Strong"/>
          <w:sz w:val="28"/>
          <w:lang w:val="sk-SK"/>
        </w:rPr>
        <w:t>sieťach</w:t>
      </w:r>
      <w:r w:rsidRPr="0091748E">
        <w:rPr>
          <w:rStyle w:val="Strong"/>
          <w:sz w:val="28"/>
          <w:lang w:val="sk-SK"/>
        </w:rPr>
        <w:t>)</w:t>
      </w:r>
    </w:p>
    <w:p w14:paraId="13E5F9CC" w14:textId="77777777" w:rsidR="00EB60AE" w:rsidRPr="002F0A31" w:rsidRDefault="00EB60AE" w:rsidP="00EB60AE">
      <w:pPr>
        <w:pStyle w:val="InstNoteRed"/>
        <w:rPr>
          <w:lang w:val="sk-SK"/>
        </w:rPr>
      </w:pPr>
    </w:p>
    <w:p w14:paraId="13E5F9CD" w14:textId="77777777" w:rsidR="00D9181B" w:rsidRPr="002F0A31" w:rsidRDefault="00F74600" w:rsidP="00D9181B">
      <w:pPr>
        <w:pStyle w:val="LabSection"/>
        <w:rPr>
          <w:lang w:val="sk-SK"/>
        </w:rPr>
      </w:pPr>
      <w:r>
        <w:rPr>
          <w:lang w:val="sk-SK"/>
        </w:rPr>
        <w:t>Topológia</w:t>
      </w:r>
    </w:p>
    <w:p w14:paraId="13E5F9CE" w14:textId="40EC1219" w:rsidR="00D9181B" w:rsidRPr="002F0A31" w:rsidRDefault="006113A9" w:rsidP="00A842FD">
      <w:pPr>
        <w:pStyle w:val="BodyText1"/>
        <w:jc w:val="center"/>
        <w:rPr>
          <w:lang w:val="sk-SK"/>
        </w:rPr>
      </w:pPr>
      <w:r w:rsidRPr="006113A9">
        <w:rPr>
          <w:noProof/>
          <w:lang w:val="sk-SK" w:eastAsia="sk-SK"/>
        </w:rPr>
        <w:drawing>
          <wp:inline distT="0" distB="0" distL="0" distR="0" wp14:anchorId="5DC739C1" wp14:editId="3D9EBB0B">
            <wp:extent cx="4358058" cy="3002280"/>
            <wp:effectExtent l="0" t="0" r="0" b="0"/>
            <wp:docPr id="3" name="Picture 3" descr="C:\Users\mathe\Desktop\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e\Desktop\to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06" cy="30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F9CF" w14:textId="77777777" w:rsidR="00D9181B" w:rsidRPr="002F0A31" w:rsidRDefault="00F74600" w:rsidP="00D9181B">
      <w:pPr>
        <w:pStyle w:val="LabSection"/>
        <w:rPr>
          <w:lang w:val="sk-SK"/>
        </w:rPr>
      </w:pPr>
      <w:r>
        <w:rPr>
          <w:lang w:val="sk-SK"/>
        </w:rPr>
        <w:t>Adresná schéma</w:t>
      </w:r>
    </w:p>
    <w:tbl>
      <w:tblPr>
        <w:tblW w:w="83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1"/>
        <w:gridCol w:w="1260"/>
        <w:gridCol w:w="1890"/>
        <w:gridCol w:w="1890"/>
        <w:gridCol w:w="1835"/>
      </w:tblGrid>
      <w:tr w:rsidR="0062016A" w:rsidRPr="002F0A31" w14:paraId="13E5F9D5" w14:textId="77777777" w:rsidTr="00C02E29">
        <w:trPr>
          <w:cantSplit/>
          <w:jc w:val="center"/>
        </w:trPr>
        <w:tc>
          <w:tcPr>
            <w:tcW w:w="14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E5F9D0" w14:textId="77777777" w:rsidR="0062016A" w:rsidRPr="002F0A31" w:rsidRDefault="0062016A" w:rsidP="00C02E29">
            <w:pPr>
              <w:pStyle w:val="TableHeading"/>
              <w:rPr>
                <w:lang w:val="sk-SK"/>
              </w:rPr>
            </w:pPr>
            <w:r>
              <w:rPr>
                <w:lang w:val="sk-SK"/>
              </w:rPr>
              <w:t>Zariadenie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E5F9D1" w14:textId="77777777" w:rsidR="0062016A" w:rsidRPr="002F0A31" w:rsidRDefault="0062016A" w:rsidP="00C02E29">
            <w:pPr>
              <w:pStyle w:val="TableHeading"/>
              <w:rPr>
                <w:lang w:val="sk-SK"/>
              </w:rPr>
            </w:pPr>
            <w:r>
              <w:rPr>
                <w:lang w:val="sk-SK"/>
              </w:rPr>
              <w:t>Rozhranie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E5F9D2" w14:textId="77777777" w:rsidR="0062016A" w:rsidRDefault="0062016A" w:rsidP="00C02E29">
            <w:pPr>
              <w:pStyle w:val="TableHeading"/>
              <w:rPr>
                <w:lang w:val="sk-SK"/>
              </w:rPr>
            </w:pPr>
            <w:r>
              <w:rPr>
                <w:lang w:val="sk-SK"/>
              </w:rPr>
              <w:t>IP adresa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E5F9D3" w14:textId="77777777" w:rsidR="0062016A" w:rsidRPr="002F0A31" w:rsidRDefault="0062016A" w:rsidP="00C02E29">
            <w:pPr>
              <w:pStyle w:val="TableHeading"/>
              <w:rPr>
                <w:lang w:val="sk-SK"/>
              </w:rPr>
            </w:pPr>
            <w:r>
              <w:rPr>
                <w:lang w:val="sk-SK"/>
              </w:rPr>
              <w:t>MAC adresy</w:t>
            </w:r>
          </w:p>
        </w:tc>
        <w:tc>
          <w:tcPr>
            <w:tcW w:w="1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E5F9D4" w14:textId="77777777" w:rsidR="0062016A" w:rsidRPr="002F0A31" w:rsidRDefault="0062016A" w:rsidP="00C02E29">
            <w:pPr>
              <w:pStyle w:val="TableHeading"/>
              <w:rPr>
                <w:lang w:val="sk-SK"/>
              </w:rPr>
            </w:pPr>
            <w:r>
              <w:rPr>
                <w:lang w:val="sk-SK"/>
              </w:rPr>
              <w:t>Rozhranie prepínača</w:t>
            </w:r>
          </w:p>
        </w:tc>
      </w:tr>
      <w:tr w:rsidR="0062016A" w:rsidRPr="002F0A31" w14:paraId="13E5F9DB" w14:textId="77777777" w:rsidTr="00C02E29">
        <w:trPr>
          <w:cantSplit/>
          <w:jc w:val="center"/>
        </w:trPr>
        <w:tc>
          <w:tcPr>
            <w:tcW w:w="1461" w:type="dxa"/>
            <w:vMerge w:val="restart"/>
            <w:vAlign w:val="center"/>
          </w:tcPr>
          <w:p w14:paraId="13E5F9D6" w14:textId="501AC487" w:rsidR="0062016A" w:rsidRPr="002F0A31" w:rsidRDefault="00DE7996" w:rsidP="00636E08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R1</w:t>
            </w:r>
          </w:p>
        </w:tc>
        <w:tc>
          <w:tcPr>
            <w:tcW w:w="1260" w:type="dxa"/>
            <w:vAlign w:val="bottom"/>
          </w:tcPr>
          <w:p w14:paraId="13E5F9D7" w14:textId="571EF95C" w:rsidR="0062016A" w:rsidRPr="002F0A31" w:rsidRDefault="00D81584" w:rsidP="00C356DF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Gi</w:t>
            </w:r>
            <w:r w:rsidR="0062016A" w:rsidRPr="002F0A31">
              <w:rPr>
                <w:lang w:val="sk-SK"/>
              </w:rPr>
              <w:t>0/0</w:t>
            </w:r>
          </w:p>
        </w:tc>
        <w:tc>
          <w:tcPr>
            <w:tcW w:w="1890" w:type="dxa"/>
          </w:tcPr>
          <w:p w14:paraId="13E5F9D8" w14:textId="77777777" w:rsidR="0062016A" w:rsidRPr="002F0A31" w:rsidRDefault="00C02E29" w:rsidP="00636E08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predkonfigurované</w:t>
            </w:r>
          </w:p>
        </w:tc>
        <w:tc>
          <w:tcPr>
            <w:tcW w:w="1890" w:type="dxa"/>
            <w:vAlign w:val="bottom"/>
          </w:tcPr>
          <w:p w14:paraId="13E5F9D9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0001.6458.2501</w:t>
            </w:r>
          </w:p>
        </w:tc>
        <w:tc>
          <w:tcPr>
            <w:tcW w:w="1835" w:type="dxa"/>
            <w:vAlign w:val="bottom"/>
          </w:tcPr>
          <w:p w14:paraId="13E5F9DA" w14:textId="16B7E0E2" w:rsidR="0062016A" w:rsidRPr="002F0A31" w:rsidRDefault="0062016A" w:rsidP="00C356DF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G</w:t>
            </w:r>
            <w:r w:rsidR="00D81584">
              <w:rPr>
                <w:lang w:val="sk-SK"/>
              </w:rPr>
              <w:t>i</w:t>
            </w:r>
            <w:r w:rsidRPr="002F0A31">
              <w:rPr>
                <w:lang w:val="sk-SK"/>
              </w:rPr>
              <w:t>0/1</w:t>
            </w:r>
            <w:r w:rsidR="00DE7996">
              <w:rPr>
                <w:lang w:val="sk-SK"/>
              </w:rPr>
              <w:t xml:space="preserve"> na S1</w:t>
            </w:r>
          </w:p>
        </w:tc>
      </w:tr>
      <w:tr w:rsidR="0062016A" w:rsidRPr="002F0A31" w14:paraId="13E5F9E1" w14:textId="77777777" w:rsidTr="00C02E29">
        <w:trPr>
          <w:cantSplit/>
          <w:jc w:val="center"/>
        </w:trPr>
        <w:tc>
          <w:tcPr>
            <w:tcW w:w="1461" w:type="dxa"/>
            <w:vMerge/>
            <w:vAlign w:val="bottom"/>
          </w:tcPr>
          <w:p w14:paraId="13E5F9DC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</w:p>
        </w:tc>
        <w:tc>
          <w:tcPr>
            <w:tcW w:w="1260" w:type="dxa"/>
            <w:vAlign w:val="bottom"/>
          </w:tcPr>
          <w:p w14:paraId="13E5F9DD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S0/0/0</w:t>
            </w:r>
          </w:p>
        </w:tc>
        <w:tc>
          <w:tcPr>
            <w:tcW w:w="1890" w:type="dxa"/>
          </w:tcPr>
          <w:p w14:paraId="13E5F9DE" w14:textId="77777777" w:rsidR="0062016A" w:rsidRPr="002F0A31" w:rsidRDefault="00C02E29" w:rsidP="00636E08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predkonfigurované</w:t>
            </w:r>
          </w:p>
        </w:tc>
        <w:tc>
          <w:tcPr>
            <w:tcW w:w="1890" w:type="dxa"/>
            <w:vAlign w:val="bottom"/>
          </w:tcPr>
          <w:p w14:paraId="13E5F9DF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N/A</w:t>
            </w:r>
          </w:p>
        </w:tc>
        <w:tc>
          <w:tcPr>
            <w:tcW w:w="1835" w:type="dxa"/>
            <w:vAlign w:val="bottom"/>
          </w:tcPr>
          <w:p w14:paraId="13E5F9E0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N/A</w:t>
            </w:r>
          </w:p>
        </w:tc>
      </w:tr>
      <w:tr w:rsidR="0062016A" w:rsidRPr="002F0A31" w14:paraId="13E5F9E7" w14:textId="77777777" w:rsidTr="00C02E29">
        <w:trPr>
          <w:cantSplit/>
          <w:jc w:val="center"/>
        </w:trPr>
        <w:tc>
          <w:tcPr>
            <w:tcW w:w="1461" w:type="dxa"/>
            <w:vMerge w:val="restart"/>
            <w:vAlign w:val="center"/>
          </w:tcPr>
          <w:p w14:paraId="13E5F9E2" w14:textId="3B2AF15D" w:rsidR="0062016A" w:rsidRPr="002F0A31" w:rsidRDefault="00DE7996" w:rsidP="00636E08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R2</w:t>
            </w:r>
          </w:p>
        </w:tc>
        <w:tc>
          <w:tcPr>
            <w:tcW w:w="1260" w:type="dxa"/>
            <w:vAlign w:val="bottom"/>
          </w:tcPr>
          <w:p w14:paraId="13E5F9E3" w14:textId="2B2AD1D5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G</w:t>
            </w:r>
            <w:r w:rsidR="00D81584">
              <w:rPr>
                <w:lang w:val="sk-SK"/>
              </w:rPr>
              <w:t>i</w:t>
            </w:r>
            <w:r w:rsidRPr="002F0A31">
              <w:rPr>
                <w:lang w:val="sk-SK"/>
              </w:rPr>
              <w:t>0/0</w:t>
            </w:r>
          </w:p>
        </w:tc>
        <w:tc>
          <w:tcPr>
            <w:tcW w:w="1890" w:type="dxa"/>
          </w:tcPr>
          <w:p w14:paraId="13E5F9E4" w14:textId="77777777" w:rsidR="0062016A" w:rsidRPr="002F0A31" w:rsidRDefault="00C02E29" w:rsidP="00636E08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predkonfigurované</w:t>
            </w:r>
          </w:p>
        </w:tc>
        <w:tc>
          <w:tcPr>
            <w:tcW w:w="1890" w:type="dxa"/>
            <w:vAlign w:val="bottom"/>
          </w:tcPr>
          <w:p w14:paraId="13E5F9E5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00E0.F7B1.8901</w:t>
            </w:r>
          </w:p>
        </w:tc>
        <w:tc>
          <w:tcPr>
            <w:tcW w:w="1835" w:type="dxa"/>
            <w:vAlign w:val="bottom"/>
          </w:tcPr>
          <w:p w14:paraId="13E5F9E6" w14:textId="4B86E504" w:rsidR="0062016A" w:rsidRPr="002F0A31" w:rsidRDefault="0062016A" w:rsidP="00C356DF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G</w:t>
            </w:r>
            <w:r w:rsidR="00D81584">
              <w:rPr>
                <w:lang w:val="sk-SK"/>
              </w:rPr>
              <w:t>i</w:t>
            </w:r>
            <w:r w:rsidRPr="002F0A31">
              <w:rPr>
                <w:lang w:val="sk-SK"/>
              </w:rPr>
              <w:t>0/1</w:t>
            </w:r>
            <w:r w:rsidR="00DE7996">
              <w:rPr>
                <w:lang w:val="sk-SK"/>
              </w:rPr>
              <w:t xml:space="preserve"> na S2</w:t>
            </w:r>
          </w:p>
        </w:tc>
      </w:tr>
      <w:tr w:rsidR="0062016A" w:rsidRPr="002F0A31" w14:paraId="13E5F9ED" w14:textId="77777777" w:rsidTr="00C02E29">
        <w:trPr>
          <w:cantSplit/>
          <w:jc w:val="center"/>
        </w:trPr>
        <w:tc>
          <w:tcPr>
            <w:tcW w:w="1461" w:type="dxa"/>
            <w:vMerge/>
            <w:vAlign w:val="bottom"/>
          </w:tcPr>
          <w:p w14:paraId="13E5F9E8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</w:p>
        </w:tc>
        <w:tc>
          <w:tcPr>
            <w:tcW w:w="1260" w:type="dxa"/>
            <w:vAlign w:val="bottom"/>
          </w:tcPr>
          <w:p w14:paraId="13E5F9E9" w14:textId="77777777" w:rsidR="0062016A" w:rsidRPr="002F0A31" w:rsidRDefault="0062016A" w:rsidP="00C356DF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S0/0/0</w:t>
            </w:r>
          </w:p>
        </w:tc>
        <w:tc>
          <w:tcPr>
            <w:tcW w:w="1890" w:type="dxa"/>
          </w:tcPr>
          <w:p w14:paraId="13E5F9EA" w14:textId="77777777" w:rsidR="0062016A" w:rsidRPr="002F0A31" w:rsidRDefault="00C02E29" w:rsidP="00636E08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predkonfigurované</w:t>
            </w:r>
          </w:p>
        </w:tc>
        <w:tc>
          <w:tcPr>
            <w:tcW w:w="1890" w:type="dxa"/>
            <w:vAlign w:val="bottom"/>
          </w:tcPr>
          <w:p w14:paraId="13E5F9EB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N/A</w:t>
            </w:r>
          </w:p>
        </w:tc>
        <w:tc>
          <w:tcPr>
            <w:tcW w:w="1835" w:type="dxa"/>
            <w:vAlign w:val="bottom"/>
          </w:tcPr>
          <w:p w14:paraId="13E5F9EC" w14:textId="77777777" w:rsidR="0062016A" w:rsidRPr="002F0A31" w:rsidRDefault="0062016A" w:rsidP="00636E08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N/A</w:t>
            </w:r>
            <w:r>
              <w:rPr>
                <w:lang w:val="sk-SK"/>
              </w:rPr>
              <w:t xml:space="preserve"> </w:t>
            </w:r>
          </w:p>
        </w:tc>
      </w:tr>
      <w:tr w:rsidR="0062016A" w:rsidRPr="002F0A31" w14:paraId="13E5F9F3" w14:textId="77777777" w:rsidTr="00C02E29">
        <w:trPr>
          <w:cantSplit/>
          <w:jc w:val="center"/>
        </w:trPr>
        <w:tc>
          <w:tcPr>
            <w:tcW w:w="1461" w:type="dxa"/>
            <w:vAlign w:val="bottom"/>
          </w:tcPr>
          <w:p w14:paraId="13E5F9EE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PC 1</w:t>
            </w:r>
          </w:p>
        </w:tc>
        <w:tc>
          <w:tcPr>
            <w:tcW w:w="1260" w:type="dxa"/>
            <w:vAlign w:val="bottom"/>
          </w:tcPr>
          <w:p w14:paraId="13E5F9EF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Wireless</w:t>
            </w:r>
          </w:p>
        </w:tc>
        <w:tc>
          <w:tcPr>
            <w:tcW w:w="1890" w:type="dxa"/>
            <w:vAlign w:val="bottom"/>
          </w:tcPr>
          <w:p w14:paraId="13E5F9F0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10.10.10.2</w:t>
            </w:r>
          </w:p>
        </w:tc>
        <w:tc>
          <w:tcPr>
            <w:tcW w:w="1890" w:type="dxa"/>
            <w:vAlign w:val="bottom"/>
          </w:tcPr>
          <w:p w14:paraId="13E5F9F1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0060.2F84.4AB6</w:t>
            </w:r>
          </w:p>
        </w:tc>
        <w:tc>
          <w:tcPr>
            <w:tcW w:w="1835" w:type="dxa"/>
            <w:vAlign w:val="bottom"/>
          </w:tcPr>
          <w:p w14:paraId="13E5F9F2" w14:textId="7A2E021E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0/2</w:t>
            </w:r>
            <w:r w:rsidR="00DE7996">
              <w:rPr>
                <w:lang w:val="sk-SK"/>
              </w:rPr>
              <w:t xml:space="preserve"> na S2</w:t>
            </w:r>
          </w:p>
        </w:tc>
      </w:tr>
      <w:tr w:rsidR="0062016A" w:rsidRPr="002F0A31" w14:paraId="13E5F9F9" w14:textId="77777777" w:rsidTr="00C02E29">
        <w:trPr>
          <w:cantSplit/>
          <w:jc w:val="center"/>
        </w:trPr>
        <w:tc>
          <w:tcPr>
            <w:tcW w:w="1461" w:type="dxa"/>
            <w:vAlign w:val="bottom"/>
          </w:tcPr>
          <w:p w14:paraId="13E5F9F4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PC 2</w:t>
            </w:r>
          </w:p>
        </w:tc>
        <w:tc>
          <w:tcPr>
            <w:tcW w:w="1260" w:type="dxa"/>
            <w:vAlign w:val="bottom"/>
          </w:tcPr>
          <w:p w14:paraId="13E5F9F5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Wireless</w:t>
            </w:r>
          </w:p>
        </w:tc>
        <w:tc>
          <w:tcPr>
            <w:tcW w:w="1890" w:type="dxa"/>
            <w:vAlign w:val="bottom"/>
          </w:tcPr>
          <w:p w14:paraId="13E5F9F6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10.10.10.3</w:t>
            </w:r>
          </w:p>
        </w:tc>
        <w:tc>
          <w:tcPr>
            <w:tcW w:w="1890" w:type="dxa"/>
            <w:vAlign w:val="bottom"/>
          </w:tcPr>
          <w:p w14:paraId="13E5F9F7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0060.4706.572B</w:t>
            </w:r>
          </w:p>
        </w:tc>
        <w:tc>
          <w:tcPr>
            <w:tcW w:w="1835" w:type="dxa"/>
            <w:vAlign w:val="bottom"/>
          </w:tcPr>
          <w:p w14:paraId="13E5F9F8" w14:textId="658A559A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0/2</w:t>
            </w:r>
            <w:r w:rsidR="00DE7996">
              <w:rPr>
                <w:lang w:val="sk-SK"/>
              </w:rPr>
              <w:t xml:space="preserve"> na S2</w:t>
            </w:r>
          </w:p>
        </w:tc>
      </w:tr>
      <w:tr w:rsidR="0062016A" w:rsidRPr="002F0A31" w14:paraId="13E5F9FF" w14:textId="77777777" w:rsidTr="00C02E29">
        <w:trPr>
          <w:cantSplit/>
          <w:jc w:val="center"/>
        </w:trPr>
        <w:tc>
          <w:tcPr>
            <w:tcW w:w="1461" w:type="dxa"/>
            <w:vAlign w:val="bottom"/>
          </w:tcPr>
          <w:p w14:paraId="13E5F9FA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PC 3</w:t>
            </w:r>
          </w:p>
        </w:tc>
        <w:tc>
          <w:tcPr>
            <w:tcW w:w="1260" w:type="dxa"/>
            <w:vAlign w:val="bottom"/>
          </w:tcPr>
          <w:p w14:paraId="13E5F9FB" w14:textId="6A6533FD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</w:t>
            </w:r>
          </w:p>
        </w:tc>
        <w:tc>
          <w:tcPr>
            <w:tcW w:w="1890" w:type="dxa"/>
            <w:vAlign w:val="bottom"/>
          </w:tcPr>
          <w:p w14:paraId="13E5F9FC" w14:textId="4FA3C5D2" w:rsidR="0062016A" w:rsidRPr="002F0A31" w:rsidRDefault="00925E8A" w:rsidP="00925E8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19</w:t>
            </w:r>
            <w:r w:rsidR="0062016A" w:rsidRPr="002F0A31">
              <w:rPr>
                <w:lang w:val="sk-SK"/>
              </w:rPr>
              <w:t>2.</w:t>
            </w:r>
            <w:r>
              <w:rPr>
                <w:lang w:val="sk-SK"/>
              </w:rPr>
              <w:t>0</w:t>
            </w:r>
            <w:r w:rsidR="0062016A" w:rsidRPr="002F0A31">
              <w:rPr>
                <w:lang w:val="sk-SK"/>
              </w:rPr>
              <w:t>.</w:t>
            </w:r>
            <w:r>
              <w:rPr>
                <w:lang w:val="sk-SK"/>
              </w:rPr>
              <w:t>2</w:t>
            </w:r>
            <w:r w:rsidR="0062016A" w:rsidRPr="002F0A31">
              <w:rPr>
                <w:lang w:val="sk-SK"/>
              </w:rPr>
              <w:t>.2</w:t>
            </w:r>
          </w:p>
        </w:tc>
        <w:tc>
          <w:tcPr>
            <w:tcW w:w="1890" w:type="dxa"/>
            <w:vAlign w:val="bottom"/>
          </w:tcPr>
          <w:p w14:paraId="13E5F9FD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000C.85CC.1DA7</w:t>
            </w:r>
          </w:p>
        </w:tc>
        <w:tc>
          <w:tcPr>
            <w:tcW w:w="1835" w:type="dxa"/>
            <w:vAlign w:val="bottom"/>
          </w:tcPr>
          <w:p w14:paraId="13E5F9FE" w14:textId="6709D8F4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0/1</w:t>
            </w:r>
            <w:r>
              <w:rPr>
                <w:lang w:val="sk-SK"/>
              </w:rPr>
              <w:t xml:space="preserve"> na S1</w:t>
            </w:r>
          </w:p>
        </w:tc>
      </w:tr>
      <w:tr w:rsidR="0062016A" w:rsidRPr="002F0A31" w14:paraId="13E5FA05" w14:textId="77777777" w:rsidTr="00C02E29">
        <w:trPr>
          <w:cantSplit/>
          <w:jc w:val="center"/>
        </w:trPr>
        <w:tc>
          <w:tcPr>
            <w:tcW w:w="1461" w:type="dxa"/>
            <w:vAlign w:val="bottom"/>
          </w:tcPr>
          <w:p w14:paraId="13E5FA00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PC 4</w:t>
            </w:r>
          </w:p>
        </w:tc>
        <w:tc>
          <w:tcPr>
            <w:tcW w:w="1260" w:type="dxa"/>
            <w:vAlign w:val="bottom"/>
          </w:tcPr>
          <w:p w14:paraId="13E5FA01" w14:textId="5A12BD92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</w:t>
            </w:r>
          </w:p>
        </w:tc>
        <w:tc>
          <w:tcPr>
            <w:tcW w:w="1890" w:type="dxa"/>
            <w:vAlign w:val="bottom"/>
          </w:tcPr>
          <w:p w14:paraId="13E5FA02" w14:textId="499729ED" w:rsidR="0062016A" w:rsidRPr="002F0A31" w:rsidRDefault="00925E8A" w:rsidP="00925E8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192.0</w:t>
            </w:r>
            <w:r w:rsidR="0062016A" w:rsidRPr="002F0A31">
              <w:rPr>
                <w:lang w:val="sk-SK"/>
              </w:rPr>
              <w:t>.</w:t>
            </w:r>
            <w:r>
              <w:rPr>
                <w:lang w:val="sk-SK"/>
              </w:rPr>
              <w:t>2</w:t>
            </w:r>
            <w:r w:rsidR="0062016A" w:rsidRPr="002F0A31">
              <w:rPr>
                <w:lang w:val="sk-SK"/>
              </w:rPr>
              <w:t>.3</w:t>
            </w:r>
          </w:p>
        </w:tc>
        <w:tc>
          <w:tcPr>
            <w:tcW w:w="1890" w:type="dxa"/>
            <w:vAlign w:val="bottom"/>
          </w:tcPr>
          <w:p w14:paraId="13E5FA03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0060.7036.2849</w:t>
            </w:r>
          </w:p>
        </w:tc>
        <w:tc>
          <w:tcPr>
            <w:tcW w:w="1835" w:type="dxa"/>
            <w:vAlign w:val="bottom"/>
          </w:tcPr>
          <w:p w14:paraId="13E5FA04" w14:textId="06E778A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0/2</w:t>
            </w:r>
            <w:r>
              <w:rPr>
                <w:lang w:val="sk-SK"/>
              </w:rPr>
              <w:t xml:space="preserve"> na S1</w:t>
            </w:r>
          </w:p>
        </w:tc>
      </w:tr>
      <w:tr w:rsidR="0062016A" w:rsidRPr="002F0A31" w14:paraId="13E5FA0B" w14:textId="77777777" w:rsidTr="00C02E29">
        <w:trPr>
          <w:cantSplit/>
          <w:jc w:val="center"/>
        </w:trPr>
        <w:tc>
          <w:tcPr>
            <w:tcW w:w="1461" w:type="dxa"/>
            <w:vAlign w:val="bottom"/>
          </w:tcPr>
          <w:p w14:paraId="13E5FA06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PC 5</w:t>
            </w:r>
          </w:p>
        </w:tc>
        <w:tc>
          <w:tcPr>
            <w:tcW w:w="1260" w:type="dxa"/>
            <w:vAlign w:val="bottom"/>
          </w:tcPr>
          <w:p w14:paraId="13E5FA07" w14:textId="56884E4D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G</w:t>
            </w:r>
            <w:r w:rsidR="00D81584">
              <w:rPr>
                <w:lang w:val="sk-SK"/>
              </w:rPr>
              <w:t>i</w:t>
            </w:r>
            <w:r w:rsidRPr="002F0A31">
              <w:rPr>
                <w:lang w:val="sk-SK"/>
              </w:rPr>
              <w:t>0</w:t>
            </w:r>
          </w:p>
        </w:tc>
        <w:tc>
          <w:tcPr>
            <w:tcW w:w="1890" w:type="dxa"/>
            <w:vAlign w:val="bottom"/>
          </w:tcPr>
          <w:p w14:paraId="13E5FA08" w14:textId="2276D4D8" w:rsidR="0062016A" w:rsidRPr="002F0A31" w:rsidRDefault="00925E8A" w:rsidP="00925E8A">
            <w:pPr>
              <w:pStyle w:val="TableText"/>
              <w:rPr>
                <w:lang w:val="sk-SK"/>
              </w:rPr>
            </w:pPr>
            <w:r>
              <w:rPr>
                <w:lang w:val="sk-SK"/>
              </w:rPr>
              <w:t>19</w:t>
            </w:r>
            <w:r w:rsidR="0062016A" w:rsidRPr="002F0A31">
              <w:rPr>
                <w:lang w:val="sk-SK"/>
              </w:rPr>
              <w:t>2.</w:t>
            </w:r>
            <w:r>
              <w:rPr>
                <w:lang w:val="sk-SK"/>
              </w:rPr>
              <w:t>0</w:t>
            </w:r>
            <w:r w:rsidR="0062016A" w:rsidRPr="002F0A31">
              <w:rPr>
                <w:lang w:val="sk-SK"/>
              </w:rPr>
              <w:t>.</w:t>
            </w:r>
            <w:r>
              <w:rPr>
                <w:lang w:val="sk-SK"/>
              </w:rPr>
              <w:t>2</w:t>
            </w:r>
            <w:r w:rsidR="0062016A" w:rsidRPr="002F0A31">
              <w:rPr>
                <w:lang w:val="sk-SK"/>
              </w:rPr>
              <w:t>.4</w:t>
            </w:r>
          </w:p>
        </w:tc>
        <w:tc>
          <w:tcPr>
            <w:tcW w:w="1890" w:type="dxa"/>
            <w:vAlign w:val="bottom"/>
          </w:tcPr>
          <w:p w14:paraId="13E5FA09" w14:textId="77777777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0002.1640.8D75</w:t>
            </w:r>
          </w:p>
        </w:tc>
        <w:tc>
          <w:tcPr>
            <w:tcW w:w="1835" w:type="dxa"/>
            <w:vAlign w:val="bottom"/>
          </w:tcPr>
          <w:p w14:paraId="13E5FA0A" w14:textId="18FB975D" w:rsidR="0062016A" w:rsidRPr="002F0A31" w:rsidRDefault="0062016A" w:rsidP="0062016A">
            <w:pPr>
              <w:pStyle w:val="TableText"/>
              <w:rPr>
                <w:lang w:val="sk-SK"/>
              </w:rPr>
            </w:pPr>
            <w:r w:rsidRPr="002F0A31">
              <w:rPr>
                <w:lang w:val="sk-SK"/>
              </w:rPr>
              <w:t>F</w:t>
            </w:r>
            <w:r w:rsidR="00D81584">
              <w:rPr>
                <w:lang w:val="sk-SK"/>
              </w:rPr>
              <w:t>a</w:t>
            </w:r>
            <w:r w:rsidRPr="002F0A31">
              <w:rPr>
                <w:lang w:val="sk-SK"/>
              </w:rPr>
              <w:t>0/3</w:t>
            </w:r>
            <w:r>
              <w:rPr>
                <w:lang w:val="sk-SK"/>
              </w:rPr>
              <w:t xml:space="preserve"> na S1</w:t>
            </w:r>
          </w:p>
        </w:tc>
      </w:tr>
    </w:tbl>
    <w:p w14:paraId="13E5FA0C" w14:textId="77777777" w:rsidR="00D6193B" w:rsidRPr="002F0A31" w:rsidRDefault="00F74600" w:rsidP="00D6193B">
      <w:pPr>
        <w:pStyle w:val="LabSection"/>
        <w:rPr>
          <w:lang w:val="sk-SK"/>
        </w:rPr>
      </w:pPr>
      <w:r>
        <w:rPr>
          <w:lang w:val="sk-SK"/>
        </w:rPr>
        <w:t>Ciele</w:t>
      </w:r>
    </w:p>
    <w:p w14:paraId="13E5FA0D" w14:textId="38339532" w:rsidR="00D6193B" w:rsidRPr="002F0A31" w:rsidRDefault="001E7905" w:rsidP="00D6193B">
      <w:pPr>
        <w:pStyle w:val="BodyTextL25Bold"/>
        <w:rPr>
          <w:lang w:val="sk-SK"/>
        </w:rPr>
      </w:pPr>
      <w:r>
        <w:rPr>
          <w:lang w:val="sk-SK"/>
        </w:rPr>
        <w:t>Č</w:t>
      </w:r>
      <w:r w:rsidR="00F74600">
        <w:rPr>
          <w:lang w:val="sk-SK"/>
        </w:rPr>
        <w:t>asť 1</w:t>
      </w:r>
      <w:r w:rsidR="00D6193B" w:rsidRPr="002F0A31">
        <w:rPr>
          <w:lang w:val="sk-SK"/>
        </w:rPr>
        <w:t xml:space="preserve">: </w:t>
      </w:r>
      <w:r w:rsidR="00F74600">
        <w:rPr>
          <w:lang w:val="sk-SK"/>
        </w:rPr>
        <w:t>Preskúmanie</w:t>
      </w:r>
      <w:r>
        <w:rPr>
          <w:lang w:val="sk-SK"/>
        </w:rPr>
        <w:t xml:space="preserve"> ARP procesu</w:t>
      </w:r>
      <w:r w:rsidR="00145E89">
        <w:rPr>
          <w:lang w:val="sk-SK"/>
        </w:rPr>
        <w:t xml:space="preserve"> </w:t>
      </w:r>
      <w:r>
        <w:rPr>
          <w:lang w:val="sk-SK"/>
        </w:rPr>
        <w:t xml:space="preserve">pri komunikácii </w:t>
      </w:r>
      <w:r w:rsidR="002B5382">
        <w:rPr>
          <w:lang w:val="sk-SK"/>
        </w:rPr>
        <w:t xml:space="preserve">v lokálnej sieti (ARP </w:t>
      </w:r>
      <w:r w:rsidR="003435E7">
        <w:rPr>
          <w:lang w:val="sk-SK"/>
        </w:rPr>
        <w:t>žiadosť</w:t>
      </w:r>
      <w:r>
        <w:rPr>
          <w:lang w:val="sk-SK"/>
        </w:rPr>
        <w:t>/</w:t>
      </w:r>
      <w:r w:rsidR="003435E7">
        <w:rPr>
          <w:lang w:val="sk-SK"/>
        </w:rPr>
        <w:t>odpoveď</w:t>
      </w:r>
      <w:r>
        <w:rPr>
          <w:lang w:val="sk-SK"/>
        </w:rPr>
        <w:t>, arp –</w:t>
      </w:r>
      <w:r w:rsidR="009B2AD2">
        <w:rPr>
          <w:lang w:val="sk-SK"/>
        </w:rPr>
        <w:t>a</w:t>
      </w:r>
      <w:r>
        <w:rPr>
          <w:lang w:val="sk-SK"/>
        </w:rPr>
        <w:t>, show arp)</w:t>
      </w:r>
      <w:bookmarkStart w:id="0" w:name="_GoBack"/>
      <w:bookmarkEnd w:id="0"/>
    </w:p>
    <w:p w14:paraId="13E5FA0E" w14:textId="77777777" w:rsidR="005C6F93" w:rsidRPr="002F0A31" w:rsidRDefault="00F74600" w:rsidP="005C6F93">
      <w:pPr>
        <w:pStyle w:val="BodyTextL25Bold"/>
        <w:rPr>
          <w:lang w:val="sk-SK"/>
        </w:rPr>
      </w:pPr>
      <w:r>
        <w:rPr>
          <w:lang w:val="sk-SK"/>
        </w:rPr>
        <w:t>Časť</w:t>
      </w:r>
      <w:r w:rsidR="001E7905">
        <w:rPr>
          <w:lang w:val="sk-SK"/>
        </w:rPr>
        <w:t xml:space="preserve"> 2</w:t>
      </w:r>
      <w:r w:rsidR="00EB07E1" w:rsidRPr="002F0A31">
        <w:rPr>
          <w:lang w:val="sk-SK"/>
        </w:rPr>
        <w:t xml:space="preserve">: </w:t>
      </w:r>
      <w:r>
        <w:rPr>
          <w:lang w:val="sk-SK"/>
        </w:rPr>
        <w:t xml:space="preserve">Preskúmanie </w:t>
      </w:r>
      <w:r w:rsidR="001E7905">
        <w:rPr>
          <w:lang w:val="sk-SK"/>
        </w:rPr>
        <w:t xml:space="preserve">ARP </w:t>
      </w:r>
      <w:r>
        <w:rPr>
          <w:lang w:val="sk-SK"/>
        </w:rPr>
        <w:t>procesu pri vzdialenej komunikácii</w:t>
      </w:r>
    </w:p>
    <w:p w14:paraId="13E5FA0F" w14:textId="77777777" w:rsidR="00D07611" w:rsidRPr="002F0A31" w:rsidRDefault="00F74600" w:rsidP="005139BF">
      <w:pPr>
        <w:pStyle w:val="LabSection"/>
        <w:rPr>
          <w:sz w:val="28"/>
          <w:lang w:val="sk-SK"/>
        </w:rPr>
      </w:pPr>
      <w:r>
        <w:rPr>
          <w:lang w:val="sk-SK"/>
        </w:rPr>
        <w:lastRenderedPageBreak/>
        <w:t>Zadanie</w:t>
      </w:r>
    </w:p>
    <w:p w14:paraId="13E5FA10" w14:textId="0CA160CE" w:rsidR="00F74600" w:rsidRDefault="00F74600" w:rsidP="00182B60">
      <w:pPr>
        <w:pStyle w:val="BodyText2"/>
        <w:ind w:firstLine="720"/>
        <w:jc w:val="both"/>
        <w:rPr>
          <w:lang w:val="sk-SK"/>
        </w:rPr>
      </w:pPr>
      <w:r>
        <w:rPr>
          <w:lang w:val="sk-SK"/>
        </w:rPr>
        <w:t>Úloha je zameraná na skúmanie obsahu kľúčových rámcov, ktoré sa šíria sieťou ešte pred samotnou výmenou dátových rámcov a sú nevyhnutné pri lokálnej aj vzdialenej komunikácii. Zariadenia sú už nakonfigurované. Pozorovanie správania zariadení pri prijatí rámcov a ich obsahu prebieha v simulačnom režime.</w:t>
      </w:r>
      <w:r w:rsidR="00536682">
        <w:rPr>
          <w:lang w:val="sk-SK"/>
        </w:rPr>
        <w:t xml:space="preserve"> Súčasťou úlohy sú otázky, ktoré zodpoviete počas pozorovania. Snažte sa pochopiť samotný princíp protokol</w:t>
      </w:r>
      <w:r w:rsidR="00B120C8">
        <w:rPr>
          <w:lang w:val="sk-SK"/>
        </w:rPr>
        <w:t>u</w:t>
      </w:r>
      <w:r w:rsidR="00536682">
        <w:rPr>
          <w:lang w:val="sk-SK"/>
        </w:rPr>
        <w:t xml:space="preserve"> ARP.</w:t>
      </w:r>
      <w:r w:rsidR="00D4157D">
        <w:rPr>
          <w:lang w:val="sk-SK"/>
        </w:rPr>
        <w:t xml:space="preserve"> Skúste porovnať </w:t>
      </w:r>
      <w:r w:rsidR="0014017A">
        <w:rPr>
          <w:lang w:val="sk-SK"/>
        </w:rPr>
        <w:t>proces ARP pre lokálnu a vzdialenú komunikácia</w:t>
      </w:r>
      <w:r w:rsidR="00182B60">
        <w:rPr>
          <w:lang w:val="sk-SK"/>
        </w:rPr>
        <w:t xml:space="preserve"> -</w:t>
      </w:r>
      <w:r w:rsidR="0014017A">
        <w:rPr>
          <w:lang w:val="sk-SK"/>
        </w:rPr>
        <w:t xml:space="preserve"> </w:t>
      </w:r>
      <w:r w:rsidR="00D4157D">
        <w:rPr>
          <w:lang w:val="sk-SK"/>
        </w:rPr>
        <w:t>v čom sú rovnaké a v čom odlišné.</w:t>
      </w:r>
    </w:p>
    <w:p w14:paraId="13E5FA11" w14:textId="12A0630E" w:rsidR="00D6193B" w:rsidRPr="002F0A31" w:rsidRDefault="00536682" w:rsidP="00536682">
      <w:pPr>
        <w:pStyle w:val="PartHead"/>
        <w:numPr>
          <w:ilvl w:val="0"/>
          <w:numId w:val="0"/>
        </w:numPr>
        <w:rPr>
          <w:lang w:val="sk-SK"/>
        </w:rPr>
      </w:pPr>
      <w:r>
        <w:rPr>
          <w:lang w:val="sk-SK"/>
        </w:rPr>
        <w:t xml:space="preserve">Časť 1: </w:t>
      </w:r>
      <w:r w:rsidR="002B6CC6">
        <w:rPr>
          <w:lang w:val="sk-SK"/>
        </w:rPr>
        <w:t>Preskúmanie ARP procesu pri komunikácii v lokálnej si</w:t>
      </w:r>
      <w:r w:rsidR="008B7201">
        <w:rPr>
          <w:lang w:val="sk-SK"/>
        </w:rPr>
        <w:t>eti (ARP žiadosť</w:t>
      </w:r>
      <w:r w:rsidR="002B6CC6">
        <w:rPr>
          <w:lang w:val="sk-SK"/>
        </w:rPr>
        <w:t>/</w:t>
      </w:r>
      <w:r w:rsidR="008B7201">
        <w:rPr>
          <w:lang w:val="sk-SK"/>
        </w:rPr>
        <w:t>odpoveď</w:t>
      </w:r>
      <w:r w:rsidR="002B6CC6">
        <w:rPr>
          <w:lang w:val="sk-SK"/>
        </w:rPr>
        <w:t>, arp –a, show arp)</w:t>
      </w:r>
    </w:p>
    <w:p w14:paraId="13E5FA12" w14:textId="7A935E8E" w:rsidR="00D6193B" w:rsidRPr="002F0A31" w:rsidRDefault="00853E63" w:rsidP="00853E63">
      <w:pPr>
        <w:pStyle w:val="StepHead"/>
        <w:numPr>
          <w:ilvl w:val="0"/>
          <w:numId w:val="0"/>
        </w:numPr>
        <w:rPr>
          <w:lang w:val="sk-SK"/>
        </w:rPr>
      </w:pPr>
      <w:r>
        <w:rPr>
          <w:lang w:val="sk-SK"/>
        </w:rPr>
        <w:t xml:space="preserve">Krok 1: </w:t>
      </w:r>
      <w:r w:rsidR="001E7905">
        <w:rPr>
          <w:lang w:val="sk-SK"/>
        </w:rPr>
        <w:t xml:space="preserve">Preskúmajte proces generovania ARP žiadosti a odpovede </w:t>
      </w:r>
      <w:r w:rsidR="008B7201">
        <w:rPr>
          <w:lang w:val="sk-SK"/>
        </w:rPr>
        <w:t xml:space="preserve">v prípade </w:t>
      </w:r>
      <w:r w:rsidR="001E7905">
        <w:rPr>
          <w:lang w:val="sk-SK"/>
        </w:rPr>
        <w:t>príkaz</w:t>
      </w:r>
      <w:r w:rsidR="008B7201">
        <w:rPr>
          <w:lang w:val="sk-SK"/>
        </w:rPr>
        <w:t>u</w:t>
      </w:r>
      <w:r w:rsidR="001E7905">
        <w:rPr>
          <w:lang w:val="sk-SK"/>
        </w:rPr>
        <w:t xml:space="preserve"> </w:t>
      </w:r>
      <w:r w:rsidR="001E7905" w:rsidRPr="008B7201">
        <w:rPr>
          <w:i/>
          <w:lang w:val="sk-SK"/>
        </w:rPr>
        <w:t>ping</w:t>
      </w:r>
      <w:r w:rsidR="001E7905">
        <w:rPr>
          <w:lang w:val="sk-SK"/>
        </w:rPr>
        <w:t xml:space="preserve"> v lokálnej sieti</w:t>
      </w:r>
      <w:r w:rsidR="005139BF" w:rsidRPr="002F0A31">
        <w:rPr>
          <w:lang w:val="sk-SK"/>
        </w:rPr>
        <w:t>.</w:t>
      </w:r>
    </w:p>
    <w:p w14:paraId="13E5FA13" w14:textId="5AF5D72E" w:rsidR="005139BF" w:rsidRPr="002F0A31" w:rsidRDefault="004C1A30" w:rsidP="002E5AB6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Kliknite na počítač s IP adresou</w:t>
      </w:r>
      <w:r w:rsidR="005139BF" w:rsidRPr="002F0A31">
        <w:rPr>
          <w:lang w:val="sk-SK"/>
        </w:rPr>
        <w:t xml:space="preserve"> </w:t>
      </w:r>
      <w:r w:rsidR="00A31867">
        <w:rPr>
          <w:b/>
          <w:lang w:val="sk-SK"/>
        </w:rPr>
        <w:t>192</w:t>
      </w:r>
      <w:r w:rsidR="005139BF" w:rsidRPr="002F0A31">
        <w:rPr>
          <w:b/>
          <w:lang w:val="sk-SK"/>
        </w:rPr>
        <w:t>.</w:t>
      </w:r>
      <w:r w:rsidR="00A31867">
        <w:rPr>
          <w:b/>
          <w:lang w:val="sk-SK"/>
        </w:rPr>
        <w:t>0</w:t>
      </w:r>
      <w:r w:rsidR="005139BF" w:rsidRPr="002F0A31">
        <w:rPr>
          <w:b/>
          <w:lang w:val="sk-SK"/>
        </w:rPr>
        <w:t>.</w:t>
      </w:r>
      <w:r w:rsidR="00A31867">
        <w:rPr>
          <w:b/>
          <w:lang w:val="sk-SK"/>
        </w:rPr>
        <w:t>2</w:t>
      </w:r>
      <w:r w:rsidR="005139BF" w:rsidRPr="002F0A31">
        <w:rPr>
          <w:b/>
          <w:lang w:val="sk-SK"/>
        </w:rPr>
        <w:t xml:space="preserve">.2 </w:t>
      </w:r>
      <w:r w:rsidR="00A31867" w:rsidRPr="00A31867">
        <w:rPr>
          <w:lang w:val="sk-SK"/>
        </w:rPr>
        <w:t>(PC</w:t>
      </w:r>
      <w:r w:rsidR="00A31867">
        <w:rPr>
          <w:lang w:val="sk-SK"/>
        </w:rPr>
        <w:t>3</w:t>
      </w:r>
      <w:r w:rsidR="00A31867" w:rsidRPr="00A31867">
        <w:rPr>
          <w:lang w:val="sk-SK"/>
        </w:rPr>
        <w:t>)</w:t>
      </w:r>
      <w:r w:rsidR="00A31867">
        <w:rPr>
          <w:b/>
          <w:lang w:val="sk-SK"/>
        </w:rPr>
        <w:t xml:space="preserve"> </w:t>
      </w:r>
      <w:r>
        <w:rPr>
          <w:lang w:val="sk-SK"/>
        </w:rPr>
        <w:t>a otvorte príkazový riadok.</w:t>
      </w:r>
    </w:p>
    <w:p w14:paraId="13E5FA14" w14:textId="75D20832" w:rsidR="00C473A8" w:rsidRDefault="004C1A30" w:rsidP="002E5AB6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 xml:space="preserve">Zadajte príkaz </w:t>
      </w:r>
      <w:r w:rsidR="00A87024" w:rsidRPr="002F0A31">
        <w:rPr>
          <w:b/>
          <w:lang w:val="sk-SK"/>
        </w:rPr>
        <w:t xml:space="preserve">arp </w:t>
      </w:r>
      <w:r>
        <w:rPr>
          <w:b/>
          <w:lang w:val="sk-SK"/>
        </w:rPr>
        <w:t>–</w:t>
      </w:r>
      <w:r w:rsidR="00A87024" w:rsidRPr="002F0A31">
        <w:rPr>
          <w:b/>
          <w:lang w:val="sk-SK"/>
        </w:rPr>
        <w:t>d</w:t>
      </w:r>
      <w:r>
        <w:rPr>
          <w:lang w:val="sk-SK"/>
        </w:rPr>
        <w:t>, aby ste vyčistili aktuálnu ARP tabuľku na počítači</w:t>
      </w:r>
      <w:r w:rsidR="00A87024" w:rsidRPr="002F0A31">
        <w:rPr>
          <w:lang w:val="sk-SK"/>
        </w:rPr>
        <w:t>.</w:t>
      </w:r>
    </w:p>
    <w:p w14:paraId="05B6678D" w14:textId="10A92A9F" w:rsidR="00BF61E1" w:rsidRDefault="004C1A30" w:rsidP="00BF61E1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Zmeňte aktuálny režim Packet</w:t>
      </w:r>
      <w:r w:rsidR="00BF61E1">
        <w:rPr>
          <w:lang w:val="sk-SK"/>
        </w:rPr>
        <w:t xml:space="preserve"> </w:t>
      </w:r>
      <w:r>
        <w:rPr>
          <w:lang w:val="sk-SK"/>
        </w:rPr>
        <w:t xml:space="preserve">Tracer na </w:t>
      </w:r>
      <w:r w:rsidR="00F45782" w:rsidRPr="002F0A31">
        <w:rPr>
          <w:b/>
          <w:lang w:val="sk-SK"/>
        </w:rPr>
        <w:t>Simulation</w:t>
      </w:r>
      <w:r w:rsidR="0011181A" w:rsidRPr="002F0A31">
        <w:rPr>
          <w:lang w:val="sk-SK"/>
        </w:rPr>
        <w:t xml:space="preserve"> </w:t>
      </w:r>
      <w:r>
        <w:rPr>
          <w:lang w:val="sk-SK"/>
        </w:rPr>
        <w:t xml:space="preserve">(vpravo dole kliknúť na ikonu </w:t>
      </w:r>
      <w:r w:rsidR="00546B36">
        <w:rPr>
          <w:lang w:val="sk-SK"/>
        </w:rPr>
        <w:t>„stopky“</w:t>
      </w:r>
      <w:r>
        <w:rPr>
          <w:lang w:val="sk-SK"/>
        </w:rPr>
        <w:t>)</w:t>
      </w:r>
      <w:r w:rsidR="00BF61E1">
        <w:rPr>
          <w:lang w:val="sk-SK"/>
        </w:rPr>
        <w:t>. Nastavte filter len na správy ARP a ICMP kvôli prehľadnosti.</w:t>
      </w:r>
    </w:p>
    <w:p w14:paraId="13E5FA15" w14:textId="5192BF01" w:rsidR="00113E9A" w:rsidRPr="00BF61E1" w:rsidRDefault="00BF61E1" w:rsidP="00BF61E1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V</w:t>
      </w:r>
      <w:r w:rsidR="004C1A30" w:rsidRPr="00BF61E1">
        <w:rPr>
          <w:lang w:val="sk-SK"/>
        </w:rPr>
        <w:t> príkazovom riadku zadajte príkaz</w:t>
      </w:r>
      <w:r w:rsidR="00A87024" w:rsidRPr="00BF61E1">
        <w:rPr>
          <w:lang w:val="sk-SK"/>
        </w:rPr>
        <w:t xml:space="preserve"> </w:t>
      </w:r>
      <w:r w:rsidR="00A31867" w:rsidRPr="00BF61E1">
        <w:rPr>
          <w:b/>
          <w:lang w:val="sk-SK"/>
        </w:rPr>
        <w:t>ping 192</w:t>
      </w:r>
      <w:r w:rsidR="00A87024" w:rsidRPr="00BF61E1">
        <w:rPr>
          <w:b/>
          <w:lang w:val="sk-SK"/>
        </w:rPr>
        <w:t>.</w:t>
      </w:r>
      <w:r w:rsidR="00A31867" w:rsidRPr="00BF61E1">
        <w:rPr>
          <w:b/>
          <w:lang w:val="sk-SK"/>
        </w:rPr>
        <w:t>0</w:t>
      </w:r>
      <w:r w:rsidR="00A87024" w:rsidRPr="00BF61E1">
        <w:rPr>
          <w:b/>
          <w:lang w:val="sk-SK"/>
        </w:rPr>
        <w:t>.</w:t>
      </w:r>
      <w:r w:rsidR="00A31867" w:rsidRPr="00BF61E1">
        <w:rPr>
          <w:b/>
          <w:lang w:val="sk-SK"/>
        </w:rPr>
        <w:t>2</w:t>
      </w:r>
      <w:r w:rsidR="00A87024" w:rsidRPr="00BF61E1">
        <w:rPr>
          <w:b/>
          <w:lang w:val="sk-SK"/>
        </w:rPr>
        <w:t>.3</w:t>
      </w:r>
      <w:r w:rsidR="00A87024" w:rsidRPr="00BF61E1">
        <w:rPr>
          <w:lang w:val="sk-SK"/>
        </w:rPr>
        <w:t xml:space="preserve">. </w:t>
      </w:r>
      <w:r w:rsidR="004C1A30" w:rsidRPr="00BF61E1">
        <w:rPr>
          <w:lang w:val="sk-SK"/>
        </w:rPr>
        <w:t>Automaticky sa vytvoria dva rámce (malé obálky pri ikone počítača v sieti)</w:t>
      </w:r>
      <w:r w:rsidR="00A87024" w:rsidRPr="00BF61E1">
        <w:rPr>
          <w:lang w:val="sk-SK"/>
        </w:rPr>
        <w:t xml:space="preserve">. </w:t>
      </w:r>
      <w:r w:rsidR="004C1A30" w:rsidRPr="00BF61E1">
        <w:rPr>
          <w:lang w:val="sk-SK"/>
        </w:rPr>
        <w:t xml:space="preserve">Príkaz </w:t>
      </w:r>
      <w:r w:rsidR="00C625B2" w:rsidRPr="00BF61E1">
        <w:rPr>
          <w:b/>
          <w:lang w:val="sk-SK"/>
        </w:rPr>
        <w:t>ping</w:t>
      </w:r>
      <w:r w:rsidR="00A87024" w:rsidRPr="00BF61E1">
        <w:rPr>
          <w:lang w:val="sk-SK"/>
        </w:rPr>
        <w:t xml:space="preserve"> </w:t>
      </w:r>
      <w:r w:rsidR="004C1A30" w:rsidRPr="00BF61E1">
        <w:rPr>
          <w:lang w:val="sk-SK"/>
        </w:rPr>
        <w:t xml:space="preserve">nemôže ale vytvoriť ICMP správu, </w:t>
      </w:r>
      <w:r w:rsidR="001E7905" w:rsidRPr="00BF61E1">
        <w:rPr>
          <w:lang w:val="sk-SK"/>
        </w:rPr>
        <w:t xml:space="preserve">kým </w:t>
      </w:r>
      <w:r w:rsidR="004C1A30" w:rsidRPr="00BF61E1">
        <w:rPr>
          <w:lang w:val="sk-SK"/>
        </w:rPr>
        <w:t>nepozná MAC adresu cieľovej stanice.</w:t>
      </w:r>
      <w:r w:rsidR="005139BF" w:rsidRPr="00BF61E1">
        <w:rPr>
          <w:lang w:val="sk-SK"/>
        </w:rPr>
        <w:t xml:space="preserve"> </w:t>
      </w:r>
      <w:r w:rsidR="004C1A30" w:rsidRPr="00BF61E1">
        <w:rPr>
          <w:lang w:val="sk-SK"/>
        </w:rPr>
        <w:t xml:space="preserve">Pre </w:t>
      </w:r>
      <w:r w:rsidR="001E7905" w:rsidRPr="00BF61E1">
        <w:rPr>
          <w:lang w:val="sk-SK"/>
        </w:rPr>
        <w:t xml:space="preserve">zistenie cieľovej MAC adresy </w:t>
      </w:r>
      <w:r w:rsidR="004C1A30" w:rsidRPr="00BF61E1">
        <w:rPr>
          <w:lang w:val="sk-SK"/>
        </w:rPr>
        <w:t xml:space="preserve">slúži ARP protokol. Jeho účelom je získať MAC adresu zariadenia na základe jeho IP adresy. Keďže my IP adresu koncovej stanice poznáme (IP adresa zadaná ako parameter príkazu </w:t>
      </w:r>
      <w:r w:rsidR="004C1A30" w:rsidRPr="00BF61E1">
        <w:rPr>
          <w:b/>
          <w:lang w:val="sk-SK"/>
        </w:rPr>
        <w:t>ping</w:t>
      </w:r>
      <w:r w:rsidR="004C1A30" w:rsidRPr="00BF61E1">
        <w:rPr>
          <w:lang w:val="sk-SK"/>
        </w:rPr>
        <w:t>),  počítač automaticky vytvorí vhodnú ARP žiadosť a odošle ju do siete.</w:t>
      </w:r>
    </w:p>
    <w:p w14:paraId="13E5FA16" w14:textId="04466C48" w:rsidR="00DA0B14" w:rsidRPr="002F0A31" w:rsidRDefault="004C1A30" w:rsidP="00113E9A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Kliknite</w:t>
      </w:r>
      <w:r w:rsidR="005003FF">
        <w:rPr>
          <w:lang w:val="sk-SK"/>
        </w:rPr>
        <w:t xml:space="preserve"> na</w:t>
      </w:r>
      <w:r>
        <w:rPr>
          <w:lang w:val="sk-SK"/>
        </w:rPr>
        <w:t xml:space="preserve"> </w:t>
      </w:r>
      <w:r w:rsidR="00DA0B14" w:rsidRPr="002F0A31">
        <w:rPr>
          <w:b/>
          <w:lang w:val="sk-SK"/>
        </w:rPr>
        <w:t>Capture/Forward</w:t>
      </w:r>
      <w:r w:rsidR="00DA0B14" w:rsidRPr="002F0A31">
        <w:rPr>
          <w:lang w:val="sk-SK"/>
        </w:rPr>
        <w:t xml:space="preserve"> </w:t>
      </w:r>
      <w:r>
        <w:rPr>
          <w:lang w:val="sk-SK"/>
        </w:rPr>
        <w:t>len raz, aby ste posunuli čas a tak vykonali ďalší krok</w:t>
      </w:r>
      <w:r w:rsidR="00DA0B14" w:rsidRPr="002F0A31">
        <w:rPr>
          <w:lang w:val="sk-SK"/>
        </w:rPr>
        <w:t xml:space="preserve">. </w:t>
      </w:r>
      <w:r>
        <w:rPr>
          <w:lang w:val="sk-SK"/>
        </w:rPr>
        <w:t xml:space="preserve">ARP žiadosť sa okamžite posunie smerom k prepínaču </w:t>
      </w:r>
      <w:r w:rsidR="00A31867">
        <w:rPr>
          <w:b/>
          <w:lang w:val="sk-SK"/>
        </w:rPr>
        <w:t>S1</w:t>
      </w:r>
      <w:r w:rsidRPr="004C1A30">
        <w:rPr>
          <w:lang w:val="sk-SK"/>
        </w:rPr>
        <w:t>,</w:t>
      </w:r>
      <w:r w:rsidR="00DA0B14" w:rsidRPr="002F0A31">
        <w:rPr>
          <w:lang w:val="sk-SK"/>
        </w:rPr>
        <w:t xml:space="preserve"> ICMP </w:t>
      </w:r>
      <w:r>
        <w:rPr>
          <w:lang w:val="sk-SK"/>
        </w:rPr>
        <w:t>žiadosť sa dočasne stratí, keďže čaká na cieľovú MAC adresu</w:t>
      </w:r>
      <w:r w:rsidR="001E7905">
        <w:rPr>
          <w:lang w:val="sk-SK"/>
        </w:rPr>
        <w:t xml:space="preserve">, ktorá neskôr príde v </w:t>
      </w:r>
      <w:r>
        <w:rPr>
          <w:lang w:val="sk-SK"/>
        </w:rPr>
        <w:t>ARP odpovedi</w:t>
      </w:r>
      <w:r w:rsidR="001E7905">
        <w:rPr>
          <w:lang w:val="sk-SK"/>
        </w:rPr>
        <w:t xml:space="preserve">. </w:t>
      </w:r>
      <w:r w:rsidR="005003FF">
        <w:rPr>
          <w:lang w:val="sk-SK"/>
        </w:rPr>
        <w:t>Otvorte ARP žiadosť kliknutím na ikonu obálky a p</w:t>
      </w:r>
      <w:r w:rsidR="00145E89">
        <w:rPr>
          <w:lang w:val="sk-SK"/>
        </w:rPr>
        <w:t xml:space="preserve">ozrite sa na cieľovú MAC adresu </w:t>
      </w:r>
      <w:r w:rsidR="00117548">
        <w:rPr>
          <w:lang w:val="sk-SK"/>
        </w:rPr>
        <w:t xml:space="preserve">v ethernetovej hlavičke </w:t>
      </w:r>
      <w:r w:rsidR="001E7905">
        <w:rPr>
          <w:lang w:val="sk-SK"/>
        </w:rPr>
        <w:t>-</w:t>
      </w:r>
      <w:r w:rsidR="00145E89">
        <w:rPr>
          <w:lang w:val="sk-SK"/>
        </w:rPr>
        <w:t xml:space="preserve"> aká je to adresa</w:t>
      </w:r>
      <w:r w:rsidR="005003FF">
        <w:rPr>
          <w:lang w:val="sk-SK"/>
        </w:rPr>
        <w:t>?</w:t>
      </w:r>
      <w:r w:rsidR="00117548">
        <w:rPr>
          <w:lang w:val="sk-SK"/>
        </w:rPr>
        <w:t xml:space="preserve">  </w:t>
      </w:r>
      <w:r w:rsidR="00117548" w:rsidRPr="00117548">
        <w:rPr>
          <w:b/>
          <w:color w:val="FF0000"/>
          <w:lang w:val="sk-SK"/>
        </w:rPr>
        <w:t>(broadcast = FF-FF-FF-FF-FF-FF)</w:t>
      </w:r>
    </w:p>
    <w:p w14:paraId="13E5FA17" w14:textId="451DF66D" w:rsidR="00DA0B14" w:rsidRPr="00117548" w:rsidRDefault="005003FF" w:rsidP="00DA0B14">
      <w:pPr>
        <w:pStyle w:val="SubStepAlpha"/>
        <w:numPr>
          <w:ilvl w:val="2"/>
          <w:numId w:val="9"/>
        </w:numPr>
        <w:rPr>
          <w:b/>
          <w:color w:val="FF0000"/>
          <w:lang w:val="sk-SK"/>
        </w:rPr>
      </w:pPr>
      <w:r>
        <w:rPr>
          <w:lang w:val="sk-SK"/>
        </w:rPr>
        <w:t xml:space="preserve">Kliknite na </w:t>
      </w:r>
      <w:r w:rsidR="001B595D" w:rsidRPr="002F0A31">
        <w:rPr>
          <w:b/>
          <w:lang w:val="sk-SK"/>
        </w:rPr>
        <w:t>Capture/Forward</w:t>
      </w:r>
      <w:r w:rsidR="001B595D" w:rsidRPr="002F0A31">
        <w:rPr>
          <w:lang w:val="sk-SK"/>
        </w:rPr>
        <w:t xml:space="preserve"> </w:t>
      </w:r>
      <w:r>
        <w:rPr>
          <w:lang w:val="sk-SK"/>
        </w:rPr>
        <w:t>opäť, aby ste prešli na ďalší krok</w:t>
      </w:r>
      <w:r w:rsidR="00DA0B14" w:rsidRPr="002F0A31">
        <w:rPr>
          <w:lang w:val="sk-SK"/>
        </w:rPr>
        <w:t xml:space="preserve">. </w:t>
      </w:r>
      <w:r>
        <w:rPr>
          <w:lang w:val="sk-SK"/>
        </w:rPr>
        <w:t xml:space="preserve">Koľko kópií ARP žiadosti vytvoril a odoslal prepínač </w:t>
      </w:r>
      <w:r w:rsidR="00A31867">
        <w:rPr>
          <w:b/>
          <w:lang w:val="sk-SK"/>
        </w:rPr>
        <w:t>S</w:t>
      </w:r>
      <w:r>
        <w:rPr>
          <w:b/>
          <w:lang w:val="sk-SK"/>
        </w:rPr>
        <w:t>1</w:t>
      </w:r>
      <w:r>
        <w:rPr>
          <w:lang w:val="sk-SK"/>
        </w:rPr>
        <w:t>?</w:t>
      </w:r>
      <w:r w:rsidR="00117548">
        <w:rPr>
          <w:lang w:val="sk-SK"/>
        </w:rPr>
        <w:t xml:space="preserve">  </w:t>
      </w:r>
      <w:r w:rsidR="00117548" w:rsidRPr="00117548">
        <w:rPr>
          <w:b/>
          <w:color w:val="FF0000"/>
          <w:lang w:val="sk-SK"/>
        </w:rPr>
        <w:t>(3 kópie - pre každé zo zariadení pripojených k prepínaču okrem samotného odosielateľa)</w:t>
      </w:r>
    </w:p>
    <w:p w14:paraId="13E5FA18" w14:textId="3C09902A" w:rsidR="00DA0B14" w:rsidRPr="002F0A31" w:rsidRDefault="00145E89" w:rsidP="00DA0B14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Všimnite si, kto všetko prijal daný rámec a kto ho spracoval</w:t>
      </w:r>
      <w:r w:rsidR="00BF61E1">
        <w:rPr>
          <w:lang w:val="sk-SK"/>
        </w:rPr>
        <w:t>. K</w:t>
      </w:r>
      <w:r>
        <w:rPr>
          <w:lang w:val="sk-SK"/>
        </w:rPr>
        <w:t xml:space="preserve">torá stanica </w:t>
      </w:r>
      <w:r w:rsidR="00BF61E1">
        <w:rPr>
          <w:lang w:val="sk-SK"/>
        </w:rPr>
        <w:t>nakoniec generuje ARP odpoveď?</w:t>
      </w:r>
      <w:r>
        <w:rPr>
          <w:lang w:val="sk-SK"/>
        </w:rPr>
        <w:t xml:space="preserve"> </w:t>
      </w:r>
      <w:r w:rsidR="00117548" w:rsidRPr="00117548">
        <w:rPr>
          <w:b/>
          <w:color w:val="FF0000"/>
          <w:lang w:val="sk-SK"/>
        </w:rPr>
        <w:t>(rámec prijali všetky zariadenia, ktorým prišiel; keďže cieľová MAC adresa je broadcast, každé z týchto zariadení ho spracuje; odpoveď ale pošle späť len zariadenie s IP adresou uvedenou v ARP žiadosti – PC4)</w:t>
      </w:r>
    </w:p>
    <w:p w14:paraId="13E5FA19" w14:textId="518AD0B8" w:rsidR="00A5117D" w:rsidRDefault="005003FF" w:rsidP="00A5117D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 xml:space="preserve">Otvorte ARP odpoveď a pozrite na údaje </w:t>
      </w:r>
      <w:r w:rsidR="001E7905">
        <w:rPr>
          <w:lang w:val="sk-SK"/>
        </w:rPr>
        <w:t>e</w:t>
      </w:r>
      <w:r>
        <w:rPr>
          <w:lang w:val="sk-SK"/>
        </w:rPr>
        <w:t>thernetovej hlavičky</w:t>
      </w:r>
      <w:r w:rsidR="005A15A4" w:rsidRPr="002F0A31">
        <w:rPr>
          <w:lang w:val="sk-SK"/>
        </w:rPr>
        <w:t xml:space="preserve">. </w:t>
      </w:r>
      <w:r>
        <w:rPr>
          <w:lang w:val="sk-SK"/>
        </w:rPr>
        <w:t>Ako sa zmenili zdrojová a cieľová MAC adresa?</w:t>
      </w:r>
      <w:r w:rsidR="00117548">
        <w:rPr>
          <w:lang w:val="sk-SK"/>
        </w:rPr>
        <w:t xml:space="preserve"> </w:t>
      </w:r>
      <w:r w:rsidR="00117548" w:rsidRPr="00117548">
        <w:rPr>
          <w:b/>
          <w:color w:val="FF0000"/>
          <w:lang w:val="sk-SK"/>
        </w:rPr>
        <w:t>(zdrojová adresa pôvodnej správy je teraz uvedená ako cieľová MAC adresa; zdrojová adresa ARP odpovede je MAC adresa PC4 - 0060.7036.2849)</w:t>
      </w:r>
    </w:p>
    <w:p w14:paraId="13E5FA1A" w14:textId="620444F4" w:rsidR="00A5117D" w:rsidRDefault="005003FF" w:rsidP="00A5117D">
      <w:pPr>
        <w:pStyle w:val="SubStepAlpha"/>
        <w:numPr>
          <w:ilvl w:val="2"/>
          <w:numId w:val="9"/>
        </w:numPr>
        <w:rPr>
          <w:lang w:val="sk-SK"/>
        </w:rPr>
      </w:pPr>
      <w:r w:rsidRPr="00A5117D">
        <w:rPr>
          <w:lang w:val="sk-SK"/>
        </w:rPr>
        <w:t>Kliknite na</w:t>
      </w:r>
      <w:r w:rsidR="005A15A4" w:rsidRPr="00A5117D">
        <w:rPr>
          <w:b/>
          <w:lang w:val="sk-SK"/>
        </w:rPr>
        <w:t xml:space="preserve"> Capture/Forward</w:t>
      </w:r>
      <w:r w:rsidR="005A15A4" w:rsidRPr="00A5117D">
        <w:rPr>
          <w:lang w:val="sk-SK"/>
        </w:rPr>
        <w:t xml:space="preserve"> </w:t>
      </w:r>
      <w:r w:rsidRPr="00A5117D">
        <w:rPr>
          <w:lang w:val="sk-SK"/>
        </w:rPr>
        <w:t>toľkokrát, aby sa ARP odpoveď dostala späť k počítaču s IP adresou</w:t>
      </w:r>
      <w:r w:rsidRPr="00A5117D">
        <w:rPr>
          <w:b/>
          <w:lang w:val="sk-SK"/>
        </w:rPr>
        <w:t xml:space="preserve"> </w:t>
      </w:r>
      <w:r w:rsidR="00A31867">
        <w:rPr>
          <w:b/>
          <w:lang w:val="sk-SK"/>
        </w:rPr>
        <w:t>19</w:t>
      </w:r>
      <w:r w:rsidR="005A15A4" w:rsidRPr="00A5117D">
        <w:rPr>
          <w:b/>
          <w:lang w:val="sk-SK"/>
        </w:rPr>
        <w:t>2.</w:t>
      </w:r>
      <w:r w:rsidR="00A31867">
        <w:rPr>
          <w:b/>
          <w:lang w:val="sk-SK"/>
        </w:rPr>
        <w:t>0</w:t>
      </w:r>
      <w:r w:rsidR="005A15A4" w:rsidRPr="00A5117D">
        <w:rPr>
          <w:b/>
          <w:lang w:val="sk-SK"/>
        </w:rPr>
        <w:t>.</w:t>
      </w:r>
      <w:r w:rsidR="00A31867">
        <w:rPr>
          <w:b/>
          <w:lang w:val="sk-SK"/>
        </w:rPr>
        <w:t>2</w:t>
      </w:r>
      <w:r w:rsidR="005A15A4" w:rsidRPr="00A5117D">
        <w:rPr>
          <w:b/>
          <w:lang w:val="sk-SK"/>
        </w:rPr>
        <w:t>.2</w:t>
      </w:r>
      <w:r w:rsidR="005A15A4" w:rsidRPr="00A5117D">
        <w:rPr>
          <w:lang w:val="sk-SK"/>
        </w:rPr>
        <w:t xml:space="preserve">. </w:t>
      </w:r>
    </w:p>
    <w:p w14:paraId="13E5FA1B" w14:textId="78FD2BF8" w:rsidR="00A5117D" w:rsidRDefault="005003FF" w:rsidP="00A5117D">
      <w:pPr>
        <w:pStyle w:val="SubStepAlpha"/>
        <w:numPr>
          <w:ilvl w:val="2"/>
          <w:numId w:val="9"/>
        </w:numPr>
        <w:rPr>
          <w:lang w:val="sk-SK"/>
        </w:rPr>
      </w:pPr>
      <w:r w:rsidRPr="00A5117D">
        <w:rPr>
          <w:lang w:val="sk-SK"/>
        </w:rPr>
        <w:t>Koľko kópii ARP odpovede vytvoril a odoslal prepínač</w:t>
      </w:r>
      <w:r w:rsidR="00A31867">
        <w:rPr>
          <w:b/>
          <w:lang w:val="sk-SK"/>
        </w:rPr>
        <w:t xml:space="preserve"> S</w:t>
      </w:r>
      <w:r w:rsidRPr="00A5117D">
        <w:rPr>
          <w:b/>
          <w:lang w:val="sk-SK"/>
        </w:rPr>
        <w:t>1</w:t>
      </w:r>
      <w:r w:rsidRPr="00A5117D">
        <w:rPr>
          <w:lang w:val="sk-SK"/>
        </w:rPr>
        <w:t>?</w:t>
      </w:r>
      <w:r w:rsidR="00117548">
        <w:rPr>
          <w:lang w:val="sk-SK"/>
        </w:rPr>
        <w:t xml:space="preserve"> </w:t>
      </w:r>
      <w:r w:rsidR="00117548" w:rsidRPr="00117548">
        <w:rPr>
          <w:b/>
          <w:color w:val="FF0000"/>
          <w:lang w:val="sk-SK"/>
        </w:rPr>
        <w:t>(len 1 kópiu, keďže cieľová MAC adresa je v tomto prípade typu unicast)</w:t>
      </w:r>
    </w:p>
    <w:p w14:paraId="13E5FA1C" w14:textId="219C7003" w:rsidR="004A4527" w:rsidRPr="00A5117D" w:rsidRDefault="00DE03F5" w:rsidP="00A5117D">
      <w:pPr>
        <w:pStyle w:val="SubStepAlpha"/>
        <w:numPr>
          <w:ilvl w:val="2"/>
          <w:numId w:val="9"/>
        </w:numPr>
        <w:rPr>
          <w:lang w:val="sk-SK"/>
        </w:rPr>
      </w:pPr>
      <w:r w:rsidRPr="00A5117D">
        <w:rPr>
          <w:lang w:val="sk-SK"/>
        </w:rPr>
        <w:t>Po ukončení ARP procesu sa ICMP správa opäť zobrazí</w:t>
      </w:r>
      <w:r w:rsidR="004A4527" w:rsidRPr="00A5117D">
        <w:rPr>
          <w:lang w:val="sk-SK"/>
        </w:rPr>
        <w:t>.</w:t>
      </w:r>
      <w:r w:rsidR="00766B36" w:rsidRPr="00A5117D">
        <w:rPr>
          <w:lang w:val="sk-SK"/>
        </w:rPr>
        <w:t xml:space="preserve"> </w:t>
      </w:r>
      <w:r w:rsidRPr="00A5117D">
        <w:rPr>
          <w:lang w:val="sk-SK"/>
        </w:rPr>
        <w:t>Otvorte ICMP správu a presk</w:t>
      </w:r>
      <w:r w:rsidR="007163C9" w:rsidRPr="00A5117D">
        <w:rPr>
          <w:lang w:val="sk-SK"/>
        </w:rPr>
        <w:t>úm</w:t>
      </w:r>
      <w:r w:rsidRPr="00A5117D">
        <w:rPr>
          <w:lang w:val="sk-SK"/>
        </w:rPr>
        <w:t>a</w:t>
      </w:r>
      <w:r w:rsidR="007163C9" w:rsidRPr="00A5117D">
        <w:rPr>
          <w:lang w:val="sk-SK"/>
        </w:rPr>
        <w:t>j</w:t>
      </w:r>
      <w:r w:rsidRPr="00A5117D">
        <w:rPr>
          <w:lang w:val="sk-SK"/>
        </w:rPr>
        <w:t xml:space="preserve">te </w:t>
      </w:r>
      <w:r w:rsidR="007163C9" w:rsidRPr="00A5117D">
        <w:rPr>
          <w:lang w:val="sk-SK"/>
        </w:rPr>
        <w:t xml:space="preserve">jej </w:t>
      </w:r>
      <w:r w:rsidRPr="00A5117D">
        <w:rPr>
          <w:lang w:val="sk-SK"/>
        </w:rPr>
        <w:t>MAC adres</w:t>
      </w:r>
      <w:r w:rsidR="007163C9" w:rsidRPr="00A5117D">
        <w:rPr>
          <w:lang w:val="sk-SK"/>
        </w:rPr>
        <w:t>y.</w:t>
      </w:r>
      <w:r w:rsidR="00546B36" w:rsidRPr="00A5117D">
        <w:rPr>
          <w:lang w:val="sk-SK"/>
        </w:rPr>
        <w:t xml:space="preserve"> Patria zdrojová a cieľová MAC adresa</w:t>
      </w:r>
      <w:r w:rsidR="007163C9" w:rsidRPr="00A5117D">
        <w:rPr>
          <w:lang w:val="sk-SK"/>
        </w:rPr>
        <w:t xml:space="preserve"> v ICMP správe k ich prislúchajúcim IP adresám</w:t>
      </w:r>
      <w:r w:rsidR="00546B36" w:rsidRPr="00A5117D">
        <w:rPr>
          <w:lang w:val="sk-SK"/>
        </w:rPr>
        <w:t>?</w:t>
      </w:r>
      <w:r w:rsidR="00117548">
        <w:rPr>
          <w:lang w:val="sk-SK"/>
        </w:rPr>
        <w:t xml:space="preserve"> </w:t>
      </w:r>
      <w:r w:rsidR="00117548" w:rsidRPr="00117548">
        <w:rPr>
          <w:b/>
          <w:color w:val="FF0000"/>
          <w:lang w:val="sk-SK"/>
        </w:rPr>
        <w:t>(ÁNO)</w:t>
      </w:r>
    </w:p>
    <w:p w14:paraId="13E5FA1D" w14:textId="77777777" w:rsidR="004F48FC" w:rsidRPr="002F0A31" w:rsidRDefault="002B6CC6" w:rsidP="004F48FC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P</w:t>
      </w:r>
      <w:r w:rsidR="00A5117D">
        <w:rPr>
          <w:lang w:val="sk-SK"/>
        </w:rPr>
        <w:t xml:space="preserve">ostupne krokujte a pozrite jednotlivé </w:t>
      </w:r>
      <w:r>
        <w:rPr>
          <w:lang w:val="sk-SK"/>
        </w:rPr>
        <w:t>správy až do konca komunikácie (ARP aj ICMP)</w:t>
      </w:r>
    </w:p>
    <w:p w14:paraId="13E5FA1E" w14:textId="143D134D" w:rsidR="009310B7" w:rsidRDefault="00A5117D" w:rsidP="004F48FC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lastRenderedPageBreak/>
        <w:t xml:space="preserve">Zobrazte si ARP tabuľku na </w:t>
      </w:r>
      <w:r w:rsidR="002B6CC6">
        <w:rPr>
          <w:lang w:val="sk-SK"/>
        </w:rPr>
        <w:t xml:space="preserve">oboch komunikujúcich počítačoch PC3 a PC4 </w:t>
      </w:r>
      <w:r w:rsidR="00BF61E1">
        <w:rPr>
          <w:lang w:val="sk-SK"/>
        </w:rPr>
        <w:t>(</w:t>
      </w:r>
      <w:r w:rsidR="009310B7" w:rsidRPr="002F0A31">
        <w:rPr>
          <w:b/>
          <w:lang w:val="sk-SK"/>
        </w:rPr>
        <w:t>arp –a</w:t>
      </w:r>
      <w:r w:rsidRPr="00A5117D">
        <w:rPr>
          <w:lang w:val="sk-SK"/>
        </w:rPr>
        <w:t>)</w:t>
      </w:r>
      <w:r w:rsidR="00546B36">
        <w:rPr>
          <w:lang w:val="sk-SK"/>
        </w:rPr>
        <w:t>.</w:t>
      </w:r>
      <w:r w:rsidR="009310B7" w:rsidRPr="002F0A31">
        <w:rPr>
          <w:lang w:val="sk-SK"/>
        </w:rPr>
        <w:t xml:space="preserve"> </w:t>
      </w:r>
      <w:r w:rsidR="00546B36">
        <w:rPr>
          <w:lang w:val="sk-SK"/>
        </w:rPr>
        <w:t xml:space="preserve">Koľko záznamov je v tabuľke uvedených? Komu patria príslušné MAC a IP adresy? </w:t>
      </w:r>
      <w:r w:rsidR="004353D7" w:rsidRPr="004353D7">
        <w:rPr>
          <w:b/>
          <w:color w:val="FF0000"/>
          <w:lang w:val="sk-SK"/>
        </w:rPr>
        <w:t>(1 dynamický záznam</w:t>
      </w:r>
      <w:r w:rsidR="004353D7">
        <w:rPr>
          <w:b/>
          <w:color w:val="FF0000"/>
          <w:lang w:val="sk-SK"/>
        </w:rPr>
        <w:t>;</w:t>
      </w:r>
      <w:r w:rsidR="004353D7" w:rsidRPr="004353D7">
        <w:rPr>
          <w:b/>
          <w:color w:val="FF0000"/>
          <w:lang w:val="sk-SK"/>
        </w:rPr>
        <w:t xml:space="preserve"> </w:t>
      </w:r>
      <w:r w:rsidR="004353D7">
        <w:rPr>
          <w:b/>
          <w:color w:val="FF0000"/>
          <w:lang w:val="sk-SK"/>
        </w:rPr>
        <w:t>v prípade ARP tab na PC3 patrí záznam PC4; v ARP tab na PC4 patrí záznam PC3</w:t>
      </w:r>
      <w:r w:rsidR="004353D7" w:rsidRPr="004353D7">
        <w:rPr>
          <w:b/>
          <w:color w:val="FF0000"/>
          <w:lang w:val="sk-SK"/>
        </w:rPr>
        <w:t>)</w:t>
      </w:r>
    </w:p>
    <w:p w14:paraId="13E5FA1F" w14:textId="7215C893" w:rsidR="00EB14D2" w:rsidRPr="002F0A31" w:rsidRDefault="00BF61E1" w:rsidP="004F48FC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 xml:space="preserve">Znovu použite príkaz </w:t>
      </w:r>
      <w:r>
        <w:rPr>
          <w:b/>
          <w:i/>
          <w:lang w:val="sk-SK"/>
        </w:rPr>
        <w:t>ping</w:t>
      </w:r>
      <w:r w:rsidR="00EB14D2">
        <w:rPr>
          <w:lang w:val="sk-SK"/>
        </w:rPr>
        <w:t xml:space="preserve"> z PC4 </w:t>
      </w:r>
      <w:r>
        <w:rPr>
          <w:lang w:val="sk-SK"/>
        </w:rPr>
        <w:t>na</w:t>
      </w:r>
      <w:r w:rsidR="00EB14D2">
        <w:rPr>
          <w:lang w:val="sk-SK"/>
        </w:rPr>
        <w:t xml:space="preserve"> PC3 v simulačnom móde. Vygenerovala sa nejaká ARP žiadosť? Prečo?</w:t>
      </w:r>
      <w:r w:rsidR="00B5062B">
        <w:rPr>
          <w:lang w:val="sk-SK"/>
        </w:rPr>
        <w:t xml:space="preserve"> </w:t>
      </w:r>
      <w:r w:rsidR="00B5062B" w:rsidRPr="00B5062B">
        <w:rPr>
          <w:b/>
          <w:color w:val="FF0000"/>
          <w:lang w:val="sk-SK"/>
        </w:rPr>
        <w:t>(NIE, lebo v ARP tab sa už nachádza záznam pre PC3, teda PC4 už pozná MAC adresu PC3)</w:t>
      </w:r>
    </w:p>
    <w:p w14:paraId="13E5FA20" w14:textId="384C2F8C" w:rsidR="00636E08" w:rsidRPr="002F0A31" w:rsidRDefault="002B6CC6" w:rsidP="00ED7516">
      <w:pPr>
        <w:pStyle w:val="StepHead"/>
        <w:numPr>
          <w:ilvl w:val="0"/>
          <w:numId w:val="0"/>
        </w:numPr>
        <w:rPr>
          <w:lang w:val="sk-SK"/>
        </w:rPr>
      </w:pPr>
      <w:r>
        <w:rPr>
          <w:lang w:val="sk-SK"/>
        </w:rPr>
        <w:t xml:space="preserve">Krok 2: </w:t>
      </w:r>
      <w:r w:rsidR="00ED7516">
        <w:rPr>
          <w:lang w:val="sk-SK"/>
        </w:rPr>
        <w:t xml:space="preserve">Vygenerujte </w:t>
      </w:r>
      <w:r>
        <w:rPr>
          <w:lang w:val="sk-SK"/>
        </w:rPr>
        <w:t xml:space="preserve">ďalšie správy </w:t>
      </w:r>
      <w:r w:rsidR="00BF61E1">
        <w:rPr>
          <w:lang w:val="sk-SK"/>
        </w:rPr>
        <w:t xml:space="preserve">a odsledujte, </w:t>
      </w:r>
      <w:r>
        <w:rPr>
          <w:lang w:val="sk-SK"/>
        </w:rPr>
        <w:t>aké záznamy pribúdajú v ARP tabuľke komunikujúcich počítačov</w:t>
      </w:r>
      <w:r w:rsidR="00BF61E1">
        <w:rPr>
          <w:lang w:val="sk-SK"/>
        </w:rPr>
        <w:t xml:space="preserve"> a akým spôsobom toto napĺňanie prebieha</w:t>
      </w:r>
      <w:r w:rsidR="00AE3CFD">
        <w:rPr>
          <w:lang w:val="sk-SK"/>
        </w:rPr>
        <w:t>.</w:t>
      </w:r>
    </w:p>
    <w:p w14:paraId="13E5FA21" w14:textId="155FF785" w:rsidR="00DE772A" w:rsidRPr="00AE3CFD" w:rsidRDefault="00AE3CFD" w:rsidP="00AE3CFD">
      <w:pPr>
        <w:pStyle w:val="SubStepAlpha"/>
        <w:numPr>
          <w:ilvl w:val="2"/>
          <w:numId w:val="13"/>
        </w:numPr>
        <w:rPr>
          <w:lang w:val="sk-SK"/>
        </w:rPr>
      </w:pPr>
      <w:r w:rsidRPr="00AE3CFD">
        <w:rPr>
          <w:lang w:val="sk-SK"/>
        </w:rPr>
        <w:t>Z počítača s IP adresou</w:t>
      </w:r>
      <w:r w:rsidR="00636E08" w:rsidRPr="00AE3CFD">
        <w:rPr>
          <w:lang w:val="sk-SK"/>
        </w:rPr>
        <w:t xml:space="preserve"> </w:t>
      </w:r>
      <w:r w:rsidR="00A31867">
        <w:rPr>
          <w:b/>
          <w:lang w:val="sk-SK"/>
        </w:rPr>
        <w:t>19</w:t>
      </w:r>
      <w:r w:rsidR="002B6CC6">
        <w:rPr>
          <w:b/>
          <w:lang w:val="sk-SK"/>
        </w:rPr>
        <w:t>2.</w:t>
      </w:r>
      <w:r w:rsidR="00A31867">
        <w:rPr>
          <w:b/>
          <w:lang w:val="sk-SK"/>
        </w:rPr>
        <w:t>0</w:t>
      </w:r>
      <w:r w:rsidR="002B6CC6">
        <w:rPr>
          <w:b/>
          <w:lang w:val="sk-SK"/>
        </w:rPr>
        <w:t>.</w:t>
      </w:r>
      <w:r w:rsidR="00A31867">
        <w:rPr>
          <w:b/>
          <w:lang w:val="sk-SK"/>
        </w:rPr>
        <w:t>2</w:t>
      </w:r>
      <w:r w:rsidR="002B6CC6">
        <w:rPr>
          <w:b/>
          <w:lang w:val="sk-SK"/>
        </w:rPr>
        <w:t>.3</w:t>
      </w:r>
      <w:r w:rsidR="00636E08" w:rsidRPr="00AE3CFD">
        <w:rPr>
          <w:lang w:val="sk-SK"/>
        </w:rPr>
        <w:t xml:space="preserve"> </w:t>
      </w:r>
      <w:r w:rsidRPr="00AE3CFD">
        <w:rPr>
          <w:lang w:val="sk-SK"/>
        </w:rPr>
        <w:t>použite</w:t>
      </w:r>
      <w:r w:rsidR="00636E08" w:rsidRPr="00AE3CFD">
        <w:rPr>
          <w:lang w:val="sk-SK"/>
        </w:rPr>
        <w:t xml:space="preserve"> </w:t>
      </w:r>
      <w:r w:rsidRPr="00AE3CFD">
        <w:rPr>
          <w:lang w:val="sk-SK"/>
        </w:rPr>
        <w:t xml:space="preserve">príkaz </w:t>
      </w:r>
      <w:r w:rsidR="00073178" w:rsidRPr="00AE3CFD">
        <w:rPr>
          <w:b/>
          <w:lang w:val="sk-SK"/>
        </w:rPr>
        <w:t>ping</w:t>
      </w:r>
      <w:r w:rsidR="00073178" w:rsidRPr="00AE3CFD">
        <w:rPr>
          <w:lang w:val="sk-SK"/>
        </w:rPr>
        <w:t xml:space="preserve"> </w:t>
      </w:r>
      <w:r w:rsidRPr="00AE3CFD">
        <w:rPr>
          <w:lang w:val="sk-SK"/>
        </w:rPr>
        <w:t xml:space="preserve">na </w:t>
      </w:r>
      <w:r w:rsidR="00A31867">
        <w:rPr>
          <w:b/>
          <w:lang w:val="sk-SK"/>
        </w:rPr>
        <w:t>19</w:t>
      </w:r>
      <w:r w:rsidR="00073178" w:rsidRPr="00AE3CFD">
        <w:rPr>
          <w:b/>
          <w:lang w:val="sk-SK"/>
        </w:rPr>
        <w:t>2.</w:t>
      </w:r>
      <w:r w:rsidR="00A31867">
        <w:rPr>
          <w:b/>
          <w:lang w:val="sk-SK"/>
        </w:rPr>
        <w:t>0</w:t>
      </w:r>
      <w:r w:rsidR="00073178" w:rsidRPr="00AE3CFD">
        <w:rPr>
          <w:b/>
          <w:lang w:val="sk-SK"/>
        </w:rPr>
        <w:t>.</w:t>
      </w:r>
      <w:r w:rsidR="00A31867">
        <w:rPr>
          <w:b/>
          <w:lang w:val="sk-SK"/>
        </w:rPr>
        <w:t>2</w:t>
      </w:r>
      <w:r w:rsidR="00073178" w:rsidRPr="00AE3CFD">
        <w:rPr>
          <w:b/>
          <w:lang w:val="sk-SK"/>
        </w:rPr>
        <w:t>.4</w:t>
      </w:r>
      <w:r w:rsidR="00073178" w:rsidRPr="00AE3CFD">
        <w:rPr>
          <w:lang w:val="sk-SK"/>
        </w:rPr>
        <w:t>.</w:t>
      </w:r>
    </w:p>
    <w:p w14:paraId="13E5FA22" w14:textId="6A35AD52" w:rsidR="002B6CC6" w:rsidRDefault="002B6CC6" w:rsidP="004E1285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Aký záznam pribud</w:t>
      </w:r>
      <w:r w:rsidR="00B60A26">
        <w:rPr>
          <w:lang w:val="sk-SK"/>
        </w:rPr>
        <w:t>ol v ARP tabuľke na počítačoch</w:t>
      </w:r>
      <w:r w:rsidR="00A31867">
        <w:rPr>
          <w:lang w:val="sk-SK"/>
        </w:rPr>
        <w:t xml:space="preserve"> PC</w:t>
      </w:r>
      <w:r w:rsidR="00E8326F">
        <w:rPr>
          <w:lang w:val="sk-SK"/>
        </w:rPr>
        <w:t xml:space="preserve">4 a PC5? </w:t>
      </w:r>
      <w:r w:rsidR="00E8326F" w:rsidRPr="00E8326F">
        <w:rPr>
          <w:b/>
          <w:color w:val="FF0000"/>
          <w:lang w:val="sk-SK"/>
        </w:rPr>
        <w:t xml:space="preserve">(v PC4 pribudol záznam o PC5; v PC5 pribudol záznam o  PC4; keď sa PC4 opýtal PC5 na jeho MAC adresu, PC5 odpovedal, ale súčasne si hneď uložil do svojej ARP tab záznam o PC4 </w:t>
      </w:r>
      <w:r w:rsidR="00E8326F" w:rsidRPr="00E8326F">
        <w:rPr>
          <w:b/>
          <w:color w:val="FF0000"/>
          <w:lang w:val="sk-SK"/>
        </w:rPr>
        <w:sym w:font="Wingdings" w:char="F0E8"/>
      </w:r>
      <w:r w:rsidR="00E8326F" w:rsidRPr="00E8326F">
        <w:rPr>
          <w:b/>
          <w:color w:val="FF0000"/>
          <w:lang w:val="sk-SK"/>
        </w:rPr>
        <w:t xml:space="preserve"> stačí len jed</w:t>
      </w:r>
      <w:r w:rsidR="009F3A39">
        <w:rPr>
          <w:b/>
          <w:color w:val="FF0000"/>
          <w:lang w:val="sk-SK"/>
        </w:rPr>
        <w:t xml:space="preserve">na ARP žiadosť/odpoveď a záznam </w:t>
      </w:r>
      <w:r w:rsidR="00E8326F" w:rsidRPr="00E8326F">
        <w:rPr>
          <w:b/>
          <w:color w:val="FF0000"/>
          <w:lang w:val="sk-SK"/>
        </w:rPr>
        <w:t>sa pridá do oboch zariadení)</w:t>
      </w:r>
      <w:r>
        <w:rPr>
          <w:lang w:val="sk-SK"/>
        </w:rPr>
        <w:t xml:space="preserve"> </w:t>
      </w:r>
    </w:p>
    <w:p w14:paraId="13E5FA24" w14:textId="77777777" w:rsidR="00DC2915" w:rsidRPr="002F0A31" w:rsidRDefault="00EB14D2" w:rsidP="00613D53">
      <w:pPr>
        <w:pStyle w:val="PartHead"/>
        <w:numPr>
          <w:ilvl w:val="0"/>
          <w:numId w:val="0"/>
        </w:numPr>
        <w:rPr>
          <w:lang w:val="sk-SK"/>
        </w:rPr>
      </w:pPr>
      <w:r>
        <w:rPr>
          <w:lang w:val="sk-SK"/>
        </w:rPr>
        <w:t>Časť 2</w:t>
      </w:r>
      <w:r w:rsidR="00613D53">
        <w:rPr>
          <w:lang w:val="sk-SK"/>
        </w:rPr>
        <w:t xml:space="preserve">: </w:t>
      </w:r>
      <w:r>
        <w:rPr>
          <w:lang w:val="sk-SK"/>
        </w:rPr>
        <w:t>Preskúmanie ARP procesu pri vzdialenej komunikácii</w:t>
      </w:r>
    </w:p>
    <w:p w14:paraId="13E5FA25" w14:textId="7644CB7D" w:rsidR="008B3B51" w:rsidRPr="002F0A31" w:rsidRDefault="00225222" w:rsidP="00225222">
      <w:pPr>
        <w:pStyle w:val="StepHead"/>
        <w:numPr>
          <w:ilvl w:val="0"/>
          <w:numId w:val="0"/>
        </w:numPr>
        <w:rPr>
          <w:lang w:val="sk-SK"/>
        </w:rPr>
      </w:pPr>
      <w:r>
        <w:rPr>
          <w:lang w:val="sk-SK"/>
        </w:rPr>
        <w:t xml:space="preserve">Krok 1: </w:t>
      </w:r>
      <w:r w:rsidR="00EB14D2">
        <w:rPr>
          <w:lang w:val="sk-SK"/>
        </w:rPr>
        <w:t xml:space="preserve">Preskúmajte proces generovania ARP žiadosti a odpovede </w:t>
      </w:r>
      <w:r w:rsidR="007C7CE6">
        <w:rPr>
          <w:lang w:val="sk-SK"/>
        </w:rPr>
        <w:t>v prípade príkazu</w:t>
      </w:r>
      <w:r w:rsidR="00EB14D2">
        <w:rPr>
          <w:lang w:val="sk-SK"/>
        </w:rPr>
        <w:t xml:space="preserve"> ping </w:t>
      </w:r>
      <w:r w:rsidR="007C7CE6">
        <w:rPr>
          <w:lang w:val="sk-SK"/>
        </w:rPr>
        <w:t>na cieľovú stanicu v</w:t>
      </w:r>
      <w:r w:rsidR="00EB14D2">
        <w:rPr>
          <w:lang w:val="sk-SK"/>
        </w:rPr>
        <w:t>o vzdialenej sieti</w:t>
      </w:r>
      <w:r w:rsidR="00EB14D2" w:rsidRPr="002F0A31">
        <w:rPr>
          <w:lang w:val="sk-SK"/>
        </w:rPr>
        <w:t>.</w:t>
      </w:r>
    </w:p>
    <w:p w14:paraId="13E5FA26" w14:textId="13BA7C5B" w:rsidR="00C5094E" w:rsidRDefault="00C5094E" w:rsidP="00225222">
      <w:pPr>
        <w:pStyle w:val="SubStepAlpha"/>
        <w:numPr>
          <w:ilvl w:val="2"/>
          <w:numId w:val="15"/>
        </w:numPr>
        <w:rPr>
          <w:lang w:val="sk-SK"/>
        </w:rPr>
      </w:pPr>
      <w:r>
        <w:rPr>
          <w:lang w:val="sk-SK"/>
        </w:rPr>
        <w:t xml:space="preserve">Pozrite si </w:t>
      </w:r>
      <w:r w:rsidR="00CC7E1A">
        <w:rPr>
          <w:lang w:val="sk-SK"/>
        </w:rPr>
        <w:t>najprv</w:t>
      </w:r>
      <w:r>
        <w:rPr>
          <w:lang w:val="sk-SK"/>
        </w:rPr>
        <w:t xml:space="preserve"> o</w:t>
      </w:r>
      <w:r w:rsidR="00A31867">
        <w:rPr>
          <w:lang w:val="sk-SK"/>
        </w:rPr>
        <w:t>bsah ARP tabuľky na počítačoch PC</w:t>
      </w:r>
      <w:r>
        <w:rPr>
          <w:lang w:val="sk-SK"/>
        </w:rPr>
        <w:t>4 a PC1 aj na smerovač</w:t>
      </w:r>
      <w:r w:rsidR="00A31867">
        <w:rPr>
          <w:lang w:val="sk-SK"/>
        </w:rPr>
        <w:t>och R1 a R2 (</w:t>
      </w:r>
      <w:r w:rsidR="00A31867">
        <w:rPr>
          <w:b/>
          <w:lang w:val="sk-SK"/>
        </w:rPr>
        <w:t>show arp</w:t>
      </w:r>
      <w:r w:rsidR="00A31867">
        <w:rPr>
          <w:lang w:val="sk-SK"/>
        </w:rPr>
        <w:t>)</w:t>
      </w:r>
      <w:r>
        <w:rPr>
          <w:lang w:val="sk-SK"/>
        </w:rPr>
        <w:t>. Čo obsahujú a prečo?</w:t>
      </w:r>
      <w:r w:rsidR="002852D4">
        <w:rPr>
          <w:lang w:val="sk-SK"/>
        </w:rPr>
        <w:t xml:space="preserve">  </w:t>
      </w:r>
      <w:r w:rsidR="002852D4" w:rsidRPr="002852D4">
        <w:rPr>
          <w:b/>
          <w:color w:val="FF0000"/>
          <w:lang w:val="sk-SK"/>
        </w:rPr>
        <w:t>(</w:t>
      </w:r>
      <w:r w:rsidR="009F3A39">
        <w:rPr>
          <w:b/>
          <w:color w:val="FF0000"/>
          <w:lang w:val="sk-SK"/>
        </w:rPr>
        <w:t xml:space="preserve">PC4 má len 1 záznam o PC3; PC1 nemá ešte žiadny záznam; R1 a R2 majú len statický záznam o svojom Ethernetovom rozhraní </w:t>
      </w:r>
      <w:r w:rsidR="009F3A39" w:rsidRPr="009F3A39">
        <w:rPr>
          <w:b/>
          <w:color w:val="FF0000"/>
          <w:lang w:val="sk-SK"/>
        </w:rPr>
        <w:sym w:font="Wingdings" w:char="F0E8"/>
      </w:r>
      <w:r w:rsidR="009F3A39">
        <w:rPr>
          <w:b/>
          <w:color w:val="FF0000"/>
          <w:lang w:val="sk-SK"/>
        </w:rPr>
        <w:t xml:space="preserve"> dôvodom pre PC1 a PC2 je, že tieto zariadenia ešte navzájom nekomunikovali; v prípade R1 a R2 je dôvodom to, že žiadne zariadenie z ich lokálnych sieti ešte vzdialene s nikým mimo sieť nekomunikovalo</w:t>
      </w:r>
      <w:r w:rsidR="002852D4" w:rsidRPr="002852D4">
        <w:rPr>
          <w:b/>
          <w:color w:val="FF0000"/>
          <w:lang w:val="sk-SK"/>
        </w:rPr>
        <w:t>)</w:t>
      </w:r>
    </w:p>
    <w:p w14:paraId="13E5FA27" w14:textId="5F7C64A8" w:rsidR="00911EB4" w:rsidRPr="00225222" w:rsidRDefault="00DA334D" w:rsidP="00225222">
      <w:pPr>
        <w:pStyle w:val="SubStepAlpha"/>
        <w:numPr>
          <w:ilvl w:val="2"/>
          <w:numId w:val="15"/>
        </w:numPr>
        <w:rPr>
          <w:lang w:val="sk-SK"/>
        </w:rPr>
      </w:pPr>
      <w:r w:rsidRPr="00225222">
        <w:rPr>
          <w:lang w:val="sk-SK"/>
        </w:rPr>
        <w:t xml:space="preserve">Z počítača s IP adresou </w:t>
      </w:r>
      <w:r w:rsidR="00A31867">
        <w:rPr>
          <w:b/>
          <w:lang w:val="sk-SK"/>
        </w:rPr>
        <w:t>19</w:t>
      </w:r>
      <w:r w:rsidR="00EB14D2">
        <w:rPr>
          <w:b/>
          <w:lang w:val="sk-SK"/>
        </w:rPr>
        <w:t>2.</w:t>
      </w:r>
      <w:r w:rsidR="00A31867">
        <w:rPr>
          <w:b/>
          <w:lang w:val="sk-SK"/>
        </w:rPr>
        <w:t>0</w:t>
      </w:r>
      <w:r w:rsidR="00EB14D2">
        <w:rPr>
          <w:b/>
          <w:lang w:val="sk-SK"/>
        </w:rPr>
        <w:t>.</w:t>
      </w:r>
      <w:r w:rsidR="00A31867">
        <w:rPr>
          <w:b/>
          <w:lang w:val="sk-SK"/>
        </w:rPr>
        <w:t>2</w:t>
      </w:r>
      <w:r w:rsidR="00EB14D2">
        <w:rPr>
          <w:b/>
          <w:lang w:val="sk-SK"/>
        </w:rPr>
        <w:t>.3</w:t>
      </w:r>
      <w:r w:rsidR="008B3B51" w:rsidRPr="00225222">
        <w:rPr>
          <w:b/>
          <w:lang w:val="sk-SK"/>
        </w:rPr>
        <w:t xml:space="preserve"> </w:t>
      </w:r>
      <w:r w:rsidRPr="00225222">
        <w:rPr>
          <w:lang w:val="sk-SK"/>
        </w:rPr>
        <w:t>použite</w:t>
      </w:r>
      <w:r w:rsidRPr="00225222">
        <w:rPr>
          <w:b/>
          <w:lang w:val="sk-SK"/>
        </w:rPr>
        <w:t xml:space="preserve"> </w:t>
      </w:r>
      <w:r w:rsidRPr="00225222">
        <w:rPr>
          <w:lang w:val="sk-SK"/>
        </w:rPr>
        <w:t xml:space="preserve">príkaz </w:t>
      </w:r>
      <w:r w:rsidR="006A1721">
        <w:rPr>
          <w:b/>
          <w:lang w:val="sk-SK"/>
        </w:rPr>
        <w:t>ping 10.10.10.2</w:t>
      </w:r>
      <w:r w:rsidR="00EB14D2">
        <w:rPr>
          <w:b/>
          <w:lang w:val="sk-SK"/>
        </w:rPr>
        <w:t xml:space="preserve"> </w:t>
      </w:r>
      <w:r w:rsidR="00EB14D2" w:rsidRPr="00EB14D2">
        <w:rPr>
          <w:lang w:val="sk-SK"/>
        </w:rPr>
        <w:t xml:space="preserve">v režime </w:t>
      </w:r>
      <w:r w:rsidR="00C5094E" w:rsidRPr="00C5094E">
        <w:rPr>
          <w:b/>
          <w:lang w:val="sk-SK"/>
        </w:rPr>
        <w:t>Simulation.</w:t>
      </w:r>
    </w:p>
    <w:p w14:paraId="13E5FA28" w14:textId="32097585" w:rsidR="00F61B91" w:rsidRDefault="00225222" w:rsidP="00865D58">
      <w:pPr>
        <w:pStyle w:val="SubStepAlpha"/>
        <w:numPr>
          <w:ilvl w:val="2"/>
          <w:numId w:val="9"/>
        </w:numPr>
        <w:rPr>
          <w:lang w:val="sk-SK"/>
        </w:rPr>
      </w:pPr>
      <w:r w:rsidRPr="00EB14D2">
        <w:rPr>
          <w:lang w:val="sk-SK"/>
        </w:rPr>
        <w:t>Kliknite na</w:t>
      </w:r>
      <w:r w:rsidR="00911EB4" w:rsidRPr="00EB14D2">
        <w:rPr>
          <w:lang w:val="sk-SK"/>
        </w:rPr>
        <w:t xml:space="preserve"> </w:t>
      </w:r>
      <w:r w:rsidR="00911EB4" w:rsidRPr="00EB14D2">
        <w:rPr>
          <w:b/>
          <w:lang w:val="sk-SK"/>
        </w:rPr>
        <w:t>Capture/Forward</w:t>
      </w:r>
      <w:r w:rsidR="00911EB4" w:rsidRPr="00EB14D2">
        <w:rPr>
          <w:lang w:val="sk-SK"/>
        </w:rPr>
        <w:t xml:space="preserve">. </w:t>
      </w:r>
      <w:r w:rsidRPr="00EB14D2">
        <w:rPr>
          <w:lang w:val="sk-SK"/>
        </w:rPr>
        <w:t xml:space="preserve">Pozrite sa </w:t>
      </w:r>
      <w:r w:rsidR="00EB14D2">
        <w:rPr>
          <w:lang w:val="sk-SK"/>
        </w:rPr>
        <w:t xml:space="preserve">do </w:t>
      </w:r>
      <w:r w:rsidRPr="00EB14D2">
        <w:rPr>
          <w:lang w:val="sk-SK"/>
        </w:rPr>
        <w:t xml:space="preserve">ARP žiadosti, ktorá je teraz v prepínači </w:t>
      </w:r>
      <w:r w:rsidR="00A31867">
        <w:rPr>
          <w:b/>
          <w:lang w:val="sk-SK"/>
        </w:rPr>
        <w:t>S1</w:t>
      </w:r>
      <w:r w:rsidR="00141D79">
        <w:rPr>
          <w:b/>
          <w:lang w:val="sk-SK"/>
        </w:rPr>
        <w:t>.</w:t>
      </w:r>
      <w:r w:rsidR="00AA1A3E" w:rsidRPr="00EB14D2">
        <w:rPr>
          <w:lang w:val="sk-SK"/>
        </w:rPr>
        <w:t xml:space="preserve"> </w:t>
      </w:r>
      <w:r w:rsidR="00EB14D2" w:rsidRPr="00EB14D2">
        <w:rPr>
          <w:lang w:val="sk-SK"/>
        </w:rPr>
        <w:t>Prečo sa v</w:t>
      </w:r>
      <w:r w:rsidR="00141D79">
        <w:rPr>
          <w:lang w:val="sk-SK"/>
        </w:rPr>
        <w:t xml:space="preserve"> tejto </w:t>
      </w:r>
      <w:r w:rsidR="00EB14D2" w:rsidRPr="00EB14D2">
        <w:rPr>
          <w:lang w:val="sk-SK"/>
        </w:rPr>
        <w:t>ARP žiadosti zisťuje MAC adres</w:t>
      </w:r>
      <w:r w:rsidR="00EB14D2">
        <w:rPr>
          <w:lang w:val="sk-SK"/>
        </w:rPr>
        <w:t xml:space="preserve">a pre IP adresu </w:t>
      </w:r>
      <w:r w:rsidR="00A31867">
        <w:rPr>
          <w:lang w:val="sk-SK"/>
        </w:rPr>
        <w:t>predvolenej brány (</w:t>
      </w:r>
      <w:r w:rsidR="00EB14D2">
        <w:rPr>
          <w:lang w:val="sk-SK"/>
        </w:rPr>
        <w:t>default gateway</w:t>
      </w:r>
      <w:r w:rsidR="00A31867">
        <w:rPr>
          <w:lang w:val="sk-SK"/>
        </w:rPr>
        <w:t>)</w:t>
      </w:r>
      <w:r w:rsidR="00EB14D2">
        <w:rPr>
          <w:lang w:val="sk-SK"/>
        </w:rPr>
        <w:t xml:space="preserve"> a nie priamo </w:t>
      </w:r>
      <w:r w:rsidR="00141D79">
        <w:rPr>
          <w:lang w:val="sk-SK"/>
        </w:rPr>
        <w:t xml:space="preserve">pre </w:t>
      </w:r>
      <w:r w:rsidR="00EB14D2">
        <w:rPr>
          <w:lang w:val="sk-SK"/>
        </w:rPr>
        <w:t>c</w:t>
      </w:r>
      <w:r w:rsidRPr="00EB14D2">
        <w:rPr>
          <w:lang w:val="sk-SK"/>
        </w:rPr>
        <w:t>ieľov</w:t>
      </w:r>
      <w:r w:rsidR="00141D79">
        <w:rPr>
          <w:lang w:val="sk-SK"/>
        </w:rPr>
        <w:t>ú</w:t>
      </w:r>
      <w:r w:rsidRPr="00EB14D2">
        <w:rPr>
          <w:lang w:val="sk-SK"/>
        </w:rPr>
        <w:t xml:space="preserve"> IP adres</w:t>
      </w:r>
      <w:r w:rsidR="00141D79">
        <w:rPr>
          <w:lang w:val="sk-SK"/>
        </w:rPr>
        <w:t>u</w:t>
      </w:r>
      <w:r w:rsidR="00A31867">
        <w:rPr>
          <w:lang w:val="sk-SK"/>
        </w:rPr>
        <w:t xml:space="preserve"> PC</w:t>
      </w:r>
      <w:r w:rsidR="00EB14D2">
        <w:rPr>
          <w:lang w:val="sk-SK"/>
        </w:rPr>
        <w:t>1?</w:t>
      </w:r>
      <w:r w:rsidR="002852D4">
        <w:rPr>
          <w:lang w:val="sk-SK"/>
        </w:rPr>
        <w:t xml:space="preserve"> </w:t>
      </w:r>
      <w:r w:rsidR="002852D4" w:rsidRPr="00E57831">
        <w:rPr>
          <w:b/>
          <w:color w:val="FF0000"/>
          <w:lang w:val="sk-SK"/>
        </w:rPr>
        <w:t xml:space="preserve">(lebo cieľová stanica je vo vzdialenej siete mimo dosah ARP, teda ide o vzdialenú komunikáciu; v takom prípade komunikuje zdrojové zariadenie </w:t>
      </w:r>
      <w:r w:rsidR="00E57831" w:rsidRPr="00E57831">
        <w:rPr>
          <w:b/>
          <w:color w:val="FF0000"/>
          <w:lang w:val="sk-SK"/>
        </w:rPr>
        <w:t>na L2 len s bránou; preto sa pýta na MAC adresu, ktorá prislúcha IP adrese svojej brány – R1</w:t>
      </w:r>
      <w:r w:rsidR="002852D4" w:rsidRPr="00E57831">
        <w:rPr>
          <w:b/>
          <w:color w:val="FF0000"/>
          <w:lang w:val="sk-SK"/>
        </w:rPr>
        <w:t>)</w:t>
      </w:r>
    </w:p>
    <w:p w14:paraId="13E5FA2A" w14:textId="3A4F01BC" w:rsidR="00C5094E" w:rsidRPr="00C5094E" w:rsidRDefault="00C5094E" w:rsidP="00C5094E">
      <w:pPr>
        <w:pStyle w:val="SubStepAlpha"/>
        <w:numPr>
          <w:ilvl w:val="2"/>
          <w:numId w:val="9"/>
        </w:numPr>
        <w:rPr>
          <w:lang w:val="sk-SK"/>
        </w:rPr>
      </w:pPr>
      <w:r w:rsidRPr="00EB14D2">
        <w:rPr>
          <w:lang w:val="sk-SK"/>
        </w:rPr>
        <w:t xml:space="preserve">Kliknite na </w:t>
      </w:r>
      <w:r w:rsidRPr="00EB14D2">
        <w:rPr>
          <w:b/>
          <w:lang w:val="sk-SK"/>
        </w:rPr>
        <w:t>Capture/Forward</w:t>
      </w:r>
      <w:r w:rsidRPr="00EB14D2">
        <w:rPr>
          <w:lang w:val="sk-SK"/>
        </w:rPr>
        <w:t xml:space="preserve">. </w:t>
      </w:r>
      <w:r>
        <w:rPr>
          <w:lang w:val="sk-SK"/>
        </w:rPr>
        <w:t>Pozrite sa na smerovači R1 Inbound a Outbound PDU details pre ARP správu, ktorá prišla na smerovač.</w:t>
      </w:r>
    </w:p>
    <w:p w14:paraId="13E5FA2B" w14:textId="1DB92500" w:rsidR="00C5094E" w:rsidRDefault="00C5094E" w:rsidP="00C5094E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Zobrazte ARP tabuľku</w:t>
      </w:r>
      <w:r w:rsidRPr="002F0A31">
        <w:rPr>
          <w:lang w:val="sk-SK"/>
        </w:rPr>
        <w:t xml:space="preserve"> </w:t>
      </w:r>
      <w:r w:rsidR="002B7F0B">
        <w:rPr>
          <w:lang w:val="sk-SK"/>
        </w:rPr>
        <w:t>smerovača R1</w:t>
      </w:r>
      <w:r>
        <w:rPr>
          <w:lang w:val="sk-SK"/>
        </w:rPr>
        <w:t xml:space="preserve"> (</w:t>
      </w:r>
      <w:r w:rsidR="002B7F0B" w:rsidRPr="002B7F0B">
        <w:rPr>
          <w:b/>
          <w:lang w:val="sk-SK"/>
        </w:rPr>
        <w:t>show ip arp</w:t>
      </w:r>
      <w:r w:rsidRPr="00DA334D">
        <w:rPr>
          <w:lang w:val="sk-SK"/>
        </w:rPr>
        <w:t>)</w:t>
      </w:r>
      <w:r w:rsidRPr="002F0A31">
        <w:rPr>
          <w:lang w:val="sk-SK"/>
        </w:rPr>
        <w:t xml:space="preserve">. </w:t>
      </w:r>
      <w:r>
        <w:rPr>
          <w:lang w:val="sk-SK"/>
        </w:rPr>
        <w:t>Aká je IP adresa nového záz</w:t>
      </w:r>
      <w:r w:rsidR="00A31867">
        <w:rPr>
          <w:lang w:val="sk-SK"/>
        </w:rPr>
        <w:t xml:space="preserve">namu v ARP tabuľke  </w:t>
      </w:r>
      <w:r w:rsidR="002B7F0B">
        <w:rPr>
          <w:lang w:val="sk-SK"/>
        </w:rPr>
        <w:t>smerovača R1</w:t>
      </w:r>
      <w:r>
        <w:rPr>
          <w:lang w:val="sk-SK"/>
        </w:rPr>
        <w:t>?</w:t>
      </w:r>
      <w:r w:rsidR="00E57831">
        <w:rPr>
          <w:lang w:val="sk-SK"/>
        </w:rPr>
        <w:t xml:space="preserve"> </w:t>
      </w:r>
      <w:r w:rsidR="00E57831" w:rsidRPr="00E57831">
        <w:rPr>
          <w:b/>
          <w:color w:val="FF0000"/>
          <w:lang w:val="sk-SK"/>
        </w:rPr>
        <w:t>(</w:t>
      </w:r>
      <w:r w:rsidR="002B7F0B">
        <w:rPr>
          <w:b/>
          <w:color w:val="FF0000"/>
          <w:lang w:val="sk-SK"/>
        </w:rPr>
        <w:t xml:space="preserve">MAC a IP adresa PC4 kvôli žiadosti, ktorú R1 prijal; v nej sa totiž nachádzajú aj údaje o odosielateľovi PC4 </w:t>
      </w:r>
      <w:r w:rsidR="002B7F0B" w:rsidRPr="002B7F0B">
        <w:rPr>
          <w:b/>
          <w:color w:val="FF0000"/>
          <w:lang w:val="sk-SK"/>
        </w:rPr>
        <w:sym w:font="Wingdings" w:char="F0E8"/>
      </w:r>
      <w:r w:rsidR="002B7F0B">
        <w:rPr>
          <w:b/>
          <w:color w:val="FF0000"/>
          <w:lang w:val="sk-SK"/>
        </w:rPr>
        <w:t xml:space="preserve"> smerovač R1 sa teda tieto údaje mohol automaticky naučiť</w:t>
      </w:r>
      <w:r w:rsidR="00E57831" w:rsidRPr="00E57831">
        <w:rPr>
          <w:b/>
          <w:color w:val="FF0000"/>
          <w:lang w:val="sk-SK"/>
        </w:rPr>
        <w:t>)</w:t>
      </w:r>
    </w:p>
    <w:p w14:paraId="13E5FA2C" w14:textId="77777777" w:rsidR="00C5094E" w:rsidRDefault="00C5094E" w:rsidP="00C5094E">
      <w:pPr>
        <w:pStyle w:val="SubStepAlpha"/>
        <w:numPr>
          <w:ilvl w:val="2"/>
          <w:numId w:val="9"/>
        </w:numPr>
        <w:rPr>
          <w:lang w:val="sk-SK"/>
        </w:rPr>
      </w:pPr>
      <w:r w:rsidRPr="00EB14D2">
        <w:rPr>
          <w:lang w:val="sk-SK"/>
        </w:rPr>
        <w:t xml:space="preserve">Kliknite na </w:t>
      </w:r>
      <w:r w:rsidRPr="00EB14D2">
        <w:rPr>
          <w:b/>
          <w:lang w:val="sk-SK"/>
        </w:rPr>
        <w:t>Capture/Forward</w:t>
      </w:r>
      <w:r w:rsidR="002A782B">
        <w:rPr>
          <w:b/>
          <w:lang w:val="sk-SK"/>
        </w:rPr>
        <w:t xml:space="preserve"> </w:t>
      </w:r>
      <w:r w:rsidR="002A782B" w:rsidRPr="002A782B">
        <w:rPr>
          <w:lang w:val="sk-SK"/>
        </w:rPr>
        <w:t>2x po sebe</w:t>
      </w:r>
      <w:r w:rsidRPr="00EB14D2">
        <w:rPr>
          <w:lang w:val="sk-SK"/>
        </w:rPr>
        <w:t>.</w:t>
      </w:r>
      <w:r w:rsidR="002A782B">
        <w:rPr>
          <w:lang w:val="sk-SK"/>
        </w:rPr>
        <w:t xml:space="preserve"> Týmto sa skončil ARP proces na počítači PC4. Skontrolujte obsah ARP tabuľky na PC4. ICMP správa je pripravená na odoslanie na PC4. Skontrolujte či v hlavičke ethernetového rámca je správne vyplnená cieľová MAC adresa (tú ktorú sme zistili ARP procesom v predošlých krokoch) </w:t>
      </w:r>
    </w:p>
    <w:p w14:paraId="13E5FA2D" w14:textId="51FA14C8" w:rsidR="002A782B" w:rsidRDefault="002A782B" w:rsidP="00C5094E">
      <w:pPr>
        <w:pStyle w:val="SubStepAlpha"/>
        <w:numPr>
          <w:ilvl w:val="2"/>
          <w:numId w:val="9"/>
        </w:numPr>
        <w:rPr>
          <w:lang w:val="sk-SK"/>
        </w:rPr>
      </w:pPr>
      <w:r w:rsidRPr="00EB14D2">
        <w:rPr>
          <w:lang w:val="sk-SK"/>
        </w:rPr>
        <w:t xml:space="preserve">Kliknite na </w:t>
      </w:r>
      <w:r w:rsidRPr="00EB14D2">
        <w:rPr>
          <w:b/>
          <w:lang w:val="sk-SK"/>
        </w:rPr>
        <w:t>Capture/Forward</w:t>
      </w:r>
      <w:r>
        <w:rPr>
          <w:b/>
          <w:lang w:val="sk-SK"/>
        </w:rPr>
        <w:t xml:space="preserve"> </w:t>
      </w:r>
      <w:r>
        <w:rPr>
          <w:lang w:val="sk-SK"/>
        </w:rPr>
        <w:t>3</w:t>
      </w:r>
      <w:r w:rsidRPr="002A782B">
        <w:rPr>
          <w:lang w:val="sk-SK"/>
        </w:rPr>
        <w:t>x po sebe</w:t>
      </w:r>
      <w:r w:rsidR="00A31867">
        <w:rPr>
          <w:lang w:val="sk-SK"/>
        </w:rPr>
        <w:t>. ICMP správa sa dostane na R2. Vš</w:t>
      </w:r>
      <w:r>
        <w:rPr>
          <w:lang w:val="sk-SK"/>
        </w:rPr>
        <w:t>imnite si že medzi R1 a</w:t>
      </w:r>
      <w:r w:rsidR="00A31867">
        <w:rPr>
          <w:lang w:val="sk-SK"/>
        </w:rPr>
        <w:t> </w:t>
      </w:r>
      <w:r>
        <w:rPr>
          <w:lang w:val="sk-SK"/>
        </w:rPr>
        <w:t>R</w:t>
      </w:r>
      <w:r w:rsidR="00A31867">
        <w:rPr>
          <w:lang w:val="sk-SK"/>
        </w:rPr>
        <w:t>2</w:t>
      </w:r>
      <w:r>
        <w:rPr>
          <w:lang w:val="sk-SK"/>
        </w:rPr>
        <w:t xml:space="preserve"> neprebehla žiadna ARP komunikácia. Prečo je to tak?</w:t>
      </w:r>
      <w:r w:rsidR="00E57831">
        <w:rPr>
          <w:lang w:val="sk-SK"/>
        </w:rPr>
        <w:t xml:space="preserve"> </w:t>
      </w:r>
      <w:r w:rsidR="00E57831" w:rsidRPr="00E57831">
        <w:rPr>
          <w:b/>
          <w:color w:val="FF0000"/>
          <w:lang w:val="sk-SK"/>
        </w:rPr>
        <w:t>(</w:t>
      </w:r>
      <w:r w:rsidR="00E57831">
        <w:rPr>
          <w:b/>
          <w:color w:val="FF0000"/>
          <w:lang w:val="sk-SK"/>
        </w:rPr>
        <w:t>R1 a R2 sú prepojené inou prenosovou technológiou – HDLC, ktorá MAC adresy nepoužíva; adresácia všeobecne pre bod-bod nemá význam; ARP teda v tomto prípade nepracuje</w:t>
      </w:r>
      <w:r w:rsidR="00E57831" w:rsidRPr="00E57831">
        <w:rPr>
          <w:b/>
          <w:color w:val="FF0000"/>
          <w:lang w:val="sk-SK"/>
        </w:rPr>
        <w:t>)</w:t>
      </w:r>
    </w:p>
    <w:p w14:paraId="13E5FA2E" w14:textId="4DC9337A" w:rsidR="002A782B" w:rsidRDefault="002A782B" w:rsidP="00C5094E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Pozrite sa na nov</w:t>
      </w:r>
      <w:r w:rsidR="00CC7E1A">
        <w:rPr>
          <w:lang w:val="sk-SK"/>
        </w:rPr>
        <w:t>ú ARP žiadosť, ktorú generuje R2</w:t>
      </w:r>
      <w:r>
        <w:rPr>
          <w:lang w:val="sk-SK"/>
        </w:rPr>
        <w:t xml:space="preserve">. </w:t>
      </w:r>
      <w:r w:rsidR="00056082">
        <w:rPr>
          <w:lang w:val="sk-SK"/>
        </w:rPr>
        <w:t>Pre akú cie</w:t>
      </w:r>
      <w:r w:rsidR="00652456">
        <w:rPr>
          <w:lang w:val="sk-SK"/>
        </w:rPr>
        <w:t>ľ</w:t>
      </w:r>
      <w:r w:rsidR="00056082">
        <w:rPr>
          <w:lang w:val="sk-SK"/>
        </w:rPr>
        <w:t>ovú IP adresu zisťuje MAC adresu?</w:t>
      </w:r>
      <w:r w:rsidR="00EC529D">
        <w:rPr>
          <w:lang w:val="sk-SK"/>
        </w:rPr>
        <w:t xml:space="preserve"> </w:t>
      </w:r>
      <w:r w:rsidR="00EC529D" w:rsidRPr="00EC529D">
        <w:rPr>
          <w:b/>
          <w:color w:val="FF0000"/>
          <w:lang w:val="sk-SK"/>
        </w:rPr>
        <w:t>(pre IP 10.10.10.2)</w:t>
      </w:r>
    </w:p>
    <w:p w14:paraId="13E5FA2F" w14:textId="0AE452CD" w:rsidR="00056082" w:rsidRPr="002B7F0B" w:rsidRDefault="00652456" w:rsidP="00C5094E">
      <w:pPr>
        <w:pStyle w:val="SubStepAlpha"/>
        <w:numPr>
          <w:ilvl w:val="2"/>
          <w:numId w:val="9"/>
        </w:numPr>
        <w:rPr>
          <w:b/>
          <w:color w:val="FF0000"/>
          <w:lang w:val="sk-SK"/>
        </w:rPr>
      </w:pPr>
      <w:r w:rsidRPr="00121E41">
        <w:rPr>
          <w:lang w:val="sk-SK"/>
        </w:rPr>
        <w:lastRenderedPageBreak/>
        <w:t>Po</w:t>
      </w:r>
      <w:r>
        <w:rPr>
          <w:lang w:val="sk-SK"/>
        </w:rPr>
        <w:t>zrite si na smerovači R2</w:t>
      </w:r>
      <w:r w:rsidR="00056082">
        <w:rPr>
          <w:lang w:val="sk-SK"/>
        </w:rPr>
        <w:t xml:space="preserve"> obsah jeho ARP tabuľky. Aké záznamy obsahuje a prečo?</w:t>
      </w:r>
      <w:r w:rsidR="002B7F0B">
        <w:rPr>
          <w:lang w:val="sk-SK"/>
        </w:rPr>
        <w:t xml:space="preserve"> </w:t>
      </w:r>
      <w:r w:rsidR="002B7F0B" w:rsidRPr="002B7F0B">
        <w:rPr>
          <w:b/>
          <w:color w:val="FF0000"/>
          <w:lang w:val="sk-SK"/>
        </w:rPr>
        <w:t xml:space="preserve">(obsahuje statický záznam pre svoje ethernetové rozhranie Gi0/0 a nový záznam s IP 10.10.10.2 – PC1, ktorý nemá ešte vyplnenú položku MAC adresy – „Incomplete“ </w:t>
      </w:r>
      <w:r w:rsidR="002B7F0B" w:rsidRPr="002B7F0B">
        <w:rPr>
          <w:b/>
          <w:color w:val="FF0000"/>
          <w:lang w:val="sk-SK"/>
        </w:rPr>
        <w:sym w:font="Wingdings" w:char="F0E8"/>
      </w:r>
      <w:r w:rsidR="002B7F0B" w:rsidRPr="002B7F0B">
        <w:rPr>
          <w:b/>
          <w:color w:val="FF0000"/>
          <w:lang w:val="sk-SK"/>
        </w:rPr>
        <w:t xml:space="preserve"> R2 sa musí najskôr opýtať cez ARP žiadosť v lokálnej sieti na MAC adresu PC1, aby sa ju naučil)</w:t>
      </w:r>
    </w:p>
    <w:p w14:paraId="13E5FA30" w14:textId="11A39192" w:rsidR="00056082" w:rsidRPr="00C5094E" w:rsidRDefault="00056082" w:rsidP="00C5094E">
      <w:pPr>
        <w:pStyle w:val="SubStepAlpha"/>
        <w:numPr>
          <w:ilvl w:val="2"/>
          <w:numId w:val="9"/>
        </w:numPr>
        <w:rPr>
          <w:lang w:val="sk-SK"/>
        </w:rPr>
      </w:pPr>
      <w:r w:rsidRPr="00EB14D2">
        <w:rPr>
          <w:lang w:val="sk-SK"/>
        </w:rPr>
        <w:t xml:space="preserve">Kliknite na </w:t>
      </w:r>
      <w:r w:rsidRPr="00EB14D2">
        <w:rPr>
          <w:b/>
          <w:lang w:val="sk-SK"/>
        </w:rPr>
        <w:t>Capture/Forward</w:t>
      </w:r>
      <w:r w:rsidRPr="00056082">
        <w:rPr>
          <w:lang w:val="sk-SK"/>
        </w:rPr>
        <w:t xml:space="preserve"> </w:t>
      </w:r>
      <w:r w:rsidR="009B2AD2">
        <w:rPr>
          <w:lang w:val="sk-SK"/>
        </w:rPr>
        <w:t xml:space="preserve">(až do konca simulácie) </w:t>
      </w:r>
      <w:r w:rsidRPr="00056082">
        <w:rPr>
          <w:lang w:val="sk-SK"/>
        </w:rPr>
        <w:t xml:space="preserve">a pozerajte na </w:t>
      </w:r>
      <w:r w:rsidR="00CC7E1A">
        <w:rPr>
          <w:lang w:val="sk-SK"/>
        </w:rPr>
        <w:t>obsah</w:t>
      </w:r>
      <w:r w:rsidRPr="00056082">
        <w:rPr>
          <w:lang w:val="sk-SK"/>
        </w:rPr>
        <w:t xml:space="preserve"> </w:t>
      </w:r>
      <w:r w:rsidR="00CC7E1A">
        <w:rPr>
          <w:lang w:val="sk-SK"/>
        </w:rPr>
        <w:t xml:space="preserve">hlavičiek </w:t>
      </w:r>
      <w:r w:rsidRPr="00056082">
        <w:rPr>
          <w:lang w:val="sk-SK"/>
        </w:rPr>
        <w:t>správ ARP a následne aj ICMP.</w:t>
      </w:r>
      <w:r w:rsidR="009B2AD2">
        <w:rPr>
          <w:lang w:val="sk-SK"/>
        </w:rPr>
        <w:t xml:space="preserve"> Pozrite sa následne aj na obs</w:t>
      </w:r>
      <w:r>
        <w:rPr>
          <w:lang w:val="sk-SK"/>
        </w:rPr>
        <w:t>a</w:t>
      </w:r>
      <w:r w:rsidR="009B2AD2">
        <w:rPr>
          <w:lang w:val="sk-SK"/>
        </w:rPr>
        <w:t>h</w:t>
      </w:r>
      <w:r w:rsidR="00EE4176">
        <w:rPr>
          <w:lang w:val="sk-SK"/>
        </w:rPr>
        <w:t xml:space="preserve"> ARP tabuľky na smerovači R2</w:t>
      </w:r>
      <w:r>
        <w:rPr>
          <w:lang w:val="sk-SK"/>
        </w:rPr>
        <w:t xml:space="preserve"> aj na počítači PC1. Ak</w:t>
      </w:r>
      <w:r w:rsidR="0091748E">
        <w:rPr>
          <w:lang w:val="sk-SK"/>
        </w:rPr>
        <w:t>é</w:t>
      </w:r>
      <w:r>
        <w:rPr>
          <w:lang w:val="sk-SK"/>
        </w:rPr>
        <w:t xml:space="preserve"> záznamy tam pribudli?</w:t>
      </w:r>
      <w:r w:rsidR="002B7F0B">
        <w:rPr>
          <w:lang w:val="sk-SK"/>
        </w:rPr>
        <w:t xml:space="preserve"> </w:t>
      </w:r>
      <w:r w:rsidR="002B7F0B" w:rsidRPr="002B7F0B">
        <w:rPr>
          <w:b/>
          <w:color w:val="FF0000"/>
          <w:lang w:val="sk-SK"/>
        </w:rPr>
        <w:t>(v prípade R2 sa doplnila do záznamu o PC1 jeho MAC adresa; v prípade PC1 sa pridal nový záznam o MAC a IP adrese rozhrania Gi0/0 na R2, jeho bráne)</w:t>
      </w:r>
    </w:p>
    <w:p w14:paraId="307CC924" w14:textId="5F414B3A" w:rsidR="00CF620C" w:rsidRPr="00CF620C" w:rsidRDefault="00AB4AD3" w:rsidP="00CF620C">
      <w:pPr>
        <w:pStyle w:val="SubStepAlpha"/>
        <w:numPr>
          <w:ilvl w:val="2"/>
          <w:numId w:val="9"/>
        </w:numPr>
        <w:rPr>
          <w:lang w:val="sk-SK"/>
        </w:rPr>
      </w:pPr>
      <w:r>
        <w:rPr>
          <w:lang w:val="sk-SK"/>
        </w:rPr>
        <w:t>Čo sa stane s prvou ICMP správou (prvý ping) v situácii, keď smerovač odpovedá na ARP žiadosť? (spracovanie ARP žiadosti trvá istý čas)</w:t>
      </w:r>
      <w:r w:rsidR="00EC529D">
        <w:rPr>
          <w:lang w:val="sk-SK"/>
        </w:rPr>
        <w:t xml:space="preserve"> </w:t>
      </w:r>
      <w:r w:rsidR="00EC529D" w:rsidRPr="00EC529D">
        <w:rPr>
          <w:b/>
          <w:color w:val="FF0000"/>
          <w:lang w:val="sk-SK"/>
        </w:rPr>
        <w:t xml:space="preserve">(prvá ICMP žiadosť skončí vypršaním času, lebo ICMP odpoveď neprišla včas kvôli procesu ARP </w:t>
      </w:r>
      <w:r w:rsidR="00EC529D" w:rsidRPr="00EC529D">
        <w:rPr>
          <w:b/>
          <w:color w:val="FF0000"/>
          <w:lang w:val="sk-SK"/>
        </w:rPr>
        <w:sym w:font="Wingdings" w:char="F0E8"/>
      </w:r>
      <w:r w:rsidR="00EC529D" w:rsidRPr="00EC529D">
        <w:rPr>
          <w:b/>
          <w:color w:val="FF0000"/>
          <w:lang w:val="sk-SK"/>
        </w:rPr>
        <w:t xml:space="preserve"> v príkazovom riadku označené bodkou)</w:t>
      </w:r>
    </w:p>
    <w:p w14:paraId="66EFC9E8" w14:textId="01045997" w:rsidR="00CF620C" w:rsidRDefault="00CF620C" w:rsidP="00CF620C">
      <w:pPr>
        <w:pStyle w:val="SubStepAlpha"/>
        <w:numPr>
          <w:ilvl w:val="0"/>
          <w:numId w:val="0"/>
        </w:numPr>
        <w:ind w:left="720"/>
        <w:rPr>
          <w:b/>
          <w:color w:val="FF0000"/>
          <w:lang w:val="sk-SK"/>
        </w:rPr>
      </w:pPr>
    </w:p>
    <w:p w14:paraId="1EED96E7" w14:textId="0621D37E" w:rsidR="00CF620C" w:rsidRPr="00CF620C" w:rsidRDefault="00CF620C" w:rsidP="00CF620C">
      <w:pPr>
        <w:jc w:val="both"/>
        <w:rPr>
          <w:rFonts w:cs="Arial"/>
          <w:color w:val="FF0000"/>
          <w:sz w:val="20"/>
          <w:szCs w:val="20"/>
          <w:shd w:val="clear" w:color="auto" w:fill="FFFFFF"/>
          <w:lang w:val="sk-SK"/>
        </w:rPr>
      </w:pPr>
      <w:r>
        <w:rPr>
          <w:rFonts w:cs="Arial"/>
          <w:color w:val="FF0000"/>
          <w:sz w:val="20"/>
          <w:szCs w:val="20"/>
          <w:shd w:val="clear" w:color="auto" w:fill="FFFFFF"/>
          <w:lang w:val="sk-SK"/>
        </w:rPr>
        <w:t>Upozornenie: Text uvedený červenou farbou je výhradne určený pre učiteľa a popisuje očakávané odpovede na otázky s pípadným odôvodnením.</w:t>
      </w:r>
    </w:p>
    <w:sectPr w:rsidR="00CF620C" w:rsidRPr="00CF620C" w:rsidSect="008040C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77" w:right="1077" w:bottom="1077" w:left="1077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3E468" w14:textId="77777777" w:rsidR="00E96A24" w:rsidRDefault="00E96A24" w:rsidP="0090659A">
      <w:pPr>
        <w:spacing w:after="0" w:line="240" w:lineRule="auto"/>
      </w:pPr>
      <w:r>
        <w:separator/>
      </w:r>
    </w:p>
    <w:p w14:paraId="2E6E6E8E" w14:textId="77777777" w:rsidR="00E96A24" w:rsidRDefault="00E96A24"/>
    <w:p w14:paraId="5D941254" w14:textId="77777777" w:rsidR="00E96A24" w:rsidRDefault="00E96A24"/>
    <w:p w14:paraId="14900B11" w14:textId="77777777" w:rsidR="00E96A24" w:rsidRDefault="00E96A24"/>
    <w:p w14:paraId="750549E3" w14:textId="77777777" w:rsidR="00E96A24" w:rsidRDefault="00E96A24"/>
  </w:endnote>
  <w:endnote w:type="continuationSeparator" w:id="0">
    <w:p w14:paraId="350F1498" w14:textId="77777777" w:rsidR="00E96A24" w:rsidRDefault="00E96A24" w:rsidP="0090659A">
      <w:pPr>
        <w:spacing w:after="0" w:line="240" w:lineRule="auto"/>
      </w:pPr>
      <w:r>
        <w:continuationSeparator/>
      </w:r>
    </w:p>
    <w:p w14:paraId="1E95EB47" w14:textId="77777777" w:rsidR="00E96A24" w:rsidRDefault="00E96A24"/>
    <w:p w14:paraId="786FD762" w14:textId="77777777" w:rsidR="00E96A24" w:rsidRDefault="00E96A24"/>
    <w:p w14:paraId="75A6CD93" w14:textId="77777777" w:rsidR="00E96A24" w:rsidRDefault="00E96A24"/>
    <w:p w14:paraId="1B296DBA" w14:textId="77777777" w:rsidR="00E96A24" w:rsidRDefault="00E96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D7FAF" w14:textId="62B01E55" w:rsidR="00121E41" w:rsidRDefault="00121E41" w:rsidP="00121E41">
    <w:pPr>
      <w:pStyle w:val="Footer"/>
      <w:rPr>
        <w:sz w:val="20"/>
        <w:szCs w:val="20"/>
      </w:rPr>
    </w:pPr>
    <w:r>
      <w:rPr>
        <w:noProof/>
        <w:lang w:val="sk-SK" w:eastAsia="sk-SK"/>
      </w:rPr>
      <w:drawing>
        <wp:anchor distT="0" distB="0" distL="114300" distR="114300" simplePos="0" relativeHeight="251659264" behindDoc="0" locked="0" layoutInCell="1" allowOverlap="1" wp14:anchorId="00687513" wp14:editId="4D4ECA34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425FF8FF"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62" type="#_x0000_t202" style="position:absolute;margin-left:16.05pt;margin-top:33.9pt;width:547.2pt;height:50.55pt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" stroked="f">
          <v:textbox>
            <w:txbxContent>
              <w:p w14:paraId="14AEB867" w14:textId="77777777" w:rsidR="00121E41" w:rsidRDefault="00121E41" w:rsidP="00121E41">
                <w:pPr>
                  <w:pStyle w:val="CommentSubject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14:paraId="0DE50E14" w14:textId="77777777" w:rsidR="00121E41" w:rsidRDefault="00121E41" w:rsidP="00121E41">
                <w:pPr>
                  <w:pStyle w:val="CommentSubject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14:paraId="2759D3C2" w14:textId="77777777" w:rsidR="00121E41" w:rsidRDefault="00121E41" w:rsidP="00121E41">
                <w:pPr>
                  <w:pStyle w:val="CommentSubject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www.employment.gov.sk/sk/esf/    www.itakademia.sk</w:t>
                </w:r>
              </w:p>
            </w:txbxContent>
          </v:textbox>
          <w10:wrap anchorx="page"/>
        </v:shape>
      </w:pict>
    </w:r>
    <w:r>
      <w:rPr>
        <w:noProof/>
        <w:lang w:val="sk-SK" w:eastAsia="sk-SK"/>
      </w:rPr>
      <w:drawing>
        <wp:anchor distT="0" distB="0" distL="114300" distR="114300" simplePos="0" relativeHeight="251657216" behindDoc="1" locked="0" layoutInCell="1" allowOverlap="1" wp14:anchorId="76E03716" wp14:editId="196E6782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55168" behindDoc="1" locked="0" layoutInCell="1" allowOverlap="1" wp14:anchorId="12AE372A" wp14:editId="1C0E46E6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53120" behindDoc="1" locked="0" layoutInCell="1" allowOverlap="1" wp14:anchorId="4086F696" wp14:editId="35818CA8">
          <wp:simplePos x="0" y="0"/>
          <wp:positionH relativeFrom="column">
            <wp:posOffset>234950</wp:posOffset>
          </wp:positionH>
          <wp:positionV relativeFrom="paragraph">
            <wp:posOffset>26670</wp:posOffset>
          </wp:positionV>
          <wp:extent cx="1793240" cy="42735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B83DFB" w14:textId="77777777" w:rsidR="00121E41" w:rsidRDefault="00121E41" w:rsidP="00121E41">
    <w:pPr>
      <w:pStyle w:val="Footer"/>
    </w:pPr>
  </w:p>
  <w:p w14:paraId="012EA51F" w14:textId="77777777" w:rsidR="00121E41" w:rsidRDefault="00121E41" w:rsidP="00121E41">
    <w:pPr>
      <w:pStyle w:val="Footer"/>
    </w:pPr>
  </w:p>
  <w:p w14:paraId="75814F0E" w14:textId="77777777" w:rsidR="00121E41" w:rsidRDefault="00121E41" w:rsidP="00121E41">
    <w:pPr>
      <w:pStyle w:val="Footer"/>
    </w:pPr>
  </w:p>
  <w:p w14:paraId="7CC2C026" w14:textId="77777777" w:rsidR="00121E41" w:rsidRDefault="00121E41" w:rsidP="00121E41">
    <w:pPr>
      <w:pStyle w:val="Footer"/>
    </w:pPr>
  </w:p>
  <w:p w14:paraId="4F3EEF6B" w14:textId="77777777" w:rsidR="00121E41" w:rsidRDefault="00121E41">
    <w:pPr>
      <w:pStyle w:val="Footer"/>
      <w:jc w:val="center"/>
    </w:pPr>
  </w:p>
  <w:p w14:paraId="13E5FA48" w14:textId="0ABA274F" w:rsidR="008040C9" w:rsidRDefault="00E96A24">
    <w:pPr>
      <w:pStyle w:val="Footer"/>
      <w:jc w:val="center"/>
    </w:pPr>
    <w:sdt>
      <w:sdtPr>
        <w:id w:val="-1082994828"/>
        <w:docPartObj>
          <w:docPartGallery w:val="Page Numbers (Bottom of Page)"/>
          <w:docPartUnique/>
        </w:docPartObj>
      </w:sdtPr>
      <w:sdtEndPr/>
      <w:sdtContent>
        <w:r w:rsidR="002F17DB">
          <w:fldChar w:fldCharType="begin"/>
        </w:r>
        <w:r w:rsidR="008040C9">
          <w:instrText>PAGE   \* MERGEFORMAT</w:instrText>
        </w:r>
        <w:r w:rsidR="002F17DB">
          <w:fldChar w:fldCharType="separate"/>
        </w:r>
        <w:r w:rsidR="008766FB" w:rsidRPr="008766FB">
          <w:rPr>
            <w:noProof/>
            <w:lang w:val="sk-SK"/>
          </w:rPr>
          <w:t>4</w:t>
        </w:r>
        <w:r w:rsidR="002F17DB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236778"/>
      <w:docPartObj>
        <w:docPartGallery w:val="Page Numbers (Bottom of Page)"/>
        <w:docPartUnique/>
      </w:docPartObj>
    </w:sdtPr>
    <w:sdtEndPr/>
    <w:sdtContent>
      <w:p w14:paraId="13E5FA4A" w14:textId="464031F9" w:rsidR="008040C9" w:rsidRDefault="002F17DB">
        <w:pPr>
          <w:pStyle w:val="Footer"/>
          <w:jc w:val="center"/>
        </w:pPr>
        <w:r>
          <w:fldChar w:fldCharType="begin"/>
        </w:r>
        <w:r w:rsidR="008040C9">
          <w:instrText>PAGE   \* MERGEFORMAT</w:instrText>
        </w:r>
        <w:r>
          <w:fldChar w:fldCharType="separate"/>
        </w:r>
        <w:r w:rsidR="008766FB" w:rsidRPr="008766FB">
          <w:rPr>
            <w:noProof/>
            <w:lang w:val="sk-SK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AE647" w14:textId="77777777" w:rsidR="00E96A24" w:rsidRDefault="00E96A24" w:rsidP="0090659A">
      <w:pPr>
        <w:spacing w:after="0" w:line="240" w:lineRule="auto"/>
      </w:pPr>
      <w:r>
        <w:separator/>
      </w:r>
    </w:p>
    <w:p w14:paraId="3F50FDD8" w14:textId="77777777" w:rsidR="00E96A24" w:rsidRDefault="00E96A24"/>
    <w:p w14:paraId="21272F52" w14:textId="77777777" w:rsidR="00E96A24" w:rsidRDefault="00E96A24"/>
    <w:p w14:paraId="774F2D2F" w14:textId="77777777" w:rsidR="00E96A24" w:rsidRDefault="00E96A24"/>
    <w:p w14:paraId="33856075" w14:textId="77777777" w:rsidR="00E96A24" w:rsidRDefault="00E96A24"/>
  </w:footnote>
  <w:footnote w:type="continuationSeparator" w:id="0">
    <w:p w14:paraId="008A9B33" w14:textId="77777777" w:rsidR="00E96A24" w:rsidRDefault="00E96A24" w:rsidP="0090659A">
      <w:pPr>
        <w:spacing w:after="0" w:line="240" w:lineRule="auto"/>
      </w:pPr>
      <w:r>
        <w:continuationSeparator/>
      </w:r>
    </w:p>
    <w:p w14:paraId="6070AEA5" w14:textId="77777777" w:rsidR="00E96A24" w:rsidRDefault="00E96A24"/>
    <w:p w14:paraId="5DE8D5D8" w14:textId="77777777" w:rsidR="00E96A24" w:rsidRDefault="00E96A24"/>
    <w:p w14:paraId="4860A5F8" w14:textId="77777777" w:rsidR="00E96A24" w:rsidRDefault="00E96A24"/>
    <w:p w14:paraId="3ECC0784" w14:textId="77777777" w:rsidR="00E96A24" w:rsidRDefault="00E96A2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8C36B" w14:textId="337B79AB" w:rsidR="001E18C3" w:rsidRDefault="001E18C3" w:rsidP="001E18C3">
    <w:pPr>
      <w:pStyle w:val="Header"/>
      <w:rPr>
        <w:rFonts w:cs="Arial"/>
        <w:b/>
        <w:bCs/>
        <w:i/>
        <w:iCs/>
      </w:rPr>
    </w:pPr>
    <w:r w:rsidRPr="00BC7989">
      <w:rPr>
        <w:rFonts w:cs="Arial"/>
        <w:b/>
        <w:noProof/>
        <w:lang w:val="sk-SK" w:eastAsia="sk-SK"/>
      </w:rPr>
      <w:drawing>
        <wp:anchor distT="0" distB="0" distL="114300" distR="114300" simplePos="0" relativeHeight="251709952" behindDoc="1" locked="0" layoutInCell="1" allowOverlap="1" wp14:anchorId="0CBDA6D5" wp14:editId="62B5ED61">
          <wp:simplePos x="0" y="0"/>
          <wp:positionH relativeFrom="column">
            <wp:posOffset>5467350</wp:posOffset>
          </wp:positionH>
          <wp:positionV relativeFrom="paragraph">
            <wp:posOffset>-133350</wp:posOffset>
          </wp:positionV>
          <wp:extent cx="1132741" cy="270599"/>
          <wp:effectExtent l="0" t="0" r="0" b="0"/>
          <wp:wrapTight wrapText="bothSides">
            <wp:wrapPolygon edited="0">
              <wp:start x="2544" y="0"/>
              <wp:lineTo x="0" y="6085"/>
              <wp:lineTo x="0" y="15211"/>
              <wp:lineTo x="2181" y="19775"/>
              <wp:lineTo x="5088" y="19775"/>
              <wp:lineTo x="21079" y="18254"/>
              <wp:lineTo x="21079" y="4563"/>
              <wp:lineTo x="8722" y="0"/>
              <wp:lineTo x="2544" y="0"/>
            </wp:wrapPolygon>
          </wp:wrapTight>
          <wp:docPr id="1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B761A0D7-4504-49CF-89CB-60AD50FF3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B761A0D7-4504-49CF-89CB-60AD50FF3C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i/>
        <w:iCs/>
      </w:rPr>
      <w:t>11</w:t>
    </w:r>
    <w:r w:rsidRPr="00BC7989">
      <w:rPr>
        <w:rFonts w:cs="Arial"/>
        <w:b/>
        <w:i/>
        <w:iCs/>
      </w:rPr>
      <w:t xml:space="preserve"> </w:t>
    </w:r>
    <w:r w:rsidRPr="00E472C6">
      <w:rPr>
        <w:rFonts w:cs="Arial"/>
        <w:b/>
        <w:i/>
        <w:iCs/>
        <w:lang w:val="sk-SK"/>
      </w:rPr>
      <w:t>–</w:t>
    </w:r>
    <w:r w:rsidRPr="00E472C6">
      <w:rPr>
        <w:rFonts w:cs="Arial"/>
        <w:i/>
        <w:iCs/>
        <w:lang w:val="sk-SK"/>
      </w:rPr>
      <w:t xml:space="preserve"> </w:t>
    </w:r>
    <w:r w:rsidRPr="00E472C6">
      <w:rPr>
        <w:rFonts w:cs="Arial"/>
        <w:b/>
        <w:bCs/>
        <w:i/>
        <w:iCs/>
        <w:lang w:val="sk-SK"/>
      </w:rPr>
      <w:t>Spojová</w:t>
    </w:r>
    <w:r>
      <w:rPr>
        <w:rFonts w:cs="Arial"/>
        <w:b/>
        <w:bCs/>
        <w:i/>
        <w:iCs/>
        <w:lang w:val="sk-SK"/>
      </w:rPr>
      <w:t xml:space="preserve"> vrstva: Na čo slúžia MAC adresy</w:t>
    </w:r>
    <w:r>
      <w:rPr>
        <w:rFonts w:cs="Arial"/>
        <w:b/>
        <w:bCs/>
        <w:i/>
        <w:iCs/>
      </w:rPr>
      <w:t xml:space="preserve"> </w:t>
    </w:r>
    <w:r w:rsidRPr="000077D0">
      <w:rPr>
        <w:rFonts w:cs="Arial"/>
        <w:b/>
        <w:bCs/>
        <w:i/>
        <w:iCs/>
      </w:rPr>
      <w:t>–</w:t>
    </w:r>
    <w:r>
      <w:rPr>
        <w:rFonts w:cs="Arial"/>
        <w:b/>
        <w:bCs/>
        <w:i/>
        <w:iCs/>
      </w:rPr>
      <w:t xml:space="preserve"> </w:t>
    </w:r>
    <w:r w:rsidRPr="00E472C6">
      <w:rPr>
        <w:rFonts w:cs="Arial"/>
        <w:b/>
        <w:bCs/>
        <w:i/>
        <w:iCs/>
        <w:lang w:val="sk-SK"/>
      </w:rPr>
      <w:t xml:space="preserve">Aktivita </w:t>
    </w:r>
    <w:r>
      <w:rPr>
        <w:rFonts w:cs="Arial"/>
        <w:b/>
        <w:bCs/>
        <w:i/>
        <w:iCs/>
      </w:rPr>
      <w:t>11.3</w:t>
    </w:r>
  </w:p>
  <w:p w14:paraId="22F751E4" w14:textId="77777777" w:rsidR="001E18C3" w:rsidRPr="000077D0" w:rsidRDefault="001E18C3" w:rsidP="001E18C3">
    <w:pPr>
      <w:pStyle w:val="Header"/>
      <w:rPr>
        <w:rFonts w:cs="Arial"/>
        <w:b/>
        <w:bCs/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FBD8C" w14:textId="342659FA" w:rsidR="001E18C3" w:rsidRDefault="001E18C3" w:rsidP="001E18C3">
    <w:pPr>
      <w:pStyle w:val="Header"/>
      <w:rPr>
        <w:rFonts w:cs="Arial"/>
        <w:b/>
        <w:bCs/>
        <w:i/>
        <w:iCs/>
      </w:rPr>
    </w:pPr>
    <w:r w:rsidRPr="00BC7989">
      <w:rPr>
        <w:rFonts w:cs="Arial"/>
        <w:b/>
        <w:noProof/>
        <w:lang w:val="sk-SK" w:eastAsia="sk-SK"/>
      </w:rPr>
      <w:drawing>
        <wp:anchor distT="0" distB="0" distL="114300" distR="114300" simplePos="0" relativeHeight="251704832" behindDoc="1" locked="0" layoutInCell="1" allowOverlap="1" wp14:anchorId="498776CE" wp14:editId="6CE59998">
          <wp:simplePos x="0" y="0"/>
          <wp:positionH relativeFrom="column">
            <wp:posOffset>5467350</wp:posOffset>
          </wp:positionH>
          <wp:positionV relativeFrom="paragraph">
            <wp:posOffset>-133350</wp:posOffset>
          </wp:positionV>
          <wp:extent cx="1132741" cy="270599"/>
          <wp:effectExtent l="0" t="0" r="0" b="0"/>
          <wp:wrapTight wrapText="bothSides">
            <wp:wrapPolygon edited="0">
              <wp:start x="2544" y="0"/>
              <wp:lineTo x="0" y="6085"/>
              <wp:lineTo x="0" y="15211"/>
              <wp:lineTo x="2181" y="19775"/>
              <wp:lineTo x="5088" y="19775"/>
              <wp:lineTo x="21079" y="18254"/>
              <wp:lineTo x="21079" y="4563"/>
              <wp:lineTo x="8722" y="0"/>
              <wp:lineTo x="2544" y="0"/>
            </wp:wrapPolygon>
          </wp:wrapTight>
          <wp:docPr id="19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B761A0D7-4504-49CF-89CB-60AD50FF3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B761A0D7-4504-49CF-89CB-60AD50FF3C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i/>
        <w:iCs/>
      </w:rPr>
      <w:t>11</w:t>
    </w:r>
    <w:r w:rsidRPr="00BC7989">
      <w:rPr>
        <w:rFonts w:cs="Arial"/>
        <w:b/>
        <w:i/>
        <w:iCs/>
      </w:rPr>
      <w:t xml:space="preserve"> –</w:t>
    </w:r>
    <w:r w:rsidRPr="000077D0">
      <w:rPr>
        <w:rFonts w:cs="Arial"/>
        <w:i/>
        <w:iCs/>
      </w:rPr>
      <w:t xml:space="preserve"> </w:t>
    </w:r>
    <w:r w:rsidRPr="00E472C6">
      <w:rPr>
        <w:rFonts w:cs="Arial"/>
        <w:b/>
        <w:bCs/>
        <w:i/>
        <w:iCs/>
        <w:lang w:val="sk-SK"/>
      </w:rPr>
      <w:t>Spojov</w:t>
    </w:r>
    <w:r>
      <w:rPr>
        <w:rFonts w:cs="Arial"/>
        <w:b/>
        <w:bCs/>
        <w:i/>
        <w:iCs/>
        <w:lang w:val="sk-SK"/>
      </w:rPr>
      <w:t>á vrstva: Na čo slúžia MAC adresy</w:t>
    </w:r>
    <w:r>
      <w:rPr>
        <w:rFonts w:cs="Arial"/>
        <w:b/>
        <w:bCs/>
        <w:i/>
        <w:iCs/>
      </w:rPr>
      <w:t xml:space="preserve"> </w:t>
    </w:r>
    <w:r w:rsidRPr="000077D0">
      <w:rPr>
        <w:rFonts w:cs="Arial"/>
        <w:b/>
        <w:bCs/>
        <w:i/>
        <w:iCs/>
      </w:rPr>
      <w:t>–</w:t>
    </w:r>
    <w:r>
      <w:rPr>
        <w:rFonts w:cs="Arial"/>
        <w:b/>
        <w:bCs/>
        <w:i/>
        <w:iCs/>
      </w:rPr>
      <w:t xml:space="preserve"> </w:t>
    </w:r>
    <w:r w:rsidRPr="00E472C6">
      <w:rPr>
        <w:rFonts w:cs="Arial"/>
        <w:b/>
        <w:bCs/>
        <w:i/>
        <w:iCs/>
        <w:lang w:val="sk-SK"/>
      </w:rPr>
      <w:t>Aktivita</w:t>
    </w:r>
    <w:r>
      <w:rPr>
        <w:rFonts w:cs="Arial"/>
        <w:b/>
        <w:bCs/>
        <w:i/>
        <w:iCs/>
      </w:rPr>
      <w:t xml:space="preserve"> 11.3</w:t>
    </w:r>
  </w:p>
  <w:p w14:paraId="3E5696E6" w14:textId="77777777" w:rsidR="001E18C3" w:rsidRPr="000077D0" w:rsidRDefault="001E18C3" w:rsidP="001E18C3">
    <w:pPr>
      <w:pStyle w:val="Header"/>
      <w:rPr>
        <w:rFonts w:cs="Arial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D8C1635"/>
    <w:multiLevelType w:val="hybridMultilevel"/>
    <w:tmpl w:val="745668E8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  <w:num w:numId="11">
    <w:abstractNumId w:val="6"/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2548"/>
    <w:rsid w:val="00054DE6"/>
    <w:rsid w:val="00056082"/>
    <w:rsid w:val="00057BDB"/>
    <w:rsid w:val="00060696"/>
    <w:rsid w:val="000612DA"/>
    <w:rsid w:val="00070483"/>
    <w:rsid w:val="00070D98"/>
    <w:rsid w:val="00073044"/>
    <w:rsid w:val="00073178"/>
    <w:rsid w:val="00073BDC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55B4"/>
    <w:rsid w:val="000E085B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548"/>
    <w:rsid w:val="001178AA"/>
    <w:rsid w:val="00120CBE"/>
    <w:rsid w:val="001214D4"/>
    <w:rsid w:val="00121E41"/>
    <w:rsid w:val="001229B1"/>
    <w:rsid w:val="0012734E"/>
    <w:rsid w:val="0013114E"/>
    <w:rsid w:val="00131D3C"/>
    <w:rsid w:val="00133BE1"/>
    <w:rsid w:val="001366EC"/>
    <w:rsid w:val="0014017A"/>
    <w:rsid w:val="00140D7E"/>
    <w:rsid w:val="00141D79"/>
    <w:rsid w:val="0014219C"/>
    <w:rsid w:val="001425ED"/>
    <w:rsid w:val="001451C8"/>
    <w:rsid w:val="00145E89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6E38"/>
    <w:rsid w:val="001772B8"/>
    <w:rsid w:val="00177464"/>
    <w:rsid w:val="00180FBF"/>
    <w:rsid w:val="00182B60"/>
    <w:rsid w:val="00182CF4"/>
    <w:rsid w:val="001833C1"/>
    <w:rsid w:val="00183532"/>
    <w:rsid w:val="001860B8"/>
    <w:rsid w:val="001863DF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8C3"/>
    <w:rsid w:val="001E191F"/>
    <w:rsid w:val="001E38E0"/>
    <w:rsid w:val="001E4E72"/>
    <w:rsid w:val="001E50B9"/>
    <w:rsid w:val="001E62B3"/>
    <w:rsid w:val="001E7905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222"/>
    <w:rsid w:val="00225E37"/>
    <w:rsid w:val="00232B0F"/>
    <w:rsid w:val="0024046B"/>
    <w:rsid w:val="0024101B"/>
    <w:rsid w:val="00242E3A"/>
    <w:rsid w:val="002506CF"/>
    <w:rsid w:val="0025107F"/>
    <w:rsid w:val="00254C30"/>
    <w:rsid w:val="00257BE6"/>
    <w:rsid w:val="002603FA"/>
    <w:rsid w:val="00260CD4"/>
    <w:rsid w:val="00262322"/>
    <w:rsid w:val="002639D8"/>
    <w:rsid w:val="00263FBC"/>
    <w:rsid w:val="00265F77"/>
    <w:rsid w:val="00266C83"/>
    <w:rsid w:val="00271928"/>
    <w:rsid w:val="0027287B"/>
    <w:rsid w:val="002768DC"/>
    <w:rsid w:val="0028279A"/>
    <w:rsid w:val="00283B34"/>
    <w:rsid w:val="002852D4"/>
    <w:rsid w:val="00285D92"/>
    <w:rsid w:val="00287428"/>
    <w:rsid w:val="00294469"/>
    <w:rsid w:val="0029728F"/>
    <w:rsid w:val="002A6A8C"/>
    <w:rsid w:val="002A6C56"/>
    <w:rsid w:val="002A7100"/>
    <w:rsid w:val="002A782B"/>
    <w:rsid w:val="002B0947"/>
    <w:rsid w:val="002B5382"/>
    <w:rsid w:val="002B6752"/>
    <w:rsid w:val="002B6CC6"/>
    <w:rsid w:val="002B75C5"/>
    <w:rsid w:val="002B7F0B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284"/>
    <w:rsid w:val="002D6C2A"/>
    <w:rsid w:val="002D7A86"/>
    <w:rsid w:val="002E5AB6"/>
    <w:rsid w:val="002F0A31"/>
    <w:rsid w:val="002F17DB"/>
    <w:rsid w:val="002F433E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39AE"/>
    <w:rsid w:val="003158C9"/>
    <w:rsid w:val="0031789F"/>
    <w:rsid w:val="00320788"/>
    <w:rsid w:val="003233A3"/>
    <w:rsid w:val="003247EB"/>
    <w:rsid w:val="00326D1F"/>
    <w:rsid w:val="00334496"/>
    <w:rsid w:val="00341499"/>
    <w:rsid w:val="003435E7"/>
    <w:rsid w:val="00343FFF"/>
    <w:rsid w:val="0034455D"/>
    <w:rsid w:val="0034604B"/>
    <w:rsid w:val="00346D17"/>
    <w:rsid w:val="00347972"/>
    <w:rsid w:val="003512B0"/>
    <w:rsid w:val="003559CC"/>
    <w:rsid w:val="003569D7"/>
    <w:rsid w:val="00360566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A31AB"/>
    <w:rsid w:val="003B330F"/>
    <w:rsid w:val="003B3A04"/>
    <w:rsid w:val="003B46FC"/>
    <w:rsid w:val="003B4E69"/>
    <w:rsid w:val="003B5767"/>
    <w:rsid w:val="003B7605"/>
    <w:rsid w:val="003C322A"/>
    <w:rsid w:val="003C4295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04B3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15D"/>
    <w:rsid w:val="00434926"/>
    <w:rsid w:val="004353D7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071D"/>
    <w:rsid w:val="0047628F"/>
    <w:rsid w:val="00477633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1A30"/>
    <w:rsid w:val="004C2C78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323C"/>
    <w:rsid w:val="004E3299"/>
    <w:rsid w:val="004E6152"/>
    <w:rsid w:val="004E7821"/>
    <w:rsid w:val="004F1354"/>
    <w:rsid w:val="004F1418"/>
    <w:rsid w:val="004F2366"/>
    <w:rsid w:val="004F344A"/>
    <w:rsid w:val="004F48FC"/>
    <w:rsid w:val="004F4F0C"/>
    <w:rsid w:val="005003FF"/>
    <w:rsid w:val="005005E1"/>
    <w:rsid w:val="005017C2"/>
    <w:rsid w:val="00506F71"/>
    <w:rsid w:val="00510639"/>
    <w:rsid w:val="005139BF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682"/>
    <w:rsid w:val="00536F43"/>
    <w:rsid w:val="005374FB"/>
    <w:rsid w:val="00537BAF"/>
    <w:rsid w:val="00541197"/>
    <w:rsid w:val="00543769"/>
    <w:rsid w:val="005438F9"/>
    <w:rsid w:val="00543C35"/>
    <w:rsid w:val="005440F2"/>
    <w:rsid w:val="00546B36"/>
    <w:rsid w:val="005478E3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4AD8"/>
    <w:rsid w:val="005A6E62"/>
    <w:rsid w:val="005B02C6"/>
    <w:rsid w:val="005B1920"/>
    <w:rsid w:val="005B2C05"/>
    <w:rsid w:val="005B2F6F"/>
    <w:rsid w:val="005B43DD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1FB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13A9"/>
    <w:rsid w:val="00612E2A"/>
    <w:rsid w:val="006131CE"/>
    <w:rsid w:val="00613D53"/>
    <w:rsid w:val="00617D6E"/>
    <w:rsid w:val="0062016A"/>
    <w:rsid w:val="00621CDB"/>
    <w:rsid w:val="00621CFA"/>
    <w:rsid w:val="00622D61"/>
    <w:rsid w:val="00624198"/>
    <w:rsid w:val="006247AE"/>
    <w:rsid w:val="00626833"/>
    <w:rsid w:val="00636CFF"/>
    <w:rsid w:val="00636E08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2456"/>
    <w:rsid w:val="00657393"/>
    <w:rsid w:val="00657CC5"/>
    <w:rsid w:val="00657F7A"/>
    <w:rsid w:val="00663419"/>
    <w:rsid w:val="00670B87"/>
    <w:rsid w:val="00671D54"/>
    <w:rsid w:val="00672919"/>
    <w:rsid w:val="00676A9F"/>
    <w:rsid w:val="00686587"/>
    <w:rsid w:val="006904CF"/>
    <w:rsid w:val="006917E0"/>
    <w:rsid w:val="00695EE2"/>
    <w:rsid w:val="0069660B"/>
    <w:rsid w:val="006966F9"/>
    <w:rsid w:val="006A1721"/>
    <w:rsid w:val="006A1B33"/>
    <w:rsid w:val="006A1D0C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163C9"/>
    <w:rsid w:val="007208CC"/>
    <w:rsid w:val="007222AD"/>
    <w:rsid w:val="00726433"/>
    <w:rsid w:val="007267CF"/>
    <w:rsid w:val="0073071D"/>
    <w:rsid w:val="00730832"/>
    <w:rsid w:val="00731F3F"/>
    <w:rsid w:val="00733BAB"/>
    <w:rsid w:val="00735202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1C23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C0EE0"/>
    <w:rsid w:val="007C1B71"/>
    <w:rsid w:val="007C2FBB"/>
    <w:rsid w:val="007C7164"/>
    <w:rsid w:val="007C7CE6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0B70"/>
    <w:rsid w:val="00801235"/>
    <w:rsid w:val="008040C9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58A8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3E63"/>
    <w:rsid w:val="00854B9A"/>
    <w:rsid w:val="00857CF6"/>
    <w:rsid w:val="008610ED"/>
    <w:rsid w:val="00861C6A"/>
    <w:rsid w:val="00865199"/>
    <w:rsid w:val="00867EAF"/>
    <w:rsid w:val="0087302F"/>
    <w:rsid w:val="00873C6B"/>
    <w:rsid w:val="008748D6"/>
    <w:rsid w:val="008766FB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321C"/>
    <w:rsid w:val="008B3B51"/>
    <w:rsid w:val="008B4F20"/>
    <w:rsid w:val="008B7201"/>
    <w:rsid w:val="008B7FFD"/>
    <w:rsid w:val="008C2920"/>
    <w:rsid w:val="008C3CC2"/>
    <w:rsid w:val="008C4307"/>
    <w:rsid w:val="008C6F73"/>
    <w:rsid w:val="008C75EA"/>
    <w:rsid w:val="008D23DF"/>
    <w:rsid w:val="008D3D2B"/>
    <w:rsid w:val="008D4B7E"/>
    <w:rsid w:val="008D726F"/>
    <w:rsid w:val="008D73BF"/>
    <w:rsid w:val="008D7F09"/>
    <w:rsid w:val="008E3C38"/>
    <w:rsid w:val="008E4661"/>
    <w:rsid w:val="008E5B64"/>
    <w:rsid w:val="008E5D30"/>
    <w:rsid w:val="008E7DAA"/>
    <w:rsid w:val="008F0094"/>
    <w:rsid w:val="008F14E2"/>
    <w:rsid w:val="008F1774"/>
    <w:rsid w:val="008F340F"/>
    <w:rsid w:val="008F4257"/>
    <w:rsid w:val="009022E1"/>
    <w:rsid w:val="009028BF"/>
    <w:rsid w:val="00903523"/>
    <w:rsid w:val="0090659A"/>
    <w:rsid w:val="00911AAC"/>
    <w:rsid w:val="00911EB4"/>
    <w:rsid w:val="009127CB"/>
    <w:rsid w:val="00914FC4"/>
    <w:rsid w:val="00915986"/>
    <w:rsid w:val="0091671E"/>
    <w:rsid w:val="0091748E"/>
    <w:rsid w:val="00917624"/>
    <w:rsid w:val="00925909"/>
    <w:rsid w:val="00925E8A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044C"/>
    <w:rsid w:val="009476C0"/>
    <w:rsid w:val="0095615C"/>
    <w:rsid w:val="00957995"/>
    <w:rsid w:val="00962FC1"/>
    <w:rsid w:val="00963349"/>
    <w:rsid w:val="00963E34"/>
    <w:rsid w:val="00964DFA"/>
    <w:rsid w:val="009735B6"/>
    <w:rsid w:val="00974552"/>
    <w:rsid w:val="00974E2E"/>
    <w:rsid w:val="00976E47"/>
    <w:rsid w:val="00981227"/>
    <w:rsid w:val="0098155C"/>
    <w:rsid w:val="00983B77"/>
    <w:rsid w:val="009856FA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2AD2"/>
    <w:rsid w:val="009B341C"/>
    <w:rsid w:val="009B5747"/>
    <w:rsid w:val="009B5D9B"/>
    <w:rsid w:val="009C16C0"/>
    <w:rsid w:val="009C64D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3A39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2B76"/>
    <w:rsid w:val="00A23476"/>
    <w:rsid w:val="00A24829"/>
    <w:rsid w:val="00A31867"/>
    <w:rsid w:val="00A32905"/>
    <w:rsid w:val="00A34E7F"/>
    <w:rsid w:val="00A4003B"/>
    <w:rsid w:val="00A403F9"/>
    <w:rsid w:val="00A41807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117D"/>
    <w:rsid w:val="00A526D2"/>
    <w:rsid w:val="00A56660"/>
    <w:rsid w:val="00A60146"/>
    <w:rsid w:val="00A622C4"/>
    <w:rsid w:val="00A63783"/>
    <w:rsid w:val="00A67196"/>
    <w:rsid w:val="00A67320"/>
    <w:rsid w:val="00A7093A"/>
    <w:rsid w:val="00A7317C"/>
    <w:rsid w:val="00A73590"/>
    <w:rsid w:val="00A754B4"/>
    <w:rsid w:val="00A77B01"/>
    <w:rsid w:val="00A807C1"/>
    <w:rsid w:val="00A832FD"/>
    <w:rsid w:val="00A83374"/>
    <w:rsid w:val="00A842FD"/>
    <w:rsid w:val="00A87024"/>
    <w:rsid w:val="00A95126"/>
    <w:rsid w:val="00A96172"/>
    <w:rsid w:val="00A97AC9"/>
    <w:rsid w:val="00AA0F6B"/>
    <w:rsid w:val="00AA1A3E"/>
    <w:rsid w:val="00AA5634"/>
    <w:rsid w:val="00AB04A5"/>
    <w:rsid w:val="00AB0D6A"/>
    <w:rsid w:val="00AB3BB6"/>
    <w:rsid w:val="00AB43B3"/>
    <w:rsid w:val="00AB49B9"/>
    <w:rsid w:val="00AB4AD3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3CFD"/>
    <w:rsid w:val="00AE42A2"/>
    <w:rsid w:val="00AE56C0"/>
    <w:rsid w:val="00AF0942"/>
    <w:rsid w:val="00AF5BD7"/>
    <w:rsid w:val="00B00914"/>
    <w:rsid w:val="00B02A8E"/>
    <w:rsid w:val="00B0498D"/>
    <w:rsid w:val="00B052EE"/>
    <w:rsid w:val="00B1081F"/>
    <w:rsid w:val="00B10D31"/>
    <w:rsid w:val="00B11065"/>
    <w:rsid w:val="00B120C8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462A3"/>
    <w:rsid w:val="00B5062B"/>
    <w:rsid w:val="00B5065E"/>
    <w:rsid w:val="00B5397B"/>
    <w:rsid w:val="00B54FBB"/>
    <w:rsid w:val="00B572BB"/>
    <w:rsid w:val="00B57969"/>
    <w:rsid w:val="00B60A26"/>
    <w:rsid w:val="00B62809"/>
    <w:rsid w:val="00B70718"/>
    <w:rsid w:val="00B719BC"/>
    <w:rsid w:val="00B71D37"/>
    <w:rsid w:val="00B73F84"/>
    <w:rsid w:val="00B74ECA"/>
    <w:rsid w:val="00B7675A"/>
    <w:rsid w:val="00B81898"/>
    <w:rsid w:val="00B8606B"/>
    <w:rsid w:val="00B878E7"/>
    <w:rsid w:val="00B94243"/>
    <w:rsid w:val="00B96569"/>
    <w:rsid w:val="00B97278"/>
    <w:rsid w:val="00BA0095"/>
    <w:rsid w:val="00BA1B6A"/>
    <w:rsid w:val="00BA1D0B"/>
    <w:rsid w:val="00BA6972"/>
    <w:rsid w:val="00BB1E0D"/>
    <w:rsid w:val="00BB3756"/>
    <w:rsid w:val="00BB4D7C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1EA9"/>
    <w:rsid w:val="00BF33B2"/>
    <w:rsid w:val="00BF39C9"/>
    <w:rsid w:val="00BF4D1F"/>
    <w:rsid w:val="00BF61E1"/>
    <w:rsid w:val="00C02A73"/>
    <w:rsid w:val="00C02E29"/>
    <w:rsid w:val="00C063D2"/>
    <w:rsid w:val="00C07FD9"/>
    <w:rsid w:val="00C1095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356DF"/>
    <w:rsid w:val="00C410D9"/>
    <w:rsid w:val="00C43585"/>
    <w:rsid w:val="00C437A2"/>
    <w:rsid w:val="00C44DB7"/>
    <w:rsid w:val="00C4510A"/>
    <w:rsid w:val="00C473A8"/>
    <w:rsid w:val="00C47F2E"/>
    <w:rsid w:val="00C5094E"/>
    <w:rsid w:val="00C52BA6"/>
    <w:rsid w:val="00C57106"/>
    <w:rsid w:val="00C57A1A"/>
    <w:rsid w:val="00C6258F"/>
    <w:rsid w:val="00C625B2"/>
    <w:rsid w:val="00C62A47"/>
    <w:rsid w:val="00C63DF6"/>
    <w:rsid w:val="00C63E58"/>
    <w:rsid w:val="00C6495E"/>
    <w:rsid w:val="00C670EE"/>
    <w:rsid w:val="00C67841"/>
    <w:rsid w:val="00C67E3B"/>
    <w:rsid w:val="00C82F72"/>
    <w:rsid w:val="00C90311"/>
    <w:rsid w:val="00C91C26"/>
    <w:rsid w:val="00C9207E"/>
    <w:rsid w:val="00CA4638"/>
    <w:rsid w:val="00CA73D5"/>
    <w:rsid w:val="00CB0997"/>
    <w:rsid w:val="00CB2B8A"/>
    <w:rsid w:val="00CB3B03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C7E1A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620C"/>
    <w:rsid w:val="00CF7298"/>
    <w:rsid w:val="00CF791A"/>
    <w:rsid w:val="00D007C4"/>
    <w:rsid w:val="00D00D7D"/>
    <w:rsid w:val="00D045FD"/>
    <w:rsid w:val="00D06010"/>
    <w:rsid w:val="00D07611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157D"/>
    <w:rsid w:val="00D43B1B"/>
    <w:rsid w:val="00D458EC"/>
    <w:rsid w:val="00D459C6"/>
    <w:rsid w:val="00D47260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2EDD"/>
    <w:rsid w:val="00D635FE"/>
    <w:rsid w:val="00D64175"/>
    <w:rsid w:val="00D654CB"/>
    <w:rsid w:val="00D662C9"/>
    <w:rsid w:val="00D72672"/>
    <w:rsid w:val="00D729DE"/>
    <w:rsid w:val="00D74ED9"/>
    <w:rsid w:val="00D75B6A"/>
    <w:rsid w:val="00D805E8"/>
    <w:rsid w:val="00D8081B"/>
    <w:rsid w:val="00D81584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34D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03F5"/>
    <w:rsid w:val="00DE2B64"/>
    <w:rsid w:val="00DE2DFD"/>
    <w:rsid w:val="00DE5FDD"/>
    <w:rsid w:val="00DE6F44"/>
    <w:rsid w:val="00DE772A"/>
    <w:rsid w:val="00DE7996"/>
    <w:rsid w:val="00DF45C1"/>
    <w:rsid w:val="00DF7C1C"/>
    <w:rsid w:val="00E0137F"/>
    <w:rsid w:val="00E02C76"/>
    <w:rsid w:val="00E037D9"/>
    <w:rsid w:val="00E03FB8"/>
    <w:rsid w:val="00E04583"/>
    <w:rsid w:val="00E049B6"/>
    <w:rsid w:val="00E130EB"/>
    <w:rsid w:val="00E1457C"/>
    <w:rsid w:val="00E152D0"/>
    <w:rsid w:val="00E162CD"/>
    <w:rsid w:val="00E1700F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472C6"/>
    <w:rsid w:val="00E53F99"/>
    <w:rsid w:val="00E56510"/>
    <w:rsid w:val="00E57831"/>
    <w:rsid w:val="00E621C1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326F"/>
    <w:rsid w:val="00E84B92"/>
    <w:rsid w:val="00E87D18"/>
    <w:rsid w:val="00E87D62"/>
    <w:rsid w:val="00E92FD1"/>
    <w:rsid w:val="00E930A9"/>
    <w:rsid w:val="00E96067"/>
    <w:rsid w:val="00E96A24"/>
    <w:rsid w:val="00E97036"/>
    <w:rsid w:val="00E97230"/>
    <w:rsid w:val="00EA486E"/>
    <w:rsid w:val="00EA4FA3"/>
    <w:rsid w:val="00EB001B"/>
    <w:rsid w:val="00EB07E1"/>
    <w:rsid w:val="00EB14D2"/>
    <w:rsid w:val="00EB24A9"/>
    <w:rsid w:val="00EB2C6F"/>
    <w:rsid w:val="00EB60AE"/>
    <w:rsid w:val="00EB69ED"/>
    <w:rsid w:val="00EB6C33"/>
    <w:rsid w:val="00EB73C8"/>
    <w:rsid w:val="00EC0D02"/>
    <w:rsid w:val="00EC529D"/>
    <w:rsid w:val="00EC592D"/>
    <w:rsid w:val="00EC6B93"/>
    <w:rsid w:val="00ED0EB0"/>
    <w:rsid w:val="00ED13C0"/>
    <w:rsid w:val="00ED3AE8"/>
    <w:rsid w:val="00ED57C5"/>
    <w:rsid w:val="00ED6019"/>
    <w:rsid w:val="00ED7516"/>
    <w:rsid w:val="00ED7830"/>
    <w:rsid w:val="00EE18CD"/>
    <w:rsid w:val="00EE3909"/>
    <w:rsid w:val="00EE3F53"/>
    <w:rsid w:val="00EE4176"/>
    <w:rsid w:val="00EF132A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3BEA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2A38"/>
    <w:rsid w:val="00F56BB6"/>
    <w:rsid w:val="00F57EFA"/>
    <w:rsid w:val="00F608C9"/>
    <w:rsid w:val="00F60BE0"/>
    <w:rsid w:val="00F61B91"/>
    <w:rsid w:val="00F6280E"/>
    <w:rsid w:val="00F62DF1"/>
    <w:rsid w:val="00F63BD3"/>
    <w:rsid w:val="00F679EB"/>
    <w:rsid w:val="00F7050A"/>
    <w:rsid w:val="00F74600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3040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13E5F9CB"/>
  <w15:docId w15:val="{2585DA30-880C-4B28-8E24-DFB22FA1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C2C7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C2C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C2C7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2C7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C2C78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C2C78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C2C7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C2C78"/>
    <w:rPr>
      <w:b/>
      <w:sz w:val="32"/>
    </w:rPr>
  </w:style>
  <w:style w:type="paragraph" w:customStyle="1" w:styleId="PageHead">
    <w:name w:val="Page Head"/>
    <w:basedOn w:val="Normal"/>
    <w:qFormat/>
    <w:rsid w:val="004C2C7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C2C78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C78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C2C78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C2C78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2C78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C2C78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C2C78"/>
  </w:style>
  <w:style w:type="table" w:styleId="TableGrid">
    <w:name w:val="Table Grid"/>
    <w:basedOn w:val="TableNormal"/>
    <w:uiPriority w:val="59"/>
    <w:rsid w:val="004C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4C2C7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C2C78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C2C78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C2C78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C2C78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C2C78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C2C78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C2C7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C2C7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C2C78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C2C78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C2C78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2C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C2C78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C2C78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C2C78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C2C78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C2C7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C2C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C2C78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C2C78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C2C78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C2C78"/>
    <w:pPr>
      <w:numPr>
        <w:numId w:val="10"/>
      </w:numPr>
    </w:pPr>
  </w:style>
  <w:style w:type="paragraph" w:customStyle="1" w:styleId="CMDOutput">
    <w:name w:val="CMD Output"/>
    <w:basedOn w:val="CMD"/>
    <w:qFormat/>
    <w:rsid w:val="004C2C78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C2C78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4C2C78"/>
    <w:pPr>
      <w:ind w:left="720"/>
    </w:pPr>
  </w:style>
  <w:style w:type="paragraph" w:customStyle="1" w:styleId="BodyTextL25Bold">
    <w:name w:val="Body Text L25 Bold"/>
    <w:basedOn w:val="BodyTextL25"/>
    <w:qFormat/>
    <w:rsid w:val="004C2C78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C78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C2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C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C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C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2C78"/>
    <w:rPr>
      <w:b/>
      <w:bCs/>
    </w:rPr>
  </w:style>
  <w:style w:type="paragraph" w:customStyle="1" w:styleId="ReflectionQ">
    <w:name w:val="Reflection Q"/>
    <w:basedOn w:val="BodyTextL25"/>
    <w:qFormat/>
    <w:rsid w:val="004C2C7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4C2C7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4C2C78"/>
    <w:pPr>
      <w:spacing w:line="240" w:lineRule="auto"/>
    </w:pPr>
    <w:rPr>
      <w:sz w:val="20"/>
    </w:rPr>
  </w:style>
  <w:style w:type="paragraph" w:styleId="BodyText">
    <w:name w:val="Body Text"/>
    <w:basedOn w:val="Normal"/>
    <w:link w:val="BodyTextChar"/>
    <w:rsid w:val="00D07611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D07611"/>
    <w:rPr>
      <w:rFonts w:eastAsia="Times New Roman" w:cs="Arial"/>
      <w:szCs w:val="24"/>
    </w:rPr>
  </w:style>
  <w:style w:type="paragraph" w:customStyle="1" w:styleId="BodyText3">
    <w:name w:val="Body Text3"/>
    <w:basedOn w:val="Normal"/>
    <w:qFormat/>
    <w:rsid w:val="001833C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13BAC-319B-4C5D-8564-EEE80C4FD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7E25E-F75E-4E92-BCB9-0EF988C940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57300B-152E-44CA-A4BB-79FCDA15EA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06C818-B38C-4F76-B164-1033AA76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164</TotalTime>
  <Pages>4</Pages>
  <Words>1258</Words>
  <Characters>7177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Jakub Hrabovsky</cp:lastModifiedBy>
  <cp:revision>41</cp:revision>
  <cp:lastPrinted>2015-06-17T15:15:00Z</cp:lastPrinted>
  <dcterms:created xsi:type="dcterms:W3CDTF">2016-04-25T10:02:00Z</dcterms:created>
  <dcterms:modified xsi:type="dcterms:W3CDTF">2017-12-19T16:22:00Z</dcterms:modified>
</cp:coreProperties>
</file>