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1008B" w14:textId="77777777" w:rsidR="002348BC" w:rsidRPr="003A0AE9" w:rsidRDefault="001179F1">
      <w:pPr>
        <w:rPr>
          <w:b/>
          <w:sz w:val="32"/>
          <w:szCs w:val="32"/>
          <w:lang w:val="sk-SK"/>
        </w:rPr>
      </w:pPr>
      <w:r w:rsidRPr="003A0AE9">
        <w:rPr>
          <w:b/>
          <w:sz w:val="32"/>
          <w:szCs w:val="32"/>
          <w:lang w:val="sk-SK"/>
        </w:rPr>
        <w:t>Preskúmajte použitie výplne (padding) v Ethernetov</w:t>
      </w:r>
      <w:r w:rsidR="005E520B" w:rsidRPr="003A0AE9">
        <w:rPr>
          <w:b/>
          <w:sz w:val="32"/>
          <w:szCs w:val="32"/>
          <w:lang w:val="sk-SK"/>
        </w:rPr>
        <w:t>om</w:t>
      </w:r>
      <w:r w:rsidRPr="003A0AE9">
        <w:rPr>
          <w:b/>
          <w:sz w:val="32"/>
          <w:szCs w:val="32"/>
          <w:lang w:val="sk-SK"/>
        </w:rPr>
        <w:t xml:space="preserve"> rámc</w:t>
      </w:r>
      <w:r w:rsidR="005E520B" w:rsidRPr="003A0AE9">
        <w:rPr>
          <w:b/>
          <w:sz w:val="32"/>
          <w:szCs w:val="32"/>
          <w:lang w:val="sk-SK"/>
        </w:rPr>
        <w:t>i</w:t>
      </w:r>
    </w:p>
    <w:p w14:paraId="2AAE8487" w14:textId="77777777" w:rsidR="001179F1" w:rsidRPr="003A0AE9" w:rsidRDefault="003A0AE9" w:rsidP="003A0AE9">
      <w:pPr>
        <w:pStyle w:val="Normlnywebov"/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222426"/>
          <w:sz w:val="23"/>
          <w:szCs w:val="23"/>
          <w:lang w:val="sk-SK"/>
        </w:rPr>
      </w:pPr>
      <w:r>
        <w:rPr>
          <w:rFonts w:ascii="Arial" w:hAnsi="Arial" w:cs="Arial"/>
          <w:color w:val="222426"/>
          <w:sz w:val="23"/>
          <w:szCs w:val="23"/>
          <w:lang w:val="sk-SK"/>
        </w:rPr>
        <w:tab/>
      </w:r>
      <w:r w:rsidR="001179F1" w:rsidRPr="003A0AE9">
        <w:rPr>
          <w:rFonts w:ascii="Arial" w:hAnsi="Arial" w:cs="Arial"/>
          <w:color w:val="222426"/>
          <w:sz w:val="23"/>
          <w:szCs w:val="23"/>
          <w:lang w:val="sk-SK"/>
        </w:rPr>
        <w:t>Technológia Ethernet vyžaduje, aby všetky rámce boli minimálnej dĺžky 60B (64B aj s Frame Check Sequence na konci rámca). Preto</w:t>
      </w:r>
      <w:r w:rsidRPr="003A0AE9">
        <w:rPr>
          <w:rFonts w:ascii="Arial" w:hAnsi="Arial" w:cs="Arial"/>
          <w:color w:val="222426"/>
          <w:sz w:val="23"/>
          <w:szCs w:val="23"/>
          <w:lang w:val="sk-SK"/>
        </w:rPr>
        <w:t>,</w:t>
      </w:r>
      <w:r w:rsidR="001179F1" w:rsidRPr="003A0AE9">
        <w:rPr>
          <w:rFonts w:ascii="Arial" w:hAnsi="Arial" w:cs="Arial"/>
          <w:color w:val="222426"/>
          <w:sz w:val="23"/>
          <w:szCs w:val="23"/>
          <w:lang w:val="sk-SK"/>
        </w:rPr>
        <w:t xml:space="preserve"> ak je rámec menší ako 60B (vrátane 14B Ethernetovej hlavičky), musí sa pridať na koniec rámca tzv. “výplň”, čo môžu byť napríklad </w:t>
      </w:r>
      <w:r w:rsidR="00196BFF" w:rsidRPr="003A0AE9">
        <w:rPr>
          <w:rFonts w:ascii="Arial" w:hAnsi="Arial" w:cs="Arial"/>
          <w:color w:val="222426"/>
          <w:sz w:val="23"/>
          <w:szCs w:val="23"/>
          <w:lang w:val="sk-SK"/>
        </w:rPr>
        <w:t>samé</w:t>
      </w:r>
      <w:r w:rsidR="001179F1" w:rsidRPr="003A0AE9">
        <w:rPr>
          <w:rFonts w:ascii="Arial" w:hAnsi="Arial" w:cs="Arial"/>
          <w:color w:val="222426"/>
          <w:sz w:val="23"/>
          <w:szCs w:val="23"/>
          <w:lang w:val="sk-SK"/>
        </w:rPr>
        <w:t xml:space="preserve"> nuly, tak aby sa veľkosť dorovnala na min. 60B.</w:t>
      </w:r>
    </w:p>
    <w:p w14:paraId="041EF315" w14:textId="77777777" w:rsidR="001179F1" w:rsidRPr="003A0AE9" w:rsidRDefault="003A0AE9" w:rsidP="003A0AE9">
      <w:pPr>
        <w:pStyle w:val="Normlnywebov"/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222426"/>
          <w:sz w:val="23"/>
          <w:szCs w:val="23"/>
          <w:lang w:val="sk-SK"/>
        </w:rPr>
      </w:pPr>
      <w:r>
        <w:rPr>
          <w:rFonts w:ascii="Arial" w:hAnsi="Arial" w:cs="Arial"/>
          <w:color w:val="222426"/>
          <w:sz w:val="23"/>
          <w:szCs w:val="23"/>
          <w:lang w:val="sk-SK"/>
        </w:rPr>
        <w:tab/>
      </w:r>
      <w:r w:rsidR="001179F1" w:rsidRPr="003A0AE9">
        <w:rPr>
          <w:rFonts w:ascii="Arial" w:hAnsi="Arial" w:cs="Arial"/>
          <w:color w:val="222426"/>
          <w:sz w:val="23"/>
          <w:szCs w:val="23"/>
          <w:lang w:val="sk-SK"/>
        </w:rPr>
        <w:t>Bohužiaľ</w:t>
      </w:r>
      <w:r w:rsidRPr="003A0AE9">
        <w:rPr>
          <w:rFonts w:ascii="Arial" w:hAnsi="Arial" w:cs="Arial"/>
          <w:color w:val="222426"/>
          <w:sz w:val="23"/>
          <w:szCs w:val="23"/>
          <w:lang w:val="sk-SK"/>
        </w:rPr>
        <w:t>,</w:t>
      </w:r>
      <w:r w:rsidR="001179F1" w:rsidRPr="003A0AE9">
        <w:rPr>
          <w:rFonts w:ascii="Arial" w:hAnsi="Arial" w:cs="Arial"/>
          <w:color w:val="222426"/>
          <w:sz w:val="23"/>
          <w:szCs w:val="23"/>
          <w:lang w:val="sk-SK"/>
        </w:rPr>
        <w:t xml:space="preserve"> Wireshark nám túto výplň nezobrazí, pridáva ju až sam</w:t>
      </w:r>
      <w:r w:rsidRPr="003A0AE9">
        <w:rPr>
          <w:rFonts w:ascii="Arial" w:hAnsi="Arial" w:cs="Arial"/>
          <w:color w:val="222426"/>
          <w:sz w:val="23"/>
          <w:szCs w:val="23"/>
          <w:lang w:val="sk-SK"/>
        </w:rPr>
        <w:t>otný hardvér Ethernetovej karty.</w:t>
      </w:r>
      <w:r w:rsidR="006A5ECC" w:rsidRPr="003A0AE9">
        <w:rPr>
          <w:rFonts w:ascii="Arial" w:hAnsi="Arial" w:cs="Arial"/>
          <w:color w:val="222426"/>
          <w:sz w:val="23"/>
          <w:szCs w:val="23"/>
          <w:lang w:val="sk-SK"/>
        </w:rPr>
        <w:t xml:space="preserve"> Wireshark nám zobrazuje rámce ešte pred tým ako sú odovzdané hardvéru, takže budú bez výplne. </w:t>
      </w:r>
    </w:p>
    <w:p w14:paraId="32601D69" w14:textId="77777777" w:rsidR="006A5ECC" w:rsidRPr="003A0AE9" w:rsidRDefault="006A5ECC" w:rsidP="003A0AE9">
      <w:pPr>
        <w:pStyle w:val="Normlnywebov"/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222426"/>
          <w:sz w:val="23"/>
          <w:szCs w:val="23"/>
          <w:lang w:val="sk-SK"/>
        </w:rPr>
      </w:pPr>
    </w:p>
    <w:p w14:paraId="2C550223" w14:textId="77777777" w:rsidR="006A5ECC" w:rsidRPr="003A0AE9" w:rsidRDefault="006A5ECC" w:rsidP="003A0AE9">
      <w:pPr>
        <w:pStyle w:val="Normlnywebov"/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222426"/>
          <w:sz w:val="23"/>
          <w:szCs w:val="23"/>
          <w:lang w:val="sk-SK"/>
        </w:rPr>
      </w:pPr>
      <w:r w:rsidRPr="003A0AE9">
        <w:rPr>
          <w:rFonts w:ascii="Arial" w:hAnsi="Arial" w:cs="Arial"/>
          <w:color w:val="222426"/>
          <w:sz w:val="23"/>
          <w:szCs w:val="23"/>
          <w:lang w:val="sk-SK"/>
        </w:rPr>
        <w:t xml:space="preserve">Ak však vieme odchytiť </w:t>
      </w:r>
      <w:r w:rsidR="00051A94">
        <w:rPr>
          <w:rFonts w:ascii="Arial" w:hAnsi="Arial" w:cs="Arial"/>
          <w:color w:val="222426"/>
          <w:sz w:val="23"/>
          <w:szCs w:val="23"/>
          <w:lang w:val="sk-SK"/>
        </w:rPr>
        <w:t xml:space="preserve">prichádzajúci </w:t>
      </w:r>
      <w:r w:rsidRPr="003A0AE9">
        <w:rPr>
          <w:rFonts w:ascii="Arial" w:hAnsi="Arial" w:cs="Arial"/>
          <w:color w:val="222426"/>
          <w:sz w:val="23"/>
          <w:szCs w:val="23"/>
          <w:lang w:val="sk-SK"/>
        </w:rPr>
        <w:t>rámec, o ktorom vieme</w:t>
      </w:r>
      <w:r w:rsidR="003A0AE9">
        <w:rPr>
          <w:rFonts w:ascii="Arial" w:hAnsi="Arial" w:cs="Arial"/>
          <w:color w:val="222426"/>
          <w:sz w:val="23"/>
          <w:szCs w:val="23"/>
          <w:lang w:val="sk-SK"/>
        </w:rPr>
        <w:t>,</w:t>
      </w:r>
      <w:r w:rsidRPr="003A0AE9">
        <w:rPr>
          <w:rFonts w:ascii="Arial" w:hAnsi="Arial" w:cs="Arial"/>
          <w:color w:val="222426"/>
          <w:sz w:val="23"/>
          <w:szCs w:val="23"/>
          <w:lang w:val="sk-SK"/>
        </w:rPr>
        <w:t xml:space="preserve"> že nesie nejaké veľmi mal</w:t>
      </w:r>
      <w:r w:rsidR="003A0AE9">
        <w:rPr>
          <w:rFonts w:ascii="Arial" w:hAnsi="Arial" w:cs="Arial"/>
          <w:color w:val="222426"/>
          <w:sz w:val="23"/>
          <w:szCs w:val="23"/>
          <w:lang w:val="sk-SK"/>
        </w:rPr>
        <w:t>é</w:t>
      </w:r>
      <w:r w:rsidRPr="003A0AE9">
        <w:rPr>
          <w:rFonts w:ascii="Arial" w:hAnsi="Arial" w:cs="Arial"/>
          <w:color w:val="222426"/>
          <w:sz w:val="23"/>
          <w:szCs w:val="23"/>
          <w:lang w:val="sk-SK"/>
        </w:rPr>
        <w:t xml:space="preserve"> údaje</w:t>
      </w:r>
      <w:r w:rsidR="005E520B" w:rsidRPr="003A0AE9">
        <w:rPr>
          <w:rFonts w:ascii="Arial" w:hAnsi="Arial" w:cs="Arial"/>
          <w:color w:val="222426"/>
          <w:sz w:val="23"/>
          <w:szCs w:val="23"/>
          <w:lang w:val="sk-SK"/>
        </w:rPr>
        <w:t xml:space="preserve"> (t.</w:t>
      </w:r>
      <w:r w:rsidR="003A0AE9" w:rsidRPr="003A0AE9">
        <w:rPr>
          <w:rFonts w:ascii="Arial" w:hAnsi="Arial" w:cs="Arial"/>
          <w:color w:val="222426"/>
          <w:sz w:val="23"/>
          <w:szCs w:val="23"/>
          <w:lang w:val="sk-SK"/>
        </w:rPr>
        <w:t xml:space="preserve"> </w:t>
      </w:r>
      <w:r w:rsidR="003A0AE9">
        <w:rPr>
          <w:rFonts w:ascii="Arial" w:hAnsi="Arial" w:cs="Arial"/>
          <w:color w:val="222426"/>
          <w:sz w:val="23"/>
          <w:szCs w:val="23"/>
          <w:lang w:val="sk-SK"/>
        </w:rPr>
        <w:t>j. telo rámca bez 18</w:t>
      </w:r>
      <w:r w:rsidR="005E520B" w:rsidRPr="003A0AE9">
        <w:rPr>
          <w:rFonts w:ascii="Arial" w:hAnsi="Arial" w:cs="Arial"/>
          <w:color w:val="222426"/>
          <w:sz w:val="23"/>
          <w:szCs w:val="23"/>
          <w:lang w:val="sk-SK"/>
        </w:rPr>
        <w:t xml:space="preserve">B hlavičky bude </w:t>
      </w:r>
      <w:r w:rsidR="003A0AE9">
        <w:rPr>
          <w:rFonts w:ascii="Arial" w:hAnsi="Arial" w:cs="Arial"/>
          <w:color w:val="222426"/>
          <w:sz w:val="23"/>
          <w:szCs w:val="23"/>
          <w:lang w:val="sk-SK"/>
        </w:rPr>
        <w:t>menšie alebo rovné ako 42B</w:t>
      </w:r>
      <w:r w:rsidR="005E520B" w:rsidRPr="003A0AE9">
        <w:rPr>
          <w:rFonts w:ascii="Arial" w:hAnsi="Arial" w:cs="Arial"/>
          <w:color w:val="222426"/>
          <w:sz w:val="23"/>
          <w:szCs w:val="23"/>
          <w:lang w:val="sk-SK"/>
        </w:rPr>
        <w:t>)</w:t>
      </w:r>
      <w:r w:rsidR="003A0AE9">
        <w:rPr>
          <w:rFonts w:ascii="Arial" w:hAnsi="Arial" w:cs="Arial"/>
          <w:color w:val="222426"/>
          <w:sz w:val="23"/>
          <w:szCs w:val="23"/>
          <w:lang w:val="sk-SK"/>
        </w:rPr>
        <w:t>, ako je napríklad ARP paket</w:t>
      </w:r>
      <w:r w:rsidRPr="003A0AE9">
        <w:rPr>
          <w:rFonts w:ascii="Arial" w:hAnsi="Arial" w:cs="Arial"/>
          <w:color w:val="222426"/>
          <w:sz w:val="23"/>
          <w:szCs w:val="23"/>
          <w:lang w:val="sk-SK"/>
        </w:rPr>
        <w:t>, vieme sa pozrieť do vnútra rámca a identifikovať dlhšiu postupnosť núl, čím potvrdíme prítomnosť výplne v rámci.</w:t>
      </w:r>
    </w:p>
    <w:p w14:paraId="543FCD02" w14:textId="77777777" w:rsidR="006A5ECC" w:rsidRPr="003A0AE9" w:rsidRDefault="006A5ECC" w:rsidP="003A0AE9">
      <w:pPr>
        <w:pStyle w:val="Normlnywebov"/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222426"/>
          <w:sz w:val="23"/>
          <w:szCs w:val="23"/>
          <w:lang w:val="sk-SK"/>
        </w:rPr>
      </w:pPr>
    </w:p>
    <w:p w14:paraId="2EA8ACD4" w14:textId="77777777" w:rsidR="006A5ECC" w:rsidRPr="003A0AE9" w:rsidRDefault="006A5ECC" w:rsidP="003A0AE9">
      <w:pPr>
        <w:pStyle w:val="Normlnywebov"/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222426"/>
          <w:sz w:val="23"/>
          <w:szCs w:val="23"/>
          <w:lang w:val="sk-SK"/>
        </w:rPr>
      </w:pPr>
      <w:r w:rsidRPr="003A0AE9">
        <w:rPr>
          <w:rFonts w:ascii="Arial" w:hAnsi="Arial" w:cs="Arial"/>
          <w:color w:val="222426"/>
          <w:sz w:val="23"/>
          <w:szCs w:val="23"/>
          <w:lang w:val="sk-SK"/>
        </w:rPr>
        <w:t>Zapnite si program Wireshark a spustite odchytávanie.</w:t>
      </w:r>
    </w:p>
    <w:p w14:paraId="17FB1876" w14:textId="77777777" w:rsidR="00AB0E85" w:rsidRPr="003A0AE9" w:rsidRDefault="00AB0E85" w:rsidP="003A0AE9">
      <w:pPr>
        <w:pStyle w:val="Normlnywebov"/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222426"/>
          <w:sz w:val="23"/>
          <w:szCs w:val="23"/>
          <w:lang w:val="sk-SK"/>
        </w:rPr>
      </w:pPr>
    </w:p>
    <w:p w14:paraId="16E6195F" w14:textId="77777777" w:rsidR="006A5ECC" w:rsidRPr="003A0AE9" w:rsidRDefault="006A5ECC" w:rsidP="003A0AE9">
      <w:pPr>
        <w:pStyle w:val="Normlnywebov"/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222426"/>
          <w:sz w:val="23"/>
          <w:szCs w:val="23"/>
          <w:lang w:val="sk-SK"/>
        </w:rPr>
      </w:pPr>
      <w:r w:rsidRPr="003A0AE9">
        <w:rPr>
          <w:rFonts w:ascii="Arial" w:hAnsi="Arial" w:cs="Arial"/>
          <w:color w:val="222426"/>
          <w:sz w:val="23"/>
          <w:szCs w:val="23"/>
          <w:lang w:val="sk-SK"/>
        </w:rPr>
        <w:t>Je</w:t>
      </w:r>
      <w:r w:rsidR="003A0AE9">
        <w:rPr>
          <w:rFonts w:ascii="Arial" w:hAnsi="Arial" w:cs="Arial"/>
          <w:color w:val="222426"/>
          <w:sz w:val="23"/>
          <w:szCs w:val="23"/>
          <w:lang w:val="sk-SK"/>
        </w:rPr>
        <w:t xml:space="preserve"> veľmi pravdepodobné, že keď </w:t>
      </w:r>
      <w:r w:rsidRPr="003A0AE9">
        <w:rPr>
          <w:rFonts w:ascii="Arial" w:hAnsi="Arial" w:cs="Arial"/>
          <w:color w:val="222426"/>
          <w:sz w:val="23"/>
          <w:szCs w:val="23"/>
          <w:lang w:val="sk-SK"/>
        </w:rPr>
        <w:t xml:space="preserve">teraz zadáte </w:t>
      </w:r>
      <w:r w:rsidR="003A0AE9">
        <w:rPr>
          <w:rFonts w:ascii="Arial" w:hAnsi="Arial" w:cs="Arial"/>
          <w:color w:val="222426"/>
          <w:sz w:val="23"/>
          <w:szCs w:val="23"/>
          <w:lang w:val="sk-SK"/>
        </w:rPr>
        <w:t>do filtra</w:t>
      </w:r>
      <w:r w:rsidRPr="003A0AE9">
        <w:rPr>
          <w:rFonts w:ascii="Arial" w:hAnsi="Arial" w:cs="Arial"/>
          <w:color w:val="222426"/>
          <w:sz w:val="23"/>
          <w:szCs w:val="23"/>
          <w:lang w:val="sk-SK"/>
        </w:rPr>
        <w:t xml:space="preserve"> zobrazenie iba </w:t>
      </w:r>
      <w:r w:rsidR="003A0AE9">
        <w:rPr>
          <w:rFonts w:ascii="Arial" w:hAnsi="Arial" w:cs="Arial"/>
          <w:color w:val="222426"/>
          <w:sz w:val="23"/>
          <w:szCs w:val="23"/>
          <w:lang w:val="sk-SK"/>
        </w:rPr>
        <w:t>paketov</w:t>
      </w:r>
      <w:r w:rsidRPr="003A0AE9">
        <w:rPr>
          <w:rFonts w:ascii="Arial" w:hAnsi="Arial" w:cs="Arial"/>
          <w:color w:val="222426"/>
          <w:sz w:val="23"/>
          <w:szCs w:val="23"/>
          <w:lang w:val="sk-SK"/>
        </w:rPr>
        <w:t xml:space="preserve"> ARP protokolu (do filtra napíšte: arp – malými písmenami), tak uvidíte aspoň jeden ARP paket. Ak nie, použite napríklad príkaz </w:t>
      </w:r>
      <w:r w:rsidRPr="006A1563">
        <w:rPr>
          <w:rFonts w:ascii="Arial" w:hAnsi="Arial" w:cs="Arial"/>
          <w:b/>
          <w:i/>
          <w:color w:val="222426"/>
          <w:sz w:val="23"/>
          <w:szCs w:val="23"/>
          <w:lang w:val="sk-SK"/>
        </w:rPr>
        <w:t>ping</w:t>
      </w:r>
      <w:r w:rsidRPr="003A0AE9">
        <w:rPr>
          <w:rFonts w:ascii="Arial" w:hAnsi="Arial" w:cs="Arial"/>
          <w:color w:val="222426"/>
          <w:sz w:val="23"/>
          <w:szCs w:val="23"/>
          <w:lang w:val="sk-SK"/>
        </w:rPr>
        <w:t xml:space="preserve"> na ľubovoľný cieľ tak, aby ste vo Wiresharku mali neprázdnu množinu odchytených paketov.</w:t>
      </w:r>
    </w:p>
    <w:p w14:paraId="14681553" w14:textId="77777777" w:rsidR="006A5ECC" w:rsidRPr="003A0AE9" w:rsidRDefault="006A5ECC" w:rsidP="001179F1">
      <w:pPr>
        <w:pStyle w:val="Normlnywebov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  <w:lang w:val="sk-SK"/>
        </w:rPr>
      </w:pPr>
    </w:p>
    <w:p w14:paraId="7806D363" w14:textId="77777777" w:rsidR="006A5ECC" w:rsidRPr="003A0AE9" w:rsidRDefault="006A5ECC" w:rsidP="00D62035">
      <w:pPr>
        <w:pStyle w:val="Normlnywebov"/>
        <w:shd w:val="clear" w:color="auto" w:fill="FFFFFF"/>
        <w:spacing w:before="0" w:beforeAutospacing="0" w:after="0" w:afterAutospacing="0" w:line="293" w:lineRule="atLeast"/>
        <w:jc w:val="center"/>
        <w:rPr>
          <w:rFonts w:ascii="Arial" w:hAnsi="Arial" w:cs="Arial"/>
          <w:color w:val="222426"/>
          <w:sz w:val="23"/>
          <w:szCs w:val="23"/>
          <w:lang w:val="sk-SK"/>
        </w:rPr>
      </w:pPr>
      <w:r w:rsidRPr="003A0AE9">
        <w:rPr>
          <w:noProof/>
          <w:lang w:val="sk-SK" w:eastAsia="sk-SK"/>
        </w:rPr>
        <w:drawing>
          <wp:inline distT="0" distB="0" distL="0" distR="0" wp14:anchorId="3A5ECD46" wp14:editId="61F5D390">
            <wp:extent cx="5168519" cy="3571875"/>
            <wp:effectExtent l="0" t="0" r="0" b="0"/>
            <wp:docPr id="1" name="Obrázok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750" cy="359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6CAF" w14:textId="77777777" w:rsidR="006A5ECC" w:rsidRPr="003A0AE9" w:rsidRDefault="006A5ECC" w:rsidP="003A0AE9">
      <w:pPr>
        <w:jc w:val="both"/>
        <w:rPr>
          <w:lang w:val="sk-SK"/>
        </w:rPr>
      </w:pPr>
      <w:r w:rsidRPr="003A0AE9">
        <w:rPr>
          <w:lang w:val="sk-SK"/>
        </w:rPr>
        <w:lastRenderedPageBreak/>
        <w:t>Prechádzajte (klikajte) na jednotlivé položky v </w:t>
      </w:r>
      <w:r w:rsidR="00AB0E85" w:rsidRPr="003A0AE9">
        <w:rPr>
          <w:lang w:val="sk-SK"/>
        </w:rPr>
        <w:t>E</w:t>
      </w:r>
      <w:r w:rsidRPr="003A0AE9">
        <w:rPr>
          <w:lang w:val="sk-SK"/>
        </w:rPr>
        <w:t>thernetovej hlavičke a ARP hlavičke</w:t>
      </w:r>
      <w:r w:rsidR="006A1563">
        <w:rPr>
          <w:lang w:val="sk-SK"/>
        </w:rPr>
        <w:t>. S</w:t>
      </w:r>
      <w:r w:rsidRPr="003A0AE9">
        <w:rPr>
          <w:lang w:val="sk-SK"/>
        </w:rPr>
        <w:t>ledujte</w:t>
      </w:r>
      <w:r w:rsidR="003A0AE9">
        <w:rPr>
          <w:lang w:val="sk-SK"/>
        </w:rPr>
        <w:t>,</w:t>
      </w:r>
      <w:r w:rsidRPr="003A0AE9">
        <w:rPr>
          <w:lang w:val="sk-SK"/>
        </w:rPr>
        <w:t xml:space="preserve"> ktorá časť </w:t>
      </w:r>
      <w:r w:rsidR="001D3688" w:rsidRPr="003A0AE9">
        <w:rPr>
          <w:lang w:val="sk-SK"/>
        </w:rPr>
        <w:t>hexa znakov v spodnom panely sa vám zvýrazní (vysvieti). Týmto spôsobom môže</w:t>
      </w:r>
      <w:r w:rsidR="003A0AE9">
        <w:rPr>
          <w:lang w:val="sk-SK"/>
        </w:rPr>
        <w:t>te určiť aj veľkosť daného poľa -</w:t>
      </w:r>
      <w:r w:rsidR="001D3688" w:rsidRPr="003A0AE9">
        <w:rPr>
          <w:lang w:val="sk-SK"/>
        </w:rPr>
        <w:t xml:space="preserve"> </w:t>
      </w:r>
      <w:r w:rsidR="003A0AE9">
        <w:rPr>
          <w:lang w:val="sk-SK"/>
        </w:rPr>
        <w:t>dva</w:t>
      </w:r>
      <w:r w:rsidR="001D3688" w:rsidRPr="003A0AE9">
        <w:rPr>
          <w:lang w:val="sk-SK"/>
        </w:rPr>
        <w:t xml:space="preserve"> hexa </w:t>
      </w:r>
      <w:r w:rsidR="003A0AE9">
        <w:rPr>
          <w:lang w:val="sk-SK"/>
        </w:rPr>
        <w:t>znaky</w:t>
      </w:r>
      <w:r w:rsidR="001D3688" w:rsidRPr="003A0AE9">
        <w:rPr>
          <w:lang w:val="sk-SK"/>
        </w:rPr>
        <w:t xml:space="preserve"> </w:t>
      </w:r>
      <w:r w:rsidR="003A0AE9">
        <w:rPr>
          <w:lang w:val="sk-SK"/>
        </w:rPr>
        <w:t>z</w:t>
      </w:r>
      <w:r w:rsidR="001D3688" w:rsidRPr="003A0AE9">
        <w:rPr>
          <w:lang w:val="sk-SK"/>
        </w:rPr>
        <w:t xml:space="preserve">odpovedajú 1B. </w:t>
      </w:r>
    </w:p>
    <w:p w14:paraId="479E48D2" w14:textId="77777777" w:rsidR="001D3688" w:rsidRPr="003A0AE9" w:rsidRDefault="001D3688" w:rsidP="003A0AE9">
      <w:pPr>
        <w:jc w:val="both"/>
        <w:rPr>
          <w:lang w:val="sk-SK"/>
        </w:rPr>
      </w:pPr>
      <w:r w:rsidRPr="003A0AE9">
        <w:rPr>
          <w:lang w:val="sk-SK"/>
        </w:rPr>
        <w:t xml:space="preserve">Veľkosť rámca by mala </w:t>
      </w:r>
      <w:r w:rsidR="00C9660E">
        <w:rPr>
          <w:lang w:val="sk-SK"/>
        </w:rPr>
        <w:t>z</w:t>
      </w:r>
      <w:r w:rsidRPr="003A0AE9">
        <w:rPr>
          <w:lang w:val="sk-SK"/>
        </w:rPr>
        <w:t>odpovedať 480 bitom, t.</w:t>
      </w:r>
      <w:r w:rsidR="003A0AE9">
        <w:rPr>
          <w:lang w:val="sk-SK"/>
        </w:rPr>
        <w:t xml:space="preserve"> </w:t>
      </w:r>
      <w:r w:rsidRPr="003A0AE9">
        <w:rPr>
          <w:lang w:val="sk-SK"/>
        </w:rPr>
        <w:t>j. 60B (už aj s ethernetovou hlavičkou)</w:t>
      </w:r>
      <w:r w:rsidR="00C9660E">
        <w:rPr>
          <w:lang w:val="sk-SK"/>
        </w:rPr>
        <w:t>.</w:t>
      </w:r>
      <w:r w:rsidR="00AB0E85" w:rsidRPr="003A0AE9">
        <w:rPr>
          <w:lang w:val="sk-SK"/>
        </w:rPr>
        <w:t xml:space="preserve"> </w:t>
      </w:r>
      <w:r w:rsidR="00C9660E">
        <w:rPr>
          <w:lang w:val="sk-SK"/>
        </w:rPr>
        <w:t>Ú</w:t>
      </w:r>
      <w:r w:rsidR="00AB0E85" w:rsidRPr="003A0AE9">
        <w:rPr>
          <w:lang w:val="sk-SK"/>
        </w:rPr>
        <w:t>daj zistíte z prvej položky v strednom panel</w:t>
      </w:r>
      <w:r w:rsidR="00C9660E">
        <w:rPr>
          <w:lang w:val="sk-SK"/>
        </w:rPr>
        <w:t>i</w:t>
      </w:r>
      <w:r w:rsidR="00AB0E85" w:rsidRPr="003A0AE9">
        <w:rPr>
          <w:lang w:val="sk-SK"/>
        </w:rPr>
        <w:t xml:space="preserve"> vo Wiresharku (+ Frame).</w:t>
      </w:r>
    </w:p>
    <w:p w14:paraId="1E5C7290" w14:textId="77777777" w:rsidR="001D3688" w:rsidRPr="003A0AE9" w:rsidRDefault="003A0AE9" w:rsidP="003A0AE9">
      <w:pPr>
        <w:jc w:val="both"/>
        <w:rPr>
          <w:lang w:val="sk-SK"/>
        </w:rPr>
      </w:pPr>
      <w:r>
        <w:rPr>
          <w:lang w:val="sk-SK"/>
        </w:rPr>
        <w:t>Overte</w:t>
      </w:r>
      <w:r w:rsidR="001D3688" w:rsidRPr="003A0AE9">
        <w:rPr>
          <w:lang w:val="sk-SK"/>
        </w:rPr>
        <w:t xml:space="preserve"> prechádza</w:t>
      </w:r>
      <w:r>
        <w:rPr>
          <w:lang w:val="sk-SK"/>
        </w:rPr>
        <w:t>ním</w:t>
      </w:r>
      <w:r w:rsidR="001D3688" w:rsidRPr="003A0AE9">
        <w:rPr>
          <w:lang w:val="sk-SK"/>
        </w:rPr>
        <w:t xml:space="preserve"> </w:t>
      </w:r>
      <w:r>
        <w:rPr>
          <w:lang w:val="sk-SK"/>
        </w:rPr>
        <w:t xml:space="preserve">cez </w:t>
      </w:r>
      <w:r w:rsidR="001D3688" w:rsidRPr="003A0AE9">
        <w:rPr>
          <w:lang w:val="sk-SK"/>
        </w:rPr>
        <w:t>jednotlivé polia v hlavičkách (kl</w:t>
      </w:r>
      <w:r w:rsidR="00C9660E">
        <w:rPr>
          <w:lang w:val="sk-SK"/>
        </w:rPr>
        <w:t>iknem a pozriem v spodnom paneli</w:t>
      </w:r>
      <w:r w:rsidR="001D3688" w:rsidRPr="003A0AE9">
        <w:rPr>
          <w:lang w:val="sk-SK"/>
        </w:rPr>
        <w:t xml:space="preserve"> zvýraznený počet bajtov):</w:t>
      </w:r>
    </w:p>
    <w:p w14:paraId="5BA3C2B8" w14:textId="567CD22D" w:rsidR="001D3688" w:rsidRPr="000D10A4" w:rsidRDefault="001D3688" w:rsidP="003A0AE9">
      <w:pPr>
        <w:pStyle w:val="Odsekzoznamu"/>
        <w:numPr>
          <w:ilvl w:val="0"/>
          <w:numId w:val="3"/>
        </w:numPr>
        <w:jc w:val="both"/>
        <w:rPr>
          <w:lang w:val="sk-SK"/>
        </w:rPr>
      </w:pPr>
      <w:r w:rsidRPr="003A0AE9">
        <w:rPr>
          <w:lang w:val="sk-SK"/>
        </w:rPr>
        <w:t>Aká je veľkosť celej hlavičky Ethernet II</w:t>
      </w:r>
      <w:r w:rsidR="00C9660E">
        <w:rPr>
          <w:lang w:val="sk-SK"/>
        </w:rPr>
        <w:t>?</w:t>
      </w:r>
      <w:r w:rsidR="00F00331">
        <w:rPr>
          <w:lang w:val="sk-SK"/>
        </w:rPr>
        <w:t xml:space="preserve"> </w:t>
      </w:r>
      <w:r w:rsidR="00F00331" w:rsidRPr="00103145">
        <w:rPr>
          <w:b/>
          <w:color w:val="FF0000"/>
          <w:lang w:val="sk-SK"/>
        </w:rPr>
        <w:t>(14 B)</w:t>
      </w:r>
    </w:p>
    <w:p w14:paraId="0D97F167" w14:textId="59F4876A" w:rsidR="000D10A4" w:rsidRPr="003A0AE9" w:rsidRDefault="000D10A4" w:rsidP="000D10A4">
      <w:pPr>
        <w:pStyle w:val="Odsekzoznamu"/>
        <w:jc w:val="both"/>
        <w:rPr>
          <w:lang w:val="sk-SK"/>
        </w:rPr>
      </w:pPr>
      <w:r>
        <w:rPr>
          <w:lang w:val="sk-SK"/>
        </w:rPr>
        <w:t>14 B</w:t>
      </w:r>
    </w:p>
    <w:p w14:paraId="1CF59228" w14:textId="0CA16C12" w:rsidR="000D10A4" w:rsidRPr="000D10A4" w:rsidRDefault="001D3688" w:rsidP="000D10A4">
      <w:pPr>
        <w:pStyle w:val="Odsekzoznamu"/>
        <w:numPr>
          <w:ilvl w:val="0"/>
          <w:numId w:val="3"/>
        </w:numPr>
        <w:jc w:val="both"/>
        <w:rPr>
          <w:lang w:val="sk-SK"/>
        </w:rPr>
      </w:pPr>
      <w:r w:rsidRPr="003A0AE9">
        <w:rPr>
          <w:lang w:val="sk-SK"/>
        </w:rPr>
        <w:t>Aká je veľkosť poľa Source Address</w:t>
      </w:r>
      <w:r w:rsidR="00C9660E">
        <w:rPr>
          <w:lang w:val="sk-SK"/>
        </w:rPr>
        <w:t>?</w:t>
      </w:r>
      <w:r w:rsidR="00F00331">
        <w:rPr>
          <w:lang w:val="sk-SK"/>
        </w:rPr>
        <w:t xml:space="preserve"> </w:t>
      </w:r>
      <w:r w:rsidR="00F00331" w:rsidRPr="00103145">
        <w:rPr>
          <w:b/>
          <w:color w:val="FF0000"/>
          <w:lang w:val="sk-SK"/>
        </w:rPr>
        <w:t>(6 B)</w:t>
      </w:r>
      <w:r w:rsidR="000D10A4">
        <w:rPr>
          <w:b/>
          <w:color w:val="FF0000"/>
          <w:lang w:val="sk-SK"/>
        </w:rPr>
        <w:t xml:space="preserve"> </w:t>
      </w:r>
    </w:p>
    <w:p w14:paraId="27BBB559" w14:textId="4F1FF9E5" w:rsidR="000D10A4" w:rsidRPr="000D10A4" w:rsidRDefault="000D10A4" w:rsidP="000D10A4">
      <w:pPr>
        <w:pStyle w:val="Odsekzoznamu"/>
        <w:jc w:val="both"/>
        <w:rPr>
          <w:lang w:val="sk-SK"/>
        </w:rPr>
      </w:pPr>
      <w:r>
        <w:rPr>
          <w:bCs/>
          <w:lang w:val="sk-SK"/>
        </w:rPr>
        <w:t>6 B</w:t>
      </w:r>
    </w:p>
    <w:p w14:paraId="157CC1C5" w14:textId="18C2A0C8" w:rsidR="001D3688" w:rsidRDefault="001D3688" w:rsidP="003A0AE9">
      <w:pPr>
        <w:pStyle w:val="Odsekzoznamu"/>
        <w:numPr>
          <w:ilvl w:val="0"/>
          <w:numId w:val="3"/>
        </w:numPr>
        <w:jc w:val="both"/>
        <w:rPr>
          <w:b/>
          <w:color w:val="FF0000"/>
          <w:lang w:val="sk-SK"/>
        </w:rPr>
      </w:pPr>
      <w:r w:rsidRPr="003A0AE9">
        <w:rPr>
          <w:lang w:val="sk-SK"/>
        </w:rPr>
        <w:t>Aká je veľkosť poľa Destination Address</w:t>
      </w:r>
      <w:r w:rsidR="00C9660E">
        <w:rPr>
          <w:lang w:val="sk-SK"/>
        </w:rPr>
        <w:t>?</w:t>
      </w:r>
      <w:r w:rsidR="00F00331">
        <w:rPr>
          <w:lang w:val="sk-SK"/>
        </w:rPr>
        <w:t xml:space="preserve"> </w:t>
      </w:r>
      <w:r w:rsidR="00F00331" w:rsidRPr="00103145">
        <w:rPr>
          <w:b/>
          <w:color w:val="FF0000"/>
          <w:lang w:val="sk-SK"/>
        </w:rPr>
        <w:t>(6 B)</w:t>
      </w:r>
    </w:p>
    <w:p w14:paraId="7D9EE348" w14:textId="0F1EFAC7" w:rsidR="000D10A4" w:rsidRPr="00103145" w:rsidRDefault="000D10A4" w:rsidP="000D10A4">
      <w:pPr>
        <w:pStyle w:val="Odsekzoznamu"/>
        <w:jc w:val="both"/>
        <w:rPr>
          <w:b/>
          <w:color w:val="FF0000"/>
          <w:lang w:val="sk-SK"/>
        </w:rPr>
      </w:pPr>
      <w:r>
        <w:rPr>
          <w:bCs/>
          <w:lang w:val="sk-SK"/>
        </w:rPr>
        <w:t>6 B</w:t>
      </w:r>
    </w:p>
    <w:p w14:paraId="6E22525E" w14:textId="32875EAA" w:rsidR="001D3688" w:rsidRPr="000D10A4" w:rsidRDefault="001D3688" w:rsidP="003A0AE9">
      <w:pPr>
        <w:pStyle w:val="Odsekzoznamu"/>
        <w:numPr>
          <w:ilvl w:val="0"/>
          <w:numId w:val="3"/>
        </w:numPr>
        <w:jc w:val="both"/>
        <w:rPr>
          <w:lang w:val="sk-SK"/>
        </w:rPr>
      </w:pPr>
      <w:r w:rsidRPr="003A0AE9">
        <w:rPr>
          <w:lang w:val="sk-SK"/>
        </w:rPr>
        <w:t>Aká je veľkosť poľa Type</w:t>
      </w:r>
      <w:r w:rsidR="00C9660E">
        <w:rPr>
          <w:lang w:val="sk-SK"/>
        </w:rPr>
        <w:t>?</w:t>
      </w:r>
      <w:r w:rsidR="00F00331">
        <w:rPr>
          <w:lang w:val="sk-SK"/>
        </w:rPr>
        <w:t xml:space="preserve"> </w:t>
      </w:r>
      <w:r w:rsidR="00F00331" w:rsidRPr="00103145">
        <w:rPr>
          <w:b/>
          <w:color w:val="FF0000"/>
          <w:lang w:val="sk-SK"/>
        </w:rPr>
        <w:t>(2 B)</w:t>
      </w:r>
    </w:p>
    <w:p w14:paraId="0E476658" w14:textId="0A109F7B" w:rsidR="000D10A4" w:rsidRPr="003A0AE9" w:rsidRDefault="000D10A4" w:rsidP="000D10A4">
      <w:pPr>
        <w:pStyle w:val="Odsekzoznamu"/>
        <w:jc w:val="both"/>
        <w:rPr>
          <w:lang w:val="sk-SK"/>
        </w:rPr>
      </w:pPr>
      <w:r>
        <w:rPr>
          <w:lang w:val="sk-SK"/>
        </w:rPr>
        <w:t>2 B</w:t>
      </w:r>
    </w:p>
    <w:p w14:paraId="35BEDC02" w14:textId="3AC2EDC7" w:rsidR="001D3688" w:rsidRDefault="001D3688" w:rsidP="003A0AE9">
      <w:pPr>
        <w:pStyle w:val="Odsekzoznamu"/>
        <w:numPr>
          <w:ilvl w:val="0"/>
          <w:numId w:val="3"/>
        </w:numPr>
        <w:jc w:val="both"/>
        <w:rPr>
          <w:b/>
          <w:color w:val="FF0000"/>
          <w:lang w:val="sk-SK"/>
        </w:rPr>
      </w:pPr>
      <w:r w:rsidRPr="003A0AE9">
        <w:rPr>
          <w:lang w:val="sk-SK"/>
        </w:rPr>
        <w:t>Aká je veľkosť celej ARP hlavičky?</w:t>
      </w:r>
      <w:r w:rsidR="00F00331">
        <w:rPr>
          <w:lang w:val="sk-SK"/>
        </w:rPr>
        <w:t xml:space="preserve"> </w:t>
      </w:r>
      <w:r w:rsidR="00F00331" w:rsidRPr="00103145">
        <w:rPr>
          <w:b/>
          <w:color w:val="FF0000"/>
          <w:lang w:val="sk-SK"/>
        </w:rPr>
        <w:t>(28 B)</w:t>
      </w:r>
    </w:p>
    <w:p w14:paraId="6328B8B1" w14:textId="0B986C5F" w:rsidR="000D10A4" w:rsidRPr="000D10A4" w:rsidRDefault="000D10A4" w:rsidP="000D10A4">
      <w:pPr>
        <w:pStyle w:val="Odsekzoznamu"/>
        <w:jc w:val="both"/>
        <w:rPr>
          <w:bCs/>
          <w:lang w:val="sk-SK"/>
        </w:rPr>
      </w:pPr>
      <w:r>
        <w:rPr>
          <w:bCs/>
          <w:lang w:val="sk-SK"/>
        </w:rPr>
        <w:t>28 B</w:t>
      </w:r>
      <w:bookmarkStart w:id="0" w:name="_GoBack"/>
      <w:bookmarkEnd w:id="0"/>
    </w:p>
    <w:p w14:paraId="760AF5F1" w14:textId="77777777" w:rsidR="001D3688" w:rsidRPr="003A0AE9" w:rsidRDefault="001D3688" w:rsidP="003A0AE9">
      <w:pPr>
        <w:jc w:val="both"/>
        <w:rPr>
          <w:lang w:val="sk-SK"/>
        </w:rPr>
      </w:pPr>
      <w:r w:rsidRPr="003A0AE9">
        <w:rPr>
          <w:lang w:val="sk-SK"/>
        </w:rPr>
        <w:t>Pokúste sa vylučovacou metódou prísť na to:</w:t>
      </w:r>
    </w:p>
    <w:p w14:paraId="1D8A07C1" w14:textId="77777777" w:rsidR="001D3688" w:rsidRPr="00103145" w:rsidRDefault="001D3688" w:rsidP="003A0AE9">
      <w:pPr>
        <w:pStyle w:val="Odsekzoznamu"/>
        <w:numPr>
          <w:ilvl w:val="0"/>
          <w:numId w:val="2"/>
        </w:numPr>
        <w:jc w:val="both"/>
        <w:rPr>
          <w:b/>
          <w:color w:val="FF0000"/>
          <w:lang w:val="sk-SK"/>
        </w:rPr>
      </w:pPr>
      <w:r w:rsidRPr="0035639F">
        <w:rPr>
          <w:lang w:val="sk-SK"/>
        </w:rPr>
        <w:t>K</w:t>
      </w:r>
      <w:r w:rsidRPr="003A0AE9">
        <w:rPr>
          <w:lang w:val="sk-SK"/>
        </w:rPr>
        <w:t>torá časť je tzv. výplň</w:t>
      </w:r>
      <w:r w:rsidR="005E520B" w:rsidRPr="003A0AE9">
        <w:rPr>
          <w:lang w:val="sk-SK"/>
        </w:rPr>
        <w:t xml:space="preserve"> (padding) rámca</w:t>
      </w:r>
      <w:r w:rsidRPr="003A0AE9">
        <w:rPr>
          <w:lang w:val="sk-SK"/>
        </w:rPr>
        <w:t>?</w:t>
      </w:r>
      <w:r w:rsidR="00F00331">
        <w:rPr>
          <w:lang w:val="sk-SK"/>
        </w:rPr>
        <w:t xml:space="preserve"> </w:t>
      </w:r>
      <w:r w:rsidR="00F00331" w:rsidRPr="00103145">
        <w:rPr>
          <w:b/>
          <w:color w:val="FF0000"/>
          <w:lang w:val="sk-SK"/>
        </w:rPr>
        <w:t>(nachádza sa za položkou Target IP address)</w:t>
      </w:r>
    </w:p>
    <w:p w14:paraId="53582B7D" w14:textId="77777777" w:rsidR="001D3688" w:rsidRPr="00103145" w:rsidRDefault="003A0AE9" w:rsidP="003A0AE9">
      <w:pPr>
        <w:pStyle w:val="Odsekzoznamu"/>
        <w:numPr>
          <w:ilvl w:val="0"/>
          <w:numId w:val="2"/>
        </w:numPr>
        <w:jc w:val="both"/>
        <w:rPr>
          <w:b/>
          <w:color w:val="FF0000"/>
          <w:lang w:val="sk-SK"/>
        </w:rPr>
      </w:pPr>
      <w:r>
        <w:rPr>
          <w:lang w:val="sk-SK"/>
        </w:rPr>
        <w:t>Aká veľká je táto výplň (</w:t>
      </w:r>
      <w:r w:rsidR="001D3688" w:rsidRPr="003A0AE9">
        <w:rPr>
          <w:lang w:val="sk-SK"/>
        </w:rPr>
        <w:t>koľko bajtov</w:t>
      </w:r>
      <w:r>
        <w:rPr>
          <w:lang w:val="sk-SK"/>
        </w:rPr>
        <w:t>)</w:t>
      </w:r>
      <w:r w:rsidR="001D3688" w:rsidRPr="003A0AE9">
        <w:rPr>
          <w:lang w:val="sk-SK"/>
        </w:rPr>
        <w:t>?</w:t>
      </w:r>
      <w:r w:rsidR="00F00331">
        <w:rPr>
          <w:lang w:val="sk-SK"/>
        </w:rPr>
        <w:t xml:space="preserve"> </w:t>
      </w:r>
      <w:r w:rsidR="00F00331" w:rsidRPr="00103145">
        <w:rPr>
          <w:b/>
          <w:color w:val="FF0000"/>
          <w:lang w:val="sk-SK"/>
        </w:rPr>
        <w:t>(18 B = 64 (min veľkosť celého rámca) – 4 (FCS) – 14 (hlavička rámca) – 28 (ARP) )</w:t>
      </w:r>
    </w:p>
    <w:p w14:paraId="788932F9" w14:textId="77777777" w:rsidR="00D031A4" w:rsidRDefault="00D031A4" w:rsidP="003A0AE9">
      <w:pPr>
        <w:jc w:val="both"/>
        <w:rPr>
          <w:rFonts w:ascii="Arial" w:hAnsi="Arial" w:cs="Arial"/>
          <w:color w:val="222426"/>
          <w:sz w:val="20"/>
          <w:szCs w:val="20"/>
          <w:shd w:val="clear" w:color="auto" w:fill="FFFFFF"/>
          <w:lang w:val="sk-SK"/>
        </w:rPr>
      </w:pPr>
      <w:r w:rsidRPr="00194CD1">
        <w:rPr>
          <w:rFonts w:ascii="Arial" w:hAnsi="Arial" w:cs="Arial"/>
          <w:b/>
          <w:color w:val="222426"/>
          <w:sz w:val="20"/>
          <w:szCs w:val="20"/>
          <w:u w:val="single"/>
          <w:shd w:val="clear" w:color="auto" w:fill="FFFFFF"/>
          <w:lang w:val="sk-SK"/>
        </w:rPr>
        <w:t>Poznámka</w:t>
      </w:r>
      <w:r w:rsidR="00194CD1">
        <w:rPr>
          <w:rFonts w:ascii="Arial" w:hAnsi="Arial" w:cs="Arial"/>
          <w:b/>
          <w:color w:val="222426"/>
          <w:sz w:val="20"/>
          <w:szCs w:val="20"/>
          <w:u w:val="single"/>
          <w:shd w:val="clear" w:color="auto" w:fill="FFFFFF"/>
          <w:lang w:val="sk-SK"/>
        </w:rPr>
        <w:t xml:space="preserve"> (upozornenie)</w:t>
      </w:r>
      <w:r w:rsidRPr="00194CD1">
        <w:rPr>
          <w:rFonts w:ascii="Arial" w:hAnsi="Arial" w:cs="Arial"/>
          <w:b/>
          <w:color w:val="222426"/>
          <w:sz w:val="20"/>
          <w:szCs w:val="20"/>
          <w:u w:val="single"/>
          <w:shd w:val="clear" w:color="auto" w:fill="FFFFFF"/>
          <w:lang w:val="sk-SK"/>
        </w:rPr>
        <w:t>:</w:t>
      </w:r>
      <w:r w:rsidRPr="003A0AE9">
        <w:rPr>
          <w:rFonts w:ascii="Arial" w:hAnsi="Arial" w:cs="Arial"/>
          <w:color w:val="222426"/>
          <w:sz w:val="20"/>
          <w:szCs w:val="20"/>
          <w:shd w:val="clear" w:color="auto" w:fill="FFFFFF"/>
          <w:lang w:val="sk-SK"/>
        </w:rPr>
        <w:t xml:space="preserve"> </w:t>
      </w:r>
      <w:r w:rsidR="00030FF1">
        <w:rPr>
          <w:rFonts w:ascii="Arial" w:hAnsi="Arial" w:cs="Arial"/>
          <w:color w:val="222426"/>
          <w:sz w:val="20"/>
          <w:szCs w:val="20"/>
          <w:shd w:val="clear" w:color="auto" w:fill="FFFFFF"/>
          <w:lang w:val="sk-SK"/>
        </w:rPr>
        <w:t>Pre dosiahnutie želaných výsledkov odchytávajte sieťovú prevádzku len</w:t>
      </w:r>
      <w:r w:rsidRPr="003A0AE9">
        <w:rPr>
          <w:rFonts w:ascii="Arial" w:hAnsi="Arial" w:cs="Arial"/>
          <w:color w:val="222426"/>
          <w:sz w:val="20"/>
          <w:szCs w:val="20"/>
          <w:shd w:val="clear" w:color="auto" w:fill="FFFFFF"/>
          <w:lang w:val="sk-SK"/>
        </w:rPr>
        <w:t xml:space="preserve"> cez pevný Ethernet adaptér a nie cez bezdrôtový WLAN adptér (802.11). Štandard 802.11 má totiž inú štruktúru rámca a ide o inú prístupovú metódu, preto tam môžete </w:t>
      </w:r>
      <w:r w:rsidR="00C9660E">
        <w:rPr>
          <w:rFonts w:ascii="Arial" w:hAnsi="Arial" w:cs="Arial"/>
          <w:color w:val="222426"/>
          <w:sz w:val="20"/>
          <w:szCs w:val="20"/>
          <w:shd w:val="clear" w:color="auto" w:fill="FFFFFF"/>
          <w:lang w:val="sk-SK"/>
        </w:rPr>
        <w:t>vidieť</w:t>
      </w:r>
      <w:r w:rsidRPr="003A0AE9">
        <w:rPr>
          <w:rFonts w:ascii="Arial" w:hAnsi="Arial" w:cs="Arial"/>
          <w:color w:val="222426"/>
          <w:sz w:val="20"/>
          <w:szCs w:val="20"/>
          <w:shd w:val="clear" w:color="auto" w:fill="FFFFFF"/>
          <w:lang w:val="sk-SK"/>
        </w:rPr>
        <w:t xml:space="preserve"> aj rámec menšej veľkosti ako 60B, napríklad 42B </w:t>
      </w:r>
      <w:r w:rsidR="00A24D87">
        <w:rPr>
          <w:rFonts w:ascii="Arial" w:hAnsi="Arial" w:cs="Arial"/>
          <w:color w:val="222426"/>
          <w:sz w:val="20"/>
          <w:szCs w:val="20"/>
          <w:shd w:val="clear" w:color="auto" w:fill="FFFFFF"/>
          <w:lang w:val="sk-SK"/>
        </w:rPr>
        <w:t>(</w:t>
      </w:r>
      <w:r w:rsidRPr="003A0AE9">
        <w:rPr>
          <w:rFonts w:ascii="Arial" w:hAnsi="Arial" w:cs="Arial"/>
          <w:color w:val="222426"/>
          <w:sz w:val="20"/>
          <w:szCs w:val="20"/>
          <w:shd w:val="clear" w:color="auto" w:fill="FFFFFF"/>
          <w:lang w:val="sk-SK"/>
        </w:rPr>
        <w:t>v tomto prípade ARP bez spomínanej výplne).</w:t>
      </w:r>
    </w:p>
    <w:p w14:paraId="42756F1F" w14:textId="77777777" w:rsidR="00CF32B4" w:rsidRDefault="00CF32B4" w:rsidP="003A0AE9">
      <w:pPr>
        <w:jc w:val="both"/>
        <w:rPr>
          <w:rFonts w:ascii="Arial" w:hAnsi="Arial" w:cs="Arial"/>
          <w:color w:val="222426"/>
          <w:sz w:val="20"/>
          <w:szCs w:val="20"/>
          <w:shd w:val="clear" w:color="auto" w:fill="FFFFFF"/>
          <w:lang w:val="sk-SK"/>
        </w:rPr>
      </w:pPr>
    </w:p>
    <w:p w14:paraId="2E34CB0F" w14:textId="77777777" w:rsidR="00CF32B4" w:rsidRPr="00CF32B4" w:rsidRDefault="00CF32B4" w:rsidP="003A0AE9">
      <w:pPr>
        <w:jc w:val="both"/>
        <w:rPr>
          <w:rFonts w:ascii="Arial" w:hAnsi="Arial" w:cs="Arial"/>
          <w:color w:val="FF0000"/>
          <w:sz w:val="20"/>
          <w:szCs w:val="20"/>
          <w:shd w:val="clear" w:color="auto" w:fill="FFFFFF"/>
          <w:lang w:val="sk-SK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  <w:lang w:val="sk-SK"/>
        </w:rPr>
        <w:t>Upozornenie: Text uvedený červenou farbou je výhradne určený pre učiteľa a popisuje očakávané odpovede na otázky s pípadným odôvodnením.</w:t>
      </w:r>
    </w:p>
    <w:sectPr w:rsidR="00CF32B4" w:rsidRPr="00CF32B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77229" w14:textId="77777777" w:rsidR="00F86B67" w:rsidRDefault="00F86B67" w:rsidP="00B8175B">
      <w:pPr>
        <w:spacing w:after="0" w:line="240" w:lineRule="auto"/>
      </w:pPr>
      <w:r>
        <w:separator/>
      </w:r>
    </w:p>
  </w:endnote>
  <w:endnote w:type="continuationSeparator" w:id="0">
    <w:p w14:paraId="1F77A2AE" w14:textId="77777777" w:rsidR="00F86B67" w:rsidRDefault="00F86B67" w:rsidP="00B8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D495" w14:textId="77777777" w:rsidR="00D62035" w:rsidRDefault="00D62035" w:rsidP="00D62035">
    <w:pPr>
      <w:pStyle w:val="Pta"/>
    </w:pPr>
    <w:r>
      <w:rPr>
        <w:noProof/>
        <w:lang w:val="sk-SK" w:eastAsia="sk-SK"/>
      </w:rPr>
      <w:drawing>
        <wp:anchor distT="0" distB="0" distL="114300" distR="114300" simplePos="0" relativeHeight="251661312" behindDoc="0" locked="0" layoutInCell="1" allowOverlap="1" wp14:anchorId="510822F3" wp14:editId="4031A0F7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835" cy="223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sk-SK" w:eastAsia="sk-SK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AF8F1A8" wp14:editId="4B5B9046">
              <wp:simplePos x="0" y="0"/>
              <wp:positionH relativeFrom="page">
                <wp:posOffset>203835</wp:posOffset>
              </wp:positionH>
              <wp:positionV relativeFrom="paragraph">
                <wp:posOffset>430530</wp:posOffset>
              </wp:positionV>
              <wp:extent cx="6949440" cy="641985"/>
              <wp:effectExtent l="0" t="0" r="3810" b="571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9440" cy="641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A4B377" w14:textId="77777777" w:rsidR="00D62035" w:rsidRDefault="00D62035" w:rsidP="00D62035">
                          <w:pPr>
                            <w:pStyle w:val="Predmetkomentra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Tento projekt sa realizuje vďaka podpore z Európskeho sociálneho fondu </w:t>
                          </w:r>
                        </w:p>
                        <w:p w14:paraId="6F85B53E" w14:textId="77777777" w:rsidR="00D62035" w:rsidRDefault="00D62035" w:rsidP="00D62035">
                          <w:pPr>
                            <w:pStyle w:val="Predmetkomentra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a Európskeho fondu regionálneho rozvoja v rámci Operačného programu Ľudské zdroje</w:t>
                          </w:r>
                        </w:p>
                        <w:p w14:paraId="778703A1" w14:textId="77777777" w:rsidR="00D62035" w:rsidRDefault="00D62035" w:rsidP="00D62035">
                          <w:pPr>
                            <w:pStyle w:val="Predmetkomentra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</w:rPr>
                          </w:pPr>
                          <w:r>
                            <w:rPr>
                              <w:rFonts w:cs="Calibri"/>
                              <w:color w:val="F16531"/>
                              <w:spacing w:val="-6"/>
                              <w:lang w:bidi="he-IL"/>
                            </w:rPr>
                            <w:t>www.minedu.sk    www.employment.gov.sk/sk/esf/    www.itakademia.sk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F8F1A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6.05pt;margin-top:33.9pt;width:547.2pt;height:50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" stroked="f">
              <v:textbox>
                <w:txbxContent>
                  <w:p w14:paraId="5EA4B377" w14:textId="77777777" w:rsidR="00D62035" w:rsidRDefault="00D62035" w:rsidP="00D62035">
                    <w:pPr>
                      <w:pStyle w:val="Predmetkomentra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Tento projekt sa realizuje vďaka podpore z Európskeho sociálneho fondu </w:t>
                    </w:r>
                  </w:p>
                  <w:p w14:paraId="6F85B53E" w14:textId="77777777" w:rsidR="00D62035" w:rsidRDefault="00D62035" w:rsidP="00D62035">
                    <w:pPr>
                      <w:pStyle w:val="Predmetkomentra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a Európskeho fondu regionálneho rozvoja v rámci Operačného programu Ľudské zdroje</w:t>
                    </w:r>
                  </w:p>
                  <w:p w14:paraId="778703A1" w14:textId="77777777" w:rsidR="00D62035" w:rsidRDefault="00D62035" w:rsidP="00D62035">
                    <w:pPr>
                      <w:pStyle w:val="Predmetkomentra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</w:rPr>
                    </w:pPr>
                    <w:r>
                      <w:rPr>
                        <w:rFonts w:cs="Calibri"/>
                        <w:color w:val="F16531"/>
                        <w:spacing w:val="-6"/>
                        <w:lang w:bidi="he-IL"/>
                      </w:rPr>
                      <w:t>www.minedu.sk    www.employment.gov.sk/sk/esf/    www.itakademia.sk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sk-SK" w:eastAsia="sk-SK"/>
      </w:rPr>
      <w:drawing>
        <wp:anchor distT="0" distB="0" distL="114300" distR="114300" simplePos="0" relativeHeight="251663360" behindDoc="1" locked="0" layoutInCell="1" allowOverlap="1" wp14:anchorId="12BAA9E5" wp14:editId="1E146F37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sk-SK" w:eastAsia="sk-SK"/>
      </w:rPr>
      <w:drawing>
        <wp:anchor distT="0" distB="0" distL="114300" distR="114300" simplePos="0" relativeHeight="251664384" behindDoc="1" locked="0" layoutInCell="1" allowOverlap="1" wp14:anchorId="10FB4D3A" wp14:editId="13CE5F0C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4"/>
                  <a:stretch>
                    <a:fillRect/>
                  </a:stretch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sk-SK" w:eastAsia="sk-SK"/>
      </w:rPr>
      <w:drawing>
        <wp:anchor distT="0" distB="0" distL="114300" distR="114300" simplePos="0" relativeHeight="251665408" behindDoc="1" locked="0" layoutInCell="1" allowOverlap="1" wp14:anchorId="6F2112F1" wp14:editId="62E0A19B">
          <wp:simplePos x="0" y="0"/>
          <wp:positionH relativeFrom="column">
            <wp:posOffset>234950</wp:posOffset>
          </wp:positionH>
          <wp:positionV relativeFrom="paragraph">
            <wp:posOffset>26670</wp:posOffset>
          </wp:positionV>
          <wp:extent cx="1793240" cy="4273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8"/>
                  <a:stretch>
                    <a:fillRect/>
                  </a:stretch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FA053C" w14:textId="77777777" w:rsidR="00D62035" w:rsidRDefault="00D62035" w:rsidP="00D62035">
    <w:pPr>
      <w:pStyle w:val="Pta"/>
    </w:pPr>
  </w:p>
  <w:p w14:paraId="15A7B5FA" w14:textId="77777777" w:rsidR="00D62035" w:rsidRDefault="00D62035" w:rsidP="00D62035">
    <w:pPr>
      <w:pStyle w:val="Pta"/>
    </w:pPr>
  </w:p>
  <w:p w14:paraId="5DFCEFDD" w14:textId="77777777" w:rsidR="00D62035" w:rsidRDefault="00D62035" w:rsidP="00D62035">
    <w:pPr>
      <w:pStyle w:val="Pta"/>
    </w:pPr>
  </w:p>
  <w:p w14:paraId="4B8AEC64" w14:textId="77777777" w:rsidR="00D62035" w:rsidRDefault="00D62035" w:rsidP="00D62035">
    <w:pPr>
      <w:pStyle w:val="Pta"/>
    </w:pPr>
  </w:p>
  <w:p w14:paraId="2B9BA2E1" w14:textId="77777777" w:rsidR="00D62035" w:rsidRDefault="00D6203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16238" w14:textId="77777777" w:rsidR="00F86B67" w:rsidRDefault="00F86B67" w:rsidP="00B8175B">
      <w:pPr>
        <w:spacing w:after="0" w:line="240" w:lineRule="auto"/>
      </w:pPr>
      <w:r>
        <w:separator/>
      </w:r>
    </w:p>
  </w:footnote>
  <w:footnote w:type="continuationSeparator" w:id="0">
    <w:p w14:paraId="48F9A58F" w14:textId="77777777" w:rsidR="00F86B67" w:rsidRDefault="00F86B67" w:rsidP="00B81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C234A" w14:textId="77777777" w:rsidR="00B8175B" w:rsidRDefault="00B8175B" w:rsidP="00B8175B">
    <w:pPr>
      <w:pStyle w:val="Hlavika"/>
      <w:rPr>
        <w:rFonts w:cs="Arial"/>
        <w:b/>
        <w:bCs/>
        <w:i/>
        <w:iCs/>
      </w:rPr>
    </w:pPr>
    <w:r w:rsidRPr="00BC7989">
      <w:rPr>
        <w:rFonts w:cs="Arial"/>
        <w:b/>
        <w:noProof/>
        <w:lang w:val="sk-SK" w:eastAsia="sk-SK"/>
      </w:rPr>
      <w:drawing>
        <wp:anchor distT="0" distB="0" distL="114300" distR="114300" simplePos="0" relativeHeight="251659264" behindDoc="1" locked="0" layoutInCell="1" allowOverlap="1" wp14:anchorId="17538BA9" wp14:editId="7B218C16">
          <wp:simplePos x="0" y="0"/>
          <wp:positionH relativeFrom="column">
            <wp:posOffset>5467350</wp:posOffset>
          </wp:positionH>
          <wp:positionV relativeFrom="paragraph">
            <wp:posOffset>-133350</wp:posOffset>
          </wp:positionV>
          <wp:extent cx="1132741" cy="270599"/>
          <wp:effectExtent l="0" t="0" r="0" b="0"/>
          <wp:wrapTight wrapText="bothSides">
            <wp:wrapPolygon edited="0">
              <wp:start x="2544" y="0"/>
              <wp:lineTo x="0" y="6085"/>
              <wp:lineTo x="0" y="15211"/>
              <wp:lineTo x="2181" y="19775"/>
              <wp:lineTo x="5088" y="19775"/>
              <wp:lineTo x="21079" y="18254"/>
              <wp:lineTo x="21079" y="4563"/>
              <wp:lineTo x="8722" y="0"/>
              <wp:lineTo x="2544" y="0"/>
            </wp:wrapPolygon>
          </wp:wrapTight>
          <wp:docPr id="19" name="Picture 2" descr="http://itakademia.sk/wp-content/uploads/2017/03/IT_AKADEMIA-1.png">
            <a:extLst xmlns:a="http://schemas.openxmlformats.org/drawingml/2006/main">
              <a:ext uri="{FF2B5EF4-FFF2-40B4-BE49-F238E27FC236}">
                <a16:creationId xmlns:a16="http://schemas.microsoft.com/office/drawing/2014/main" id="{B761A0D7-4504-49CF-89CB-60AD50FF3C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2" descr="http://itakademia.sk/wp-content/uploads/2017/03/IT_AKADEMIA-1.png">
                    <a:extLst>
                      <a:ext uri="{FF2B5EF4-FFF2-40B4-BE49-F238E27FC236}">
                        <a16:creationId xmlns:a16="http://schemas.microsoft.com/office/drawing/2014/main" id="{B761A0D7-4504-49CF-89CB-60AD50FF3CB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741" cy="27059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i/>
        <w:iCs/>
      </w:rPr>
      <w:t>11</w:t>
    </w:r>
    <w:r w:rsidRPr="00BC7989">
      <w:rPr>
        <w:rFonts w:cs="Arial"/>
        <w:b/>
        <w:i/>
        <w:iCs/>
      </w:rPr>
      <w:t xml:space="preserve"> –</w:t>
    </w:r>
    <w:r w:rsidRPr="000077D0">
      <w:rPr>
        <w:rFonts w:cs="Arial"/>
        <w:i/>
        <w:iCs/>
      </w:rPr>
      <w:t xml:space="preserve"> </w:t>
    </w:r>
    <w:r w:rsidRPr="00E472C6">
      <w:rPr>
        <w:rFonts w:cs="Arial"/>
        <w:b/>
        <w:bCs/>
        <w:i/>
        <w:iCs/>
        <w:lang w:val="sk-SK"/>
      </w:rPr>
      <w:t>Spojov</w:t>
    </w:r>
    <w:r>
      <w:rPr>
        <w:rFonts w:cs="Arial"/>
        <w:b/>
        <w:bCs/>
        <w:i/>
        <w:iCs/>
        <w:lang w:val="sk-SK"/>
      </w:rPr>
      <w:t>á vrstva: Na čo slúžia MAC adresy</w:t>
    </w:r>
    <w:r>
      <w:rPr>
        <w:rFonts w:cs="Arial"/>
        <w:b/>
        <w:bCs/>
        <w:i/>
        <w:iCs/>
      </w:rPr>
      <w:t xml:space="preserve"> </w:t>
    </w:r>
    <w:r w:rsidRPr="000077D0">
      <w:rPr>
        <w:rFonts w:cs="Arial"/>
        <w:b/>
        <w:bCs/>
        <w:i/>
        <w:iCs/>
      </w:rPr>
      <w:t>–</w:t>
    </w:r>
    <w:r>
      <w:rPr>
        <w:rFonts w:cs="Arial"/>
        <w:b/>
        <w:bCs/>
        <w:i/>
        <w:iCs/>
      </w:rPr>
      <w:t xml:space="preserve"> </w:t>
    </w:r>
    <w:r w:rsidRPr="00E472C6">
      <w:rPr>
        <w:rFonts w:cs="Arial"/>
        <w:b/>
        <w:bCs/>
        <w:i/>
        <w:iCs/>
        <w:lang w:val="sk-SK"/>
      </w:rPr>
      <w:t>Aktivita</w:t>
    </w:r>
    <w:r>
      <w:rPr>
        <w:rFonts w:cs="Arial"/>
        <w:b/>
        <w:bCs/>
        <w:i/>
        <w:iCs/>
      </w:rPr>
      <w:t xml:space="preserve"> 11.6</w:t>
    </w:r>
  </w:p>
  <w:p w14:paraId="17F28269" w14:textId="77777777" w:rsidR="00B8175B" w:rsidRDefault="00B8175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A1555"/>
    <w:multiLevelType w:val="multilevel"/>
    <w:tmpl w:val="7E6EE10E"/>
    <w:name w:val="Časť"/>
    <w:lvl w:ilvl="0">
      <w:start w:val="1"/>
      <w:numFmt w:val="decimal"/>
      <w:pStyle w:val="asHead"/>
      <w:lvlText w:val="Časť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Krok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89D6AE4"/>
    <w:multiLevelType w:val="hybridMultilevel"/>
    <w:tmpl w:val="0776B8F4"/>
    <w:lvl w:ilvl="0" w:tplc="E98A0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16E2E"/>
    <w:multiLevelType w:val="hybridMultilevel"/>
    <w:tmpl w:val="54022A68"/>
    <w:lvl w:ilvl="0" w:tplc="23A83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9F1"/>
    <w:rsid w:val="00030FF1"/>
    <w:rsid w:val="00051A94"/>
    <w:rsid w:val="000D10A4"/>
    <w:rsid w:val="000E796E"/>
    <w:rsid w:val="00103145"/>
    <w:rsid w:val="001046EF"/>
    <w:rsid w:val="001179F1"/>
    <w:rsid w:val="00194CD1"/>
    <w:rsid w:val="001966B4"/>
    <w:rsid w:val="00196BFF"/>
    <w:rsid w:val="001D3688"/>
    <w:rsid w:val="001E7900"/>
    <w:rsid w:val="00222806"/>
    <w:rsid w:val="002461AB"/>
    <w:rsid w:val="0035639F"/>
    <w:rsid w:val="00380A55"/>
    <w:rsid w:val="003A0AE9"/>
    <w:rsid w:val="004408C9"/>
    <w:rsid w:val="005E520B"/>
    <w:rsid w:val="006A1563"/>
    <w:rsid w:val="006A5ECC"/>
    <w:rsid w:val="00712C8E"/>
    <w:rsid w:val="007E3547"/>
    <w:rsid w:val="00916E76"/>
    <w:rsid w:val="00A24D87"/>
    <w:rsid w:val="00A2515B"/>
    <w:rsid w:val="00AB0E85"/>
    <w:rsid w:val="00B8175B"/>
    <w:rsid w:val="00B86177"/>
    <w:rsid w:val="00BC18EE"/>
    <w:rsid w:val="00C9660E"/>
    <w:rsid w:val="00CF32B4"/>
    <w:rsid w:val="00D031A4"/>
    <w:rsid w:val="00D12C52"/>
    <w:rsid w:val="00D568FE"/>
    <w:rsid w:val="00D62035"/>
    <w:rsid w:val="00D95047"/>
    <w:rsid w:val="00F00331"/>
    <w:rsid w:val="00F86B67"/>
    <w:rsid w:val="00F92C73"/>
    <w:rsid w:val="00FA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495CA"/>
  <w15:chartTrackingRefBased/>
  <w15:docId w15:val="{F619935E-57D5-4914-94D6-26E5CCF0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sHead">
    <w:name w:val="Časť Head"/>
    <w:basedOn w:val="Odsekzoznamu"/>
    <w:next w:val="Normlny"/>
    <w:qFormat/>
    <w:rsid w:val="00B86177"/>
    <w:pPr>
      <w:keepNext/>
      <w:numPr>
        <w:numId w:val="1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styleId="Odsekzoznamu">
    <w:name w:val="List Paragraph"/>
    <w:basedOn w:val="Normlny"/>
    <w:uiPriority w:val="34"/>
    <w:qFormat/>
    <w:rsid w:val="00B86177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117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1179F1"/>
  </w:style>
  <w:style w:type="character" w:styleId="Vrazn">
    <w:name w:val="Strong"/>
    <w:basedOn w:val="Predvolenpsmoodseku"/>
    <w:uiPriority w:val="22"/>
    <w:qFormat/>
    <w:rsid w:val="001179F1"/>
    <w:rPr>
      <w:b/>
      <w:bCs/>
    </w:rPr>
  </w:style>
  <w:style w:type="character" w:styleId="Zvraznenie">
    <w:name w:val="Emphasis"/>
    <w:basedOn w:val="Predvolenpsmoodseku"/>
    <w:uiPriority w:val="20"/>
    <w:qFormat/>
    <w:rsid w:val="001179F1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1D3688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B81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8175B"/>
  </w:style>
  <w:style w:type="paragraph" w:styleId="Pta">
    <w:name w:val="footer"/>
    <w:basedOn w:val="Normlny"/>
    <w:link w:val="PtaChar"/>
    <w:uiPriority w:val="99"/>
    <w:unhideWhenUsed/>
    <w:rsid w:val="00B81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8175B"/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035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035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035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/>
      <w:bCs/>
      <w:lang w:val="sk-SK" w:eastAsia="sk-SK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035"/>
    <w:rPr>
      <w:rFonts w:ascii="Calibri" w:eastAsia="Times New Roman" w:hAnsi="Calibri" w:cs="Tahoma"/>
      <w:b/>
      <w:bCs/>
      <w:sz w:val="20"/>
      <w:szCs w:val="20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Uramova</dc:creator>
  <cp:keywords/>
  <dc:description/>
  <cp:lastModifiedBy>Marko Tomčík</cp:lastModifiedBy>
  <cp:revision>28</cp:revision>
  <dcterms:created xsi:type="dcterms:W3CDTF">2016-03-29T02:49:00Z</dcterms:created>
  <dcterms:modified xsi:type="dcterms:W3CDTF">2020-03-25T10:45:00Z</dcterms:modified>
</cp:coreProperties>
</file>