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DF0" w:rsidRPr="00A45DF0" w:rsidRDefault="00A45DF0" w:rsidP="00A45DF0">
      <w:pPr>
        <w:rPr>
          <w:b/>
          <w:bCs/>
          <w:sz w:val="32"/>
        </w:rPr>
      </w:pPr>
      <w:r w:rsidRPr="00A45DF0">
        <w:rPr>
          <w:rFonts w:ascii="Segoe UI Emoji" w:hAnsi="Segoe UI Emoji" w:cs="Segoe UI Emoji"/>
          <w:b/>
          <w:bCs/>
          <w:sz w:val="32"/>
        </w:rPr>
        <w:t>📄</w:t>
      </w:r>
      <w:r w:rsidRPr="00A45DF0">
        <w:rPr>
          <w:b/>
          <w:bCs/>
          <w:sz w:val="32"/>
        </w:rPr>
        <w:t xml:space="preserve"> CAPSTONE DOCUMENTATION: Early Dysgraphia Screening from Handwriting </w:t>
      </w:r>
    </w:p>
    <w:p w:rsidR="00A45DF0" w:rsidRPr="00A45DF0" w:rsidRDefault="00A45DF0" w:rsidP="00A45DF0">
      <w:pPr>
        <w:rPr>
          <w:b/>
          <w:bCs/>
          <w:color w:val="1F4E79" w:themeColor="accent5" w:themeShade="80"/>
          <w:sz w:val="28"/>
        </w:rPr>
      </w:pPr>
      <w:r w:rsidRPr="00A45DF0">
        <w:rPr>
          <w:b/>
          <w:bCs/>
          <w:color w:val="1F4E79" w:themeColor="accent5" w:themeShade="80"/>
          <w:sz w:val="28"/>
        </w:rPr>
        <w:t>Step 1: Business Understanding</w:t>
      </w:r>
    </w:p>
    <w:p w:rsidR="00A45DF0" w:rsidRPr="00A45DF0" w:rsidRDefault="00A45DF0" w:rsidP="00A45DF0">
      <w:pPr>
        <w:rPr>
          <w:sz w:val="24"/>
        </w:rPr>
      </w:pPr>
      <w:r w:rsidRPr="00A45DF0">
        <w:rPr>
          <w:b/>
          <w:bCs/>
          <w:sz w:val="28"/>
        </w:rPr>
        <w:t>Overview</w:t>
      </w:r>
      <w:r w:rsidR="006C1E4C">
        <w:rPr>
          <w:b/>
          <w:bCs/>
          <w:sz w:val="28"/>
        </w:rPr>
        <w:t>:</w:t>
      </w:r>
      <w:r w:rsidRPr="00A45DF0">
        <w:rPr>
          <w:sz w:val="28"/>
        </w:rPr>
        <w:t xml:space="preserve"> </w:t>
      </w:r>
      <w:r w:rsidRPr="00A45DF0">
        <w:rPr>
          <w:sz w:val="24"/>
        </w:rPr>
        <w:t>Dysgraphia is a writing-specific learning difficulty where a child's handwriting fails to match what is expected for their age and cognitive level — showing up as poor letter formation, inconsistent spacing and sizing, irregular pressure, and difficulty maintaining a straight baseline. It is one of the most common, and most commonly missed, learning difficulties in primary-school-aged children. In under-resourced schools — which describes most public primary schools in Kenya — there is no educational psychologist on staff, so the referral never happens. The child is mislabeled as slow, careless, or lazy, and the mislabeling does its own damage on top of the learning difficulty.</w:t>
      </w:r>
    </w:p>
    <w:p w:rsidR="00A45DF0" w:rsidRPr="00A45DF0" w:rsidRDefault="00A45DF0" w:rsidP="00A45DF0">
      <w:pPr>
        <w:rPr>
          <w:sz w:val="24"/>
        </w:rPr>
      </w:pPr>
      <w:r w:rsidRPr="00A45DF0">
        <w:rPr>
          <w:b/>
          <w:bCs/>
          <w:sz w:val="28"/>
        </w:rPr>
        <w:t>Problem Statement</w:t>
      </w:r>
      <w:r w:rsidR="006C1E4C">
        <w:rPr>
          <w:b/>
          <w:bCs/>
          <w:sz w:val="28"/>
        </w:rPr>
        <w:t>:</w:t>
      </w:r>
      <w:r w:rsidRPr="00A45DF0">
        <w:rPr>
          <w:sz w:val="28"/>
        </w:rPr>
        <w:t xml:space="preserve"> </w:t>
      </w:r>
      <w:r w:rsidRPr="00A45DF0">
        <w:rPr>
          <w:sz w:val="24"/>
        </w:rPr>
        <w:t>Teachers and parents currently have no quick, low-cost way to check whether a child's handwriting shows dysgraphia-related patterns before committing to a slow, expensive specialist referral. The signs are visible in the child's handwriting from the very first pages they write, yet detection depends entirely on someone noticing over weeks or months. The children most affected are from lower-income households — exactly where the referral pathway is weakest.</w:t>
      </w:r>
    </w:p>
    <w:p w:rsidR="00A45DF0" w:rsidRPr="00A45DF0" w:rsidRDefault="00A45DF0" w:rsidP="00A45DF0">
      <w:pPr>
        <w:rPr>
          <w:sz w:val="24"/>
        </w:rPr>
      </w:pPr>
      <w:r w:rsidRPr="00A45DF0">
        <w:rPr>
          <w:b/>
          <w:bCs/>
          <w:sz w:val="28"/>
        </w:rPr>
        <w:t>Proposed Solution</w:t>
      </w:r>
      <w:r w:rsidR="006C1E4C" w:rsidRPr="006C1E4C">
        <w:rPr>
          <w:b/>
          <w:bCs/>
          <w:sz w:val="32"/>
        </w:rPr>
        <w:t>:</w:t>
      </w:r>
      <w:r w:rsidRPr="00A45DF0">
        <w:rPr>
          <w:sz w:val="32"/>
        </w:rPr>
        <w:t xml:space="preserve"> </w:t>
      </w:r>
      <w:r w:rsidRPr="00A45DF0">
        <w:rPr>
          <w:sz w:val="24"/>
        </w:rPr>
        <w:t xml:space="preserve">A deep learning screening aid that takes a photo or scan of a handwriting sample and classifies it into </w:t>
      </w:r>
      <w:r w:rsidRPr="00A45DF0">
        <w:rPr>
          <w:b/>
          <w:bCs/>
          <w:sz w:val="24"/>
        </w:rPr>
        <w:t>Potential Dysgraphia</w:t>
      </w:r>
      <w:r w:rsidRPr="00A45DF0">
        <w:rPr>
          <w:sz w:val="24"/>
        </w:rPr>
        <w:t xml:space="preserve"> or </w:t>
      </w:r>
      <w:r w:rsidRPr="00A45DF0">
        <w:rPr>
          <w:b/>
          <w:bCs/>
          <w:sz w:val="24"/>
        </w:rPr>
        <w:t>Low Potential Dysgraphia</w:t>
      </w:r>
      <w:r w:rsidRPr="00A45DF0">
        <w:rPr>
          <w:sz w:val="24"/>
        </w:rPr>
        <w:t xml:space="preserve">, with a confidence score and interpretable indicators (spacing consistency, baseline deviation). It is strictly a </w:t>
      </w:r>
      <w:r w:rsidRPr="00A45DF0">
        <w:rPr>
          <w:b/>
          <w:bCs/>
          <w:sz w:val="24"/>
        </w:rPr>
        <w:t>screening and referral aid — not a clinical diagnosis.</w:t>
      </w:r>
      <w:r w:rsidRPr="00A45DF0">
        <w:rPr>
          <w:sz w:val="24"/>
        </w:rPr>
        <w:t xml:space="preserve"> A positive flag always means </w:t>
      </w:r>
      <w:r w:rsidRPr="00A45DF0">
        <w:rPr>
          <w:i/>
          <w:iCs/>
          <w:sz w:val="24"/>
        </w:rPr>
        <w:t>"worth getting checked by a professional."</w:t>
      </w:r>
    </w:p>
    <w:p w:rsidR="006C1E4C" w:rsidRPr="006C1E4C" w:rsidRDefault="00A45DF0" w:rsidP="00A45DF0">
      <w:pPr>
        <w:rPr>
          <w:sz w:val="28"/>
        </w:rPr>
      </w:pPr>
      <w:r w:rsidRPr="00A45DF0">
        <w:rPr>
          <w:b/>
          <w:bCs/>
          <w:sz w:val="28"/>
        </w:rPr>
        <w:t>Business Objectives</w:t>
      </w:r>
      <w:r w:rsidRPr="00A45DF0">
        <w:rPr>
          <w:sz w:val="28"/>
        </w:rPr>
        <w:t xml:space="preserve"> </w:t>
      </w:r>
    </w:p>
    <w:p w:rsidR="006C1E4C" w:rsidRPr="006C1E4C" w:rsidRDefault="00A45DF0" w:rsidP="006C1E4C">
      <w:pPr>
        <w:pStyle w:val="ListParagraph"/>
        <w:numPr>
          <w:ilvl w:val="0"/>
          <w:numId w:val="2"/>
        </w:numPr>
        <w:rPr>
          <w:sz w:val="24"/>
        </w:rPr>
      </w:pPr>
      <w:r w:rsidRPr="006C1E4C">
        <w:rPr>
          <w:sz w:val="24"/>
        </w:rPr>
        <w:t xml:space="preserve">Build a binary CNN classifier matching the clinical labeling scheme of the dataset's professional assessors. </w:t>
      </w:r>
    </w:p>
    <w:p w:rsidR="006C1E4C" w:rsidRDefault="00A45DF0" w:rsidP="006C1E4C">
      <w:pPr>
        <w:pStyle w:val="ListParagraph"/>
        <w:numPr>
          <w:ilvl w:val="0"/>
          <w:numId w:val="2"/>
        </w:numPr>
        <w:rPr>
          <w:sz w:val="24"/>
        </w:rPr>
      </w:pPr>
      <w:r w:rsidRPr="006C1E4C">
        <w:rPr>
          <w:sz w:val="24"/>
        </w:rPr>
        <w:t>Use transfer learning from a pretrained image backbone to detect visual patterns: irregular letter formation, inconsistent sizing/spacing, uneven pressure, shaky baseline alignment.</w:t>
      </w:r>
    </w:p>
    <w:p w:rsidR="006C1E4C" w:rsidRDefault="00A45DF0" w:rsidP="006C1E4C">
      <w:pPr>
        <w:pStyle w:val="ListParagraph"/>
        <w:numPr>
          <w:ilvl w:val="0"/>
          <w:numId w:val="2"/>
        </w:numPr>
        <w:rPr>
          <w:sz w:val="24"/>
        </w:rPr>
      </w:pPr>
      <w:r w:rsidRPr="006C1E4C">
        <w:rPr>
          <w:sz w:val="24"/>
        </w:rPr>
        <w:t>Pair the CNN output with interpretable, statistically grounded indicators so a teacher</w:t>
      </w:r>
      <w:r w:rsidR="006C1E4C">
        <w:rPr>
          <w:sz w:val="24"/>
        </w:rPr>
        <w:t xml:space="preserve"> </w:t>
      </w:r>
      <w:r w:rsidRPr="006C1E4C">
        <w:rPr>
          <w:sz w:val="24"/>
        </w:rPr>
        <w:t xml:space="preserve">or parent gets a </w:t>
      </w:r>
      <w:r w:rsidRPr="006C1E4C">
        <w:rPr>
          <w:i/>
          <w:iCs/>
          <w:sz w:val="24"/>
        </w:rPr>
        <w:t>reason</w:t>
      </w:r>
      <w:r w:rsidRPr="006C1E4C">
        <w:rPr>
          <w:sz w:val="24"/>
        </w:rPr>
        <w:t xml:space="preserve">, not just a label. </w:t>
      </w:r>
    </w:p>
    <w:p w:rsidR="006C1E4C" w:rsidRDefault="00A45DF0" w:rsidP="006C1E4C">
      <w:pPr>
        <w:pStyle w:val="ListParagraph"/>
        <w:numPr>
          <w:ilvl w:val="0"/>
          <w:numId w:val="2"/>
        </w:numPr>
        <w:rPr>
          <w:sz w:val="24"/>
        </w:rPr>
      </w:pPr>
      <w:r w:rsidRPr="006C1E4C">
        <w:rPr>
          <w:sz w:val="24"/>
        </w:rPr>
        <w:t xml:space="preserve">Prioritize </w:t>
      </w:r>
      <w:r w:rsidRPr="006C1E4C">
        <w:rPr>
          <w:b/>
          <w:bCs/>
          <w:sz w:val="24"/>
        </w:rPr>
        <w:t>Recall on the Potential Dysgraphia class</w:t>
      </w:r>
      <w:r w:rsidRPr="006C1E4C">
        <w:rPr>
          <w:sz w:val="24"/>
        </w:rPr>
        <w:t xml:space="preserve"> — missing an at-risk child is the real cost this tool exists to avoid. </w:t>
      </w:r>
    </w:p>
    <w:p w:rsidR="00A45DF0" w:rsidRPr="006C1E4C" w:rsidRDefault="00A45DF0" w:rsidP="006C1E4C">
      <w:pPr>
        <w:pStyle w:val="ListParagraph"/>
        <w:numPr>
          <w:ilvl w:val="0"/>
          <w:numId w:val="2"/>
        </w:numPr>
        <w:rPr>
          <w:sz w:val="24"/>
        </w:rPr>
      </w:pPr>
      <w:r w:rsidRPr="006C1E4C">
        <w:rPr>
          <w:sz w:val="24"/>
        </w:rPr>
        <w:t>Wrap the model in a simple web interface as an awareness and referral aid.</w:t>
      </w:r>
    </w:p>
    <w:p w:rsidR="00A45DF0" w:rsidRPr="00A45DF0" w:rsidRDefault="00A45DF0" w:rsidP="00A45DF0">
      <w:pPr>
        <w:rPr>
          <w:sz w:val="24"/>
        </w:rPr>
      </w:pPr>
      <w:r w:rsidRPr="00A45DF0">
        <w:rPr>
          <w:b/>
          <w:bCs/>
          <w:sz w:val="28"/>
        </w:rPr>
        <w:lastRenderedPageBreak/>
        <w:t>Target Users / Stakeholders</w:t>
      </w:r>
      <w:r w:rsidR="006C1E4C">
        <w:rPr>
          <w:b/>
          <w:bCs/>
          <w:sz w:val="28"/>
        </w:rPr>
        <w:t>:</w:t>
      </w:r>
      <w:r w:rsidRPr="00A45DF0">
        <w:rPr>
          <w:sz w:val="28"/>
        </w:rPr>
        <w:t xml:space="preserve"> </w:t>
      </w:r>
      <w:r w:rsidRPr="00A45DF0">
        <w:rPr>
          <w:sz w:val="24"/>
        </w:rPr>
        <w:t xml:space="preserve">Children with undiagnosed dysgraphia; parents; teachers and school counsellors; under-resourced schools; educational psychologists and assessment </w:t>
      </w:r>
      <w:proofErr w:type="spellStart"/>
      <w:r w:rsidRPr="00A45DF0">
        <w:rPr>
          <w:sz w:val="24"/>
        </w:rPr>
        <w:t>centres</w:t>
      </w:r>
      <w:proofErr w:type="spellEnd"/>
      <w:r w:rsidRPr="00A45DF0">
        <w:rPr>
          <w:sz w:val="24"/>
        </w:rPr>
        <w:t>; inclusive-education NGOs.</w:t>
      </w:r>
    </w:p>
    <w:p w:rsidR="00A45DF0" w:rsidRPr="00A45DF0" w:rsidRDefault="00A45DF0" w:rsidP="00A45DF0">
      <w:pPr>
        <w:rPr>
          <w:sz w:val="24"/>
        </w:rPr>
      </w:pPr>
      <w:r w:rsidRPr="00A45DF0">
        <w:rPr>
          <w:b/>
          <w:bCs/>
          <w:sz w:val="28"/>
        </w:rPr>
        <w:t>Success Criteria</w:t>
      </w:r>
      <w:r w:rsidRPr="00A45DF0">
        <w:rPr>
          <w:sz w:val="28"/>
        </w:rPr>
        <w:t xml:space="preserve"> </w:t>
      </w:r>
      <w:r w:rsidRPr="00A45DF0">
        <w:rPr>
          <w:sz w:val="24"/>
        </w:rPr>
        <w:t>Recall on the Potential Dysgraphia class (protected above all others); acceptable precision to avoid needless parent worry; strong F1-score and ROC-AUC; and interpretability verified via Grad-CAM — confirming the model keys on letter shape, spacing, and pressure, not paper texture or scan artifacts.</w:t>
      </w:r>
    </w:p>
    <w:p w:rsidR="00A45DF0" w:rsidRPr="00A45DF0" w:rsidRDefault="00A45DF0" w:rsidP="00A45DF0">
      <w:r w:rsidRPr="00A45DF0">
        <w:rPr>
          <w:sz w:val="24"/>
        </w:rPr>
        <w:pict>
          <v:rect id="_x0000_i1232" style="width:0;height:1.5pt" o:hralign="center" o:hrstd="t" o:hr="t" fillcolor="#a0a0a0" stroked="f"/>
        </w:pict>
      </w:r>
    </w:p>
    <w:p w:rsidR="00A45DF0" w:rsidRPr="00A45DF0" w:rsidRDefault="00A45DF0" w:rsidP="00A45DF0">
      <w:pPr>
        <w:rPr>
          <w:b/>
          <w:bCs/>
          <w:color w:val="1F4E79" w:themeColor="accent5" w:themeShade="80"/>
          <w:sz w:val="32"/>
        </w:rPr>
      </w:pPr>
      <w:r w:rsidRPr="00A45DF0">
        <w:rPr>
          <w:b/>
          <w:bCs/>
          <w:color w:val="1F4E79" w:themeColor="accent5" w:themeShade="80"/>
          <w:sz w:val="32"/>
        </w:rPr>
        <w:t>Step 2: Data Understanding</w:t>
      </w:r>
    </w:p>
    <w:p w:rsidR="00A45DF0" w:rsidRPr="00A45DF0" w:rsidRDefault="00A45DF0" w:rsidP="00A45DF0">
      <w:pPr>
        <w:rPr>
          <w:sz w:val="24"/>
        </w:rPr>
      </w:pPr>
      <w:r w:rsidRPr="00A45DF0">
        <w:rPr>
          <w:b/>
          <w:bCs/>
          <w:sz w:val="24"/>
        </w:rPr>
        <w:t>Data Sources</w:t>
      </w:r>
      <w:r w:rsidRPr="00A45DF0">
        <w:rPr>
          <w:sz w:val="24"/>
        </w:rPr>
        <w:t xml:space="preserve"> Primary — The </w:t>
      </w:r>
      <w:r w:rsidRPr="00A45DF0">
        <w:rPr>
          <w:b/>
          <w:bCs/>
          <w:sz w:val="24"/>
        </w:rPr>
        <w:t>Potential Dysgraphia Handwriting Dataset</w:t>
      </w:r>
      <w:r w:rsidRPr="00A45DF0">
        <w:rPr>
          <w:sz w:val="24"/>
        </w:rPr>
        <w:t>, collected by the Malaysian Dyslexia Association (PDM) from schoolchildren, each sample clinically assessed and sorted into two classes. Already downloaded and organized locally into two folders: Potential Dysgraphia (PD) and Low Potential Dysgraphia (LPD).</w:t>
      </w:r>
    </w:p>
    <w:p w:rsidR="00A45DF0" w:rsidRPr="00A45DF0" w:rsidRDefault="00A45DF0" w:rsidP="00A45DF0">
      <w:pPr>
        <w:rPr>
          <w:sz w:val="24"/>
        </w:rPr>
      </w:pPr>
      <w:r w:rsidRPr="00A45DF0">
        <w:rPr>
          <w:b/>
          <w:bCs/>
          <w:sz w:val="24"/>
        </w:rPr>
        <w:t>Data Characteristics</w:t>
      </w:r>
    </w:p>
    <w:p w:rsidR="00A45DF0" w:rsidRPr="00A45DF0" w:rsidRDefault="00A45DF0" w:rsidP="00A45DF0">
      <w:pPr>
        <w:numPr>
          <w:ilvl w:val="0"/>
          <w:numId w:val="1"/>
        </w:numPr>
        <w:rPr>
          <w:sz w:val="24"/>
        </w:rPr>
      </w:pPr>
      <w:r w:rsidRPr="00A45DF0">
        <w:rPr>
          <w:sz w:val="24"/>
        </w:rPr>
        <w:t>Full handwriting passage images (JPG), pre-binarized (white text on black background).</w:t>
      </w:r>
    </w:p>
    <w:p w:rsidR="00A45DF0" w:rsidRPr="00A45DF0" w:rsidRDefault="00A45DF0" w:rsidP="00A45DF0">
      <w:pPr>
        <w:numPr>
          <w:ilvl w:val="0"/>
          <w:numId w:val="1"/>
        </w:numPr>
        <w:rPr>
          <w:sz w:val="24"/>
        </w:rPr>
      </w:pPr>
      <w:r w:rsidRPr="00A45DF0">
        <w:rPr>
          <w:sz w:val="24"/>
        </w:rPr>
        <w:t>Highly variable dimensions (e.g., 506×55 px up to 1318×365 px) — resizing with aspect-ratio padding is mandatory.</w:t>
      </w:r>
    </w:p>
    <w:p w:rsidR="00A45DF0" w:rsidRPr="00A45DF0" w:rsidRDefault="00A45DF0" w:rsidP="00A45DF0">
      <w:pPr>
        <w:numPr>
          <w:ilvl w:val="0"/>
          <w:numId w:val="1"/>
        </w:numPr>
        <w:rPr>
          <w:sz w:val="24"/>
        </w:rPr>
      </w:pPr>
      <w:r w:rsidRPr="00A45DF0">
        <w:rPr>
          <w:sz w:val="24"/>
        </w:rPr>
        <w:t xml:space="preserve">Content is in </w:t>
      </w:r>
      <w:r w:rsidRPr="00A45DF0">
        <w:rPr>
          <w:b/>
          <w:bCs/>
          <w:sz w:val="24"/>
        </w:rPr>
        <w:t>Malay</w:t>
      </w:r>
      <w:r w:rsidRPr="00A45DF0">
        <w:rPr>
          <w:sz w:val="24"/>
        </w:rPr>
        <w:t xml:space="preserve">. This does not limit applicability: dysgraphia is a </w:t>
      </w:r>
      <w:r w:rsidRPr="00A45DF0">
        <w:rPr>
          <w:b/>
          <w:bCs/>
          <w:sz w:val="24"/>
        </w:rPr>
        <w:t>motor/visual</w:t>
      </w:r>
      <w:r w:rsidRPr="00A45DF0">
        <w:rPr>
          <w:sz w:val="24"/>
        </w:rPr>
        <w:t xml:space="preserve"> disorder, not a language-comprehension one. The model learns </w:t>
      </w:r>
      <w:r w:rsidRPr="00A45DF0">
        <w:rPr>
          <w:i/>
          <w:iCs/>
          <w:sz w:val="24"/>
        </w:rPr>
        <w:t>how</w:t>
      </w:r>
      <w:r w:rsidRPr="00A45DF0">
        <w:rPr>
          <w:sz w:val="24"/>
        </w:rPr>
        <w:t xml:space="preserve"> someone writes (formation, spacing, pressure, slant), not </w:t>
      </w:r>
      <w:r w:rsidRPr="00A45DF0">
        <w:rPr>
          <w:i/>
          <w:iCs/>
          <w:sz w:val="24"/>
        </w:rPr>
        <w:t>what</w:t>
      </w:r>
      <w:r w:rsidRPr="00A45DF0">
        <w:rPr>
          <w:sz w:val="24"/>
        </w:rPr>
        <w:t xml:space="preserve"> they wrote. These mechanics appear identically across Latin-alphabet languages, including English and Swahili.</w:t>
      </w:r>
    </w:p>
    <w:p w:rsidR="00A45DF0" w:rsidRPr="00A45DF0" w:rsidRDefault="00A45DF0" w:rsidP="00A45DF0">
      <w:pPr>
        <w:numPr>
          <w:ilvl w:val="0"/>
          <w:numId w:val="1"/>
        </w:numPr>
        <w:rPr>
          <w:sz w:val="24"/>
        </w:rPr>
      </w:pPr>
      <w:r w:rsidRPr="00A45DF0">
        <w:rPr>
          <w:sz w:val="24"/>
        </w:rPr>
        <w:t>Small sample size (~200 images total; PD folder currently shows 114 items) — demanding augmentation and transfer learning.</w:t>
      </w:r>
    </w:p>
    <w:p w:rsidR="00A45DF0" w:rsidRPr="00A45DF0" w:rsidRDefault="00A45DF0" w:rsidP="00A45DF0">
      <w:pPr>
        <w:rPr>
          <w:sz w:val="24"/>
        </w:rPr>
      </w:pPr>
      <w:r w:rsidRPr="00A45DF0">
        <w:rPr>
          <w:b/>
          <w:bCs/>
          <w:sz w:val="24"/>
        </w:rPr>
        <w:t>Data Quality Checks</w:t>
      </w:r>
      <w:r w:rsidRPr="00A45DF0">
        <w:rPr>
          <w:sz w:val="24"/>
        </w:rPr>
        <w:t xml:space="preserve"> (1) Audit exact image counts per class and compute the balance ratio; (2) load every file in a try-except loop to detect and quarantine corrupted images; (3) log dimension and aspect-ratio distributions; (4) visual inspection of sample grids per class to confirm labels match visible traits (PD = irregular, floating, inconsistent; LPD = neat, aligned); (5) pixel-intensity histograms to confirm consistent binarization; (6) six EDA visualizations: class balance bar chart, size distribution, sample grids for both classes, aspect-ratio histogram, intensity histogram.</w:t>
      </w:r>
      <w:bookmarkStart w:id="0" w:name="_GoBack"/>
      <w:bookmarkEnd w:id="0"/>
      <w:r w:rsidRPr="00A45DF0">
        <w:rPr>
          <w:sz w:val="24"/>
        </w:rPr>
        <w:pict>
          <v:rect id="_x0000_i1233" style="width:0;height:1.5pt" o:hralign="center" o:hrstd="t" o:hr="t" fillcolor="#a0a0a0" stroked="f"/>
        </w:pict>
      </w:r>
    </w:p>
    <w:p w:rsidR="00A45DF0" w:rsidRPr="00A45DF0" w:rsidRDefault="00A45DF0" w:rsidP="00A45DF0">
      <w:pPr>
        <w:rPr>
          <w:b/>
          <w:bCs/>
          <w:color w:val="1F4E79" w:themeColor="accent5" w:themeShade="80"/>
          <w:sz w:val="32"/>
        </w:rPr>
      </w:pPr>
      <w:r w:rsidRPr="00A45DF0">
        <w:rPr>
          <w:b/>
          <w:bCs/>
          <w:color w:val="1F4E79" w:themeColor="accent5" w:themeShade="80"/>
          <w:sz w:val="32"/>
        </w:rPr>
        <w:t>Step 3: Data Preparation</w:t>
      </w:r>
    </w:p>
    <w:p w:rsidR="00951CF2" w:rsidRPr="00951CF2" w:rsidRDefault="00A45DF0" w:rsidP="00951CF2">
      <w:pPr>
        <w:pStyle w:val="ListParagraph"/>
        <w:numPr>
          <w:ilvl w:val="0"/>
          <w:numId w:val="3"/>
        </w:numPr>
        <w:rPr>
          <w:sz w:val="24"/>
        </w:rPr>
      </w:pPr>
      <w:r w:rsidRPr="00951CF2">
        <w:rPr>
          <w:b/>
          <w:bCs/>
          <w:sz w:val="24"/>
        </w:rPr>
        <w:lastRenderedPageBreak/>
        <w:t>Loading:</w:t>
      </w:r>
      <w:r w:rsidRPr="00951CF2">
        <w:rPr>
          <w:sz w:val="24"/>
        </w:rPr>
        <w:t xml:space="preserve"> </w:t>
      </w:r>
      <w:proofErr w:type="spellStart"/>
      <w:r w:rsidRPr="00951CF2">
        <w:rPr>
          <w:sz w:val="24"/>
        </w:rPr>
        <w:t>Keras</w:t>
      </w:r>
      <w:proofErr w:type="spellEnd"/>
      <w:r w:rsidRPr="00951CF2">
        <w:rPr>
          <w:sz w:val="24"/>
        </w:rPr>
        <w:t xml:space="preserve"> </w:t>
      </w:r>
      <w:proofErr w:type="spellStart"/>
      <w:r w:rsidRPr="00951CF2">
        <w:rPr>
          <w:sz w:val="24"/>
        </w:rPr>
        <w:t>ImageDataGenerator</w:t>
      </w:r>
      <w:proofErr w:type="spellEnd"/>
      <w:r w:rsidRPr="00951CF2">
        <w:rPr>
          <w:sz w:val="24"/>
        </w:rPr>
        <w:t xml:space="preserve"> / </w:t>
      </w:r>
      <w:proofErr w:type="spellStart"/>
      <w:r w:rsidRPr="00951CF2">
        <w:rPr>
          <w:sz w:val="24"/>
        </w:rPr>
        <w:t>tf.data</w:t>
      </w:r>
      <w:proofErr w:type="spellEnd"/>
      <w:r w:rsidRPr="00951CF2">
        <w:rPr>
          <w:sz w:val="24"/>
        </w:rPr>
        <w:t xml:space="preserve"> reading directly from the two class folders (folder name = label), with a fixed seed for reproducibility.</w:t>
      </w:r>
    </w:p>
    <w:p w:rsidR="00951CF2" w:rsidRDefault="00A45DF0" w:rsidP="00951CF2">
      <w:pPr>
        <w:pStyle w:val="ListParagraph"/>
        <w:numPr>
          <w:ilvl w:val="0"/>
          <w:numId w:val="3"/>
        </w:numPr>
        <w:rPr>
          <w:sz w:val="24"/>
        </w:rPr>
      </w:pPr>
      <w:r w:rsidRPr="00951CF2">
        <w:rPr>
          <w:b/>
          <w:bCs/>
          <w:sz w:val="24"/>
        </w:rPr>
        <w:t>Grayscale &amp; Normalization:</w:t>
      </w:r>
      <w:r w:rsidRPr="00951CF2">
        <w:rPr>
          <w:sz w:val="24"/>
        </w:rPr>
        <w:t xml:space="preserve"> Convert to single channel; scale pixel values to [0, 1] by dividing by 255.</w:t>
      </w:r>
    </w:p>
    <w:p w:rsidR="00951CF2" w:rsidRPr="00951CF2" w:rsidRDefault="00A45DF0" w:rsidP="00951CF2">
      <w:pPr>
        <w:pStyle w:val="ListParagraph"/>
        <w:numPr>
          <w:ilvl w:val="0"/>
          <w:numId w:val="3"/>
        </w:numPr>
        <w:rPr>
          <w:sz w:val="24"/>
        </w:rPr>
      </w:pPr>
      <w:r w:rsidRPr="00951CF2">
        <w:rPr>
          <w:b/>
          <w:bCs/>
          <w:sz w:val="24"/>
        </w:rPr>
        <w:t>Standardization:</w:t>
      </w:r>
      <w:r w:rsidRPr="00951CF2">
        <w:rPr>
          <w:sz w:val="24"/>
        </w:rPr>
        <w:t xml:space="preserve"> Resize all images to a fixed canvas (224×224) using </w:t>
      </w:r>
      <w:r w:rsidRPr="00951CF2">
        <w:rPr>
          <w:b/>
          <w:bCs/>
          <w:sz w:val="24"/>
        </w:rPr>
        <w:t>aspect-ratio-preserving padding</w:t>
      </w:r>
      <w:r w:rsidRPr="00951CF2">
        <w:rPr>
          <w:sz w:val="24"/>
        </w:rPr>
        <w:t xml:space="preserve"> to avoid distorting letter shapes and baseline angles.</w:t>
      </w:r>
    </w:p>
    <w:p w:rsidR="00951CF2" w:rsidRDefault="00A45DF0" w:rsidP="00951CF2">
      <w:pPr>
        <w:pStyle w:val="ListParagraph"/>
        <w:numPr>
          <w:ilvl w:val="0"/>
          <w:numId w:val="3"/>
        </w:numPr>
        <w:rPr>
          <w:sz w:val="24"/>
        </w:rPr>
      </w:pPr>
      <w:r w:rsidRPr="00951CF2">
        <w:rPr>
          <w:b/>
          <w:bCs/>
          <w:sz w:val="24"/>
        </w:rPr>
        <w:t>Splitting:</w:t>
      </w:r>
      <w:r w:rsidRPr="00951CF2">
        <w:rPr>
          <w:sz w:val="24"/>
        </w:rPr>
        <w:t xml:space="preserve"> Stratified 70% train / 15% validation / 15% test, ensuring both classes are proportionally represented in every split.</w:t>
      </w:r>
    </w:p>
    <w:p w:rsidR="00A45DF0" w:rsidRPr="00951CF2" w:rsidRDefault="00A45DF0" w:rsidP="00951CF2">
      <w:pPr>
        <w:pStyle w:val="ListParagraph"/>
        <w:numPr>
          <w:ilvl w:val="0"/>
          <w:numId w:val="3"/>
        </w:numPr>
        <w:rPr>
          <w:sz w:val="24"/>
        </w:rPr>
      </w:pPr>
      <w:r w:rsidRPr="00951CF2">
        <w:rPr>
          <w:b/>
          <w:bCs/>
          <w:sz w:val="24"/>
        </w:rPr>
        <w:t>Augmentation (training only):</w:t>
      </w:r>
      <w:r w:rsidRPr="00951CF2">
        <w:rPr>
          <w:sz w:val="24"/>
        </w:rPr>
        <w:t xml:space="preserve"> Rotation (±10°), width/height shifts, zoom, and slight shear — simulating real-world smartphone capture variations. vi. </w:t>
      </w:r>
      <w:r w:rsidRPr="00951CF2">
        <w:rPr>
          <w:b/>
          <w:bCs/>
          <w:sz w:val="24"/>
        </w:rPr>
        <w:t>Imbalance Handling:</w:t>
      </w:r>
      <w:r w:rsidRPr="00951CF2">
        <w:rPr>
          <w:sz w:val="24"/>
        </w:rPr>
        <w:t xml:space="preserve"> Compute class weights from the audit counts and pass them to training; apply heavier augmentation to the minority class if the audit reveals imbalance. vii. </w:t>
      </w:r>
      <w:r w:rsidRPr="00951CF2">
        <w:rPr>
          <w:b/>
          <w:bCs/>
          <w:sz w:val="24"/>
        </w:rPr>
        <w:t>Deliverable:</w:t>
      </w:r>
      <w:r w:rsidRPr="00951CF2">
        <w:rPr>
          <w:sz w:val="24"/>
        </w:rPr>
        <w:t xml:space="preserve"> A reproducible pipeline script + a dataset audit report (counts, sizes, balance, corrupted-file log).</w:t>
      </w:r>
    </w:p>
    <w:p w:rsidR="00A45DF0" w:rsidRPr="00A45DF0" w:rsidRDefault="00A45DF0" w:rsidP="00A45DF0">
      <w:pPr>
        <w:rPr>
          <w:sz w:val="24"/>
        </w:rPr>
      </w:pPr>
      <w:r w:rsidRPr="00A45DF0">
        <w:rPr>
          <w:sz w:val="24"/>
        </w:rPr>
        <w:pict>
          <v:rect id="_x0000_i1234" style="width:0;height:1.5pt" o:hralign="center" o:hrstd="t" o:hr="t" fillcolor="#a0a0a0" stroked="f"/>
        </w:pict>
      </w:r>
    </w:p>
    <w:p w:rsidR="00A45DF0" w:rsidRPr="00A45DF0" w:rsidRDefault="00A45DF0" w:rsidP="00A45DF0">
      <w:pPr>
        <w:rPr>
          <w:b/>
          <w:bCs/>
          <w:color w:val="1F4E79" w:themeColor="accent5" w:themeShade="80"/>
          <w:sz w:val="32"/>
        </w:rPr>
      </w:pPr>
      <w:r w:rsidRPr="00A45DF0">
        <w:rPr>
          <w:b/>
          <w:bCs/>
          <w:color w:val="1F4E79" w:themeColor="accent5" w:themeShade="80"/>
          <w:sz w:val="32"/>
        </w:rPr>
        <w:t>Step 4: Modeling</w:t>
      </w:r>
    </w:p>
    <w:p w:rsidR="00951CF2" w:rsidRPr="00951CF2" w:rsidRDefault="00A45DF0" w:rsidP="00951CF2">
      <w:pPr>
        <w:pStyle w:val="ListParagraph"/>
        <w:numPr>
          <w:ilvl w:val="0"/>
          <w:numId w:val="4"/>
        </w:numPr>
        <w:rPr>
          <w:sz w:val="24"/>
        </w:rPr>
      </w:pPr>
      <w:r w:rsidRPr="00951CF2">
        <w:rPr>
          <w:b/>
          <w:bCs/>
          <w:sz w:val="24"/>
        </w:rPr>
        <w:t>Baseline Model:</w:t>
      </w:r>
      <w:r w:rsidRPr="00951CF2">
        <w:rPr>
          <w:sz w:val="24"/>
        </w:rPr>
        <w:t xml:space="preserve"> A simple custom CNN (3 convolutional blocks) to establish a performance floor. </w:t>
      </w:r>
    </w:p>
    <w:p w:rsidR="00951CF2" w:rsidRDefault="00A45DF0" w:rsidP="00951CF2">
      <w:pPr>
        <w:pStyle w:val="ListParagraph"/>
        <w:numPr>
          <w:ilvl w:val="0"/>
          <w:numId w:val="4"/>
        </w:numPr>
        <w:rPr>
          <w:sz w:val="24"/>
        </w:rPr>
      </w:pPr>
      <w:r w:rsidRPr="00951CF2">
        <w:rPr>
          <w:b/>
          <w:bCs/>
          <w:sz w:val="24"/>
        </w:rPr>
        <w:t>Primary Model:</w:t>
      </w:r>
      <w:r w:rsidRPr="00951CF2">
        <w:rPr>
          <w:sz w:val="24"/>
        </w:rPr>
        <w:t xml:space="preserve"> Transfer learning — </w:t>
      </w:r>
      <w:r w:rsidRPr="00951CF2">
        <w:rPr>
          <w:b/>
          <w:bCs/>
          <w:sz w:val="24"/>
        </w:rPr>
        <w:t>MobileNetV2</w:t>
      </w:r>
      <w:r w:rsidRPr="00951CF2">
        <w:rPr>
          <w:sz w:val="24"/>
        </w:rPr>
        <w:t xml:space="preserve"> pretrained on ImageNet (grayscale repeated to 3 channels), base frozen, topped with </w:t>
      </w:r>
      <w:proofErr w:type="spellStart"/>
      <w:r w:rsidRPr="00951CF2">
        <w:rPr>
          <w:sz w:val="24"/>
        </w:rPr>
        <w:t>GlobalAveragePooling</w:t>
      </w:r>
      <w:proofErr w:type="spellEnd"/>
      <w:r w:rsidRPr="00951CF2">
        <w:rPr>
          <w:sz w:val="24"/>
        </w:rPr>
        <w:t xml:space="preserve"> → Dense(128, </w:t>
      </w:r>
      <w:proofErr w:type="spellStart"/>
      <w:r w:rsidRPr="00951CF2">
        <w:rPr>
          <w:sz w:val="24"/>
        </w:rPr>
        <w:t>ReLU</w:t>
      </w:r>
      <w:proofErr w:type="spellEnd"/>
      <w:r w:rsidRPr="00951CF2">
        <w:rPr>
          <w:sz w:val="24"/>
        </w:rPr>
        <w:t xml:space="preserve">) → Dropout(0.5) → Dense(1, Sigmoid). Fine-tune the top base layers at a low learning rate after initial convergence. </w:t>
      </w:r>
    </w:p>
    <w:p w:rsidR="00951CF2" w:rsidRDefault="00A45DF0" w:rsidP="00951CF2">
      <w:pPr>
        <w:pStyle w:val="ListParagraph"/>
        <w:numPr>
          <w:ilvl w:val="0"/>
          <w:numId w:val="4"/>
        </w:numPr>
        <w:rPr>
          <w:sz w:val="24"/>
        </w:rPr>
      </w:pPr>
      <w:r w:rsidRPr="00951CF2">
        <w:rPr>
          <w:b/>
          <w:bCs/>
          <w:sz w:val="24"/>
        </w:rPr>
        <w:t>Training Configuration:</w:t>
      </w:r>
      <w:r w:rsidRPr="00951CF2">
        <w:rPr>
          <w:sz w:val="24"/>
        </w:rPr>
        <w:t xml:space="preserve"> Binary cross-entropy with class weights; Adam optimizer (</w:t>
      </w:r>
      <w:proofErr w:type="spellStart"/>
      <w:r w:rsidRPr="00951CF2">
        <w:rPr>
          <w:sz w:val="24"/>
        </w:rPr>
        <w:t>lr</w:t>
      </w:r>
      <w:proofErr w:type="spellEnd"/>
      <w:r w:rsidRPr="00951CF2">
        <w:rPr>
          <w:sz w:val="24"/>
        </w:rPr>
        <w:t xml:space="preserve">=1e-4); callbacks: </w:t>
      </w:r>
      <w:proofErr w:type="spellStart"/>
      <w:r w:rsidRPr="00951CF2">
        <w:rPr>
          <w:sz w:val="24"/>
        </w:rPr>
        <w:t>EarlyStopping</w:t>
      </w:r>
      <w:proofErr w:type="spellEnd"/>
      <w:r w:rsidRPr="00951CF2">
        <w:rPr>
          <w:sz w:val="24"/>
        </w:rPr>
        <w:t xml:space="preserve"> (patience 8), </w:t>
      </w:r>
      <w:proofErr w:type="spellStart"/>
      <w:r w:rsidRPr="00951CF2">
        <w:rPr>
          <w:sz w:val="24"/>
        </w:rPr>
        <w:t>ReduceLROnPlateau</w:t>
      </w:r>
      <w:proofErr w:type="spellEnd"/>
      <w:r w:rsidRPr="00951CF2">
        <w:rPr>
          <w:sz w:val="24"/>
        </w:rPr>
        <w:t xml:space="preserve">, </w:t>
      </w:r>
      <w:proofErr w:type="spellStart"/>
      <w:r w:rsidRPr="00951CF2">
        <w:rPr>
          <w:sz w:val="24"/>
        </w:rPr>
        <w:t>ModelCheckpoint</w:t>
      </w:r>
      <w:proofErr w:type="spellEnd"/>
      <w:r w:rsidRPr="00951CF2">
        <w:rPr>
          <w:sz w:val="24"/>
        </w:rPr>
        <w:t xml:space="preserve"> saving best validation F1. </w:t>
      </w:r>
    </w:p>
    <w:p w:rsidR="00951CF2" w:rsidRDefault="00A45DF0" w:rsidP="00951CF2">
      <w:pPr>
        <w:pStyle w:val="ListParagraph"/>
        <w:numPr>
          <w:ilvl w:val="0"/>
          <w:numId w:val="4"/>
        </w:numPr>
        <w:rPr>
          <w:sz w:val="24"/>
        </w:rPr>
      </w:pPr>
      <w:r w:rsidRPr="00951CF2">
        <w:rPr>
          <w:b/>
          <w:bCs/>
          <w:sz w:val="24"/>
        </w:rPr>
        <w:t>Evaluation Focus:</w:t>
      </w:r>
      <w:r w:rsidRPr="00951CF2">
        <w:rPr>
          <w:sz w:val="24"/>
        </w:rPr>
        <w:t xml:space="preserve"> Recall on the Potential Dysgraphia class (primary), precision, F1-score, ROC-AUC, and confusion matrix — plain accuracy is explicitly rejected as insufficient.</w:t>
      </w:r>
    </w:p>
    <w:p w:rsidR="00951CF2" w:rsidRDefault="00A45DF0" w:rsidP="00951CF2">
      <w:pPr>
        <w:pStyle w:val="ListParagraph"/>
        <w:numPr>
          <w:ilvl w:val="0"/>
          <w:numId w:val="4"/>
        </w:numPr>
        <w:rPr>
          <w:sz w:val="24"/>
        </w:rPr>
      </w:pPr>
      <w:r w:rsidRPr="00951CF2">
        <w:rPr>
          <w:b/>
          <w:bCs/>
          <w:sz w:val="24"/>
        </w:rPr>
        <w:t>Interpretability:</w:t>
      </w:r>
      <w:r w:rsidRPr="00951CF2">
        <w:rPr>
          <w:sz w:val="24"/>
        </w:rPr>
        <w:t xml:space="preserve"> Grad-CAM heatmaps to verify the model attends to letter formation, spacing, and baseline regions — not incidental artifacts. </w:t>
      </w:r>
    </w:p>
    <w:p w:rsidR="00A45DF0" w:rsidRPr="00951CF2" w:rsidRDefault="00A45DF0" w:rsidP="00951CF2">
      <w:pPr>
        <w:pStyle w:val="ListParagraph"/>
        <w:numPr>
          <w:ilvl w:val="0"/>
          <w:numId w:val="4"/>
        </w:numPr>
        <w:rPr>
          <w:sz w:val="24"/>
        </w:rPr>
      </w:pPr>
      <w:r w:rsidRPr="00951CF2">
        <w:rPr>
          <w:b/>
          <w:bCs/>
          <w:sz w:val="24"/>
        </w:rPr>
        <w:t>Deliverable by end of modeling phase:</w:t>
      </w:r>
      <w:r w:rsidRPr="00951CF2">
        <w:rPr>
          <w:sz w:val="24"/>
        </w:rPr>
        <w:t xml:space="preserve"> Trained model file (.</w:t>
      </w:r>
      <w:proofErr w:type="spellStart"/>
      <w:r w:rsidRPr="00951CF2">
        <w:rPr>
          <w:sz w:val="24"/>
        </w:rPr>
        <w:t>keras</w:t>
      </w:r>
      <w:proofErr w:type="spellEnd"/>
      <w:r w:rsidRPr="00951CF2">
        <w:rPr>
          <w:sz w:val="24"/>
        </w:rPr>
        <w:t>), training logs, and a metrics table comparing baseline vs. transfer model.</w:t>
      </w:r>
    </w:p>
    <w:p w:rsidR="00A45DF0" w:rsidRPr="00951CF2" w:rsidRDefault="00A45DF0">
      <w:pPr>
        <w:rPr>
          <w:sz w:val="24"/>
        </w:rPr>
      </w:pPr>
    </w:p>
    <w:sectPr w:rsidR="00A45DF0" w:rsidRPr="00951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C3A19"/>
    <w:multiLevelType w:val="hybridMultilevel"/>
    <w:tmpl w:val="0B9CB114"/>
    <w:lvl w:ilvl="0" w:tplc="9C48FB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E754A"/>
    <w:multiLevelType w:val="hybridMultilevel"/>
    <w:tmpl w:val="8E62A6B4"/>
    <w:lvl w:ilvl="0" w:tplc="B27E2F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2A22DA"/>
    <w:multiLevelType w:val="multilevel"/>
    <w:tmpl w:val="782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F33A4"/>
    <w:multiLevelType w:val="hybridMultilevel"/>
    <w:tmpl w:val="5998868A"/>
    <w:lvl w:ilvl="0" w:tplc="8618E9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E7"/>
    <w:rsid w:val="00013DA6"/>
    <w:rsid w:val="00366B48"/>
    <w:rsid w:val="00632915"/>
    <w:rsid w:val="006C1E4C"/>
    <w:rsid w:val="007220E7"/>
    <w:rsid w:val="00951CF2"/>
    <w:rsid w:val="00A45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137B"/>
  <w15:chartTrackingRefBased/>
  <w15:docId w15:val="{EA123783-A6D5-4DD5-B1F4-E2F39A9E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E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981470">
      <w:bodyDiv w:val="1"/>
      <w:marLeft w:val="0"/>
      <w:marRight w:val="0"/>
      <w:marTop w:val="0"/>
      <w:marBottom w:val="0"/>
      <w:divBdr>
        <w:top w:val="none" w:sz="0" w:space="0" w:color="auto"/>
        <w:left w:val="none" w:sz="0" w:space="0" w:color="auto"/>
        <w:bottom w:val="none" w:sz="0" w:space="0" w:color="auto"/>
        <w:right w:val="none" w:sz="0" w:space="0" w:color="auto"/>
      </w:divBdr>
      <w:divsChild>
        <w:div w:id="739987069">
          <w:marLeft w:val="0"/>
          <w:marRight w:val="0"/>
          <w:marTop w:val="0"/>
          <w:marBottom w:val="0"/>
          <w:divBdr>
            <w:top w:val="single" w:sz="2" w:space="0" w:color="E3E3E3"/>
            <w:left w:val="single" w:sz="2" w:space="0" w:color="E3E3E3"/>
            <w:bottom w:val="single" w:sz="2" w:space="0" w:color="E3E3E3"/>
            <w:right w:val="single" w:sz="2" w:space="0" w:color="E3E3E3"/>
          </w:divBdr>
        </w:div>
        <w:div w:id="1070731816">
          <w:marLeft w:val="0"/>
          <w:marRight w:val="0"/>
          <w:marTop w:val="0"/>
          <w:marBottom w:val="0"/>
          <w:divBdr>
            <w:top w:val="single" w:sz="2" w:space="0" w:color="E3E3E3"/>
            <w:left w:val="single" w:sz="2" w:space="0" w:color="E3E3E3"/>
            <w:bottom w:val="single" w:sz="2" w:space="0" w:color="E3E3E3"/>
            <w:right w:val="single" w:sz="2" w:space="0" w:color="E3E3E3"/>
          </w:divBdr>
        </w:div>
        <w:div w:id="647518246">
          <w:marLeft w:val="0"/>
          <w:marRight w:val="0"/>
          <w:marTop w:val="0"/>
          <w:marBottom w:val="0"/>
          <w:divBdr>
            <w:top w:val="single" w:sz="2" w:space="0" w:color="E3E3E3"/>
            <w:left w:val="single" w:sz="2" w:space="0" w:color="E3E3E3"/>
            <w:bottom w:val="single" w:sz="2" w:space="0" w:color="E3E3E3"/>
            <w:right w:val="single" w:sz="2" w:space="0" w:color="E3E3E3"/>
          </w:divBdr>
        </w:div>
        <w:div w:id="1526017181">
          <w:marLeft w:val="0"/>
          <w:marRight w:val="0"/>
          <w:marTop w:val="0"/>
          <w:marBottom w:val="0"/>
          <w:divBdr>
            <w:top w:val="single" w:sz="2" w:space="0" w:color="E3E3E3"/>
            <w:left w:val="single" w:sz="2" w:space="0" w:color="E3E3E3"/>
            <w:bottom w:val="single" w:sz="2" w:space="0" w:color="E3E3E3"/>
            <w:right w:val="single" w:sz="2" w:space="0" w:color="E3E3E3"/>
          </w:divBdr>
        </w:div>
        <w:div w:id="90708076">
          <w:marLeft w:val="0"/>
          <w:marRight w:val="0"/>
          <w:marTop w:val="0"/>
          <w:marBottom w:val="0"/>
          <w:divBdr>
            <w:top w:val="single" w:sz="2" w:space="0" w:color="E3E3E3"/>
            <w:left w:val="single" w:sz="2" w:space="0" w:color="E3E3E3"/>
            <w:bottom w:val="single" w:sz="2" w:space="0" w:color="E3E3E3"/>
            <w:right w:val="single" w:sz="2" w:space="0" w:color="E3E3E3"/>
          </w:divBdr>
        </w:div>
        <w:div w:id="1822119353">
          <w:marLeft w:val="0"/>
          <w:marRight w:val="0"/>
          <w:marTop w:val="0"/>
          <w:marBottom w:val="0"/>
          <w:divBdr>
            <w:top w:val="single" w:sz="2" w:space="0" w:color="E3E3E3"/>
            <w:left w:val="single" w:sz="2" w:space="0" w:color="E3E3E3"/>
            <w:bottom w:val="single" w:sz="2" w:space="0" w:color="E3E3E3"/>
            <w:right w:val="single" w:sz="2" w:space="0" w:color="E3E3E3"/>
          </w:divBdr>
        </w:div>
        <w:div w:id="1254556701">
          <w:marLeft w:val="0"/>
          <w:marRight w:val="0"/>
          <w:marTop w:val="0"/>
          <w:marBottom w:val="0"/>
          <w:divBdr>
            <w:top w:val="single" w:sz="2" w:space="0" w:color="E3E3E3"/>
            <w:left w:val="single" w:sz="2" w:space="0" w:color="E3E3E3"/>
            <w:bottom w:val="single" w:sz="2" w:space="0" w:color="E3E3E3"/>
            <w:right w:val="single" w:sz="2" w:space="0" w:color="E3E3E3"/>
          </w:divBdr>
        </w:div>
        <w:div w:id="1242711658">
          <w:marLeft w:val="0"/>
          <w:marRight w:val="0"/>
          <w:marTop w:val="0"/>
          <w:marBottom w:val="0"/>
          <w:divBdr>
            <w:top w:val="single" w:sz="2" w:space="0" w:color="E3E3E3"/>
            <w:left w:val="single" w:sz="2" w:space="0" w:color="E3E3E3"/>
            <w:bottom w:val="single" w:sz="2" w:space="0" w:color="E3E3E3"/>
            <w:right w:val="single" w:sz="2" w:space="0" w:color="E3E3E3"/>
          </w:divBdr>
        </w:div>
        <w:div w:id="2098287053">
          <w:marLeft w:val="0"/>
          <w:marRight w:val="0"/>
          <w:marTop w:val="0"/>
          <w:marBottom w:val="0"/>
          <w:divBdr>
            <w:top w:val="single" w:sz="2" w:space="0" w:color="E3E3E3"/>
            <w:left w:val="single" w:sz="2" w:space="0" w:color="E3E3E3"/>
            <w:bottom w:val="single" w:sz="2" w:space="0" w:color="E3E3E3"/>
            <w:right w:val="single" w:sz="2" w:space="0" w:color="E3E3E3"/>
          </w:divBdr>
        </w:div>
        <w:div w:id="1767268247">
          <w:marLeft w:val="0"/>
          <w:marRight w:val="0"/>
          <w:marTop w:val="0"/>
          <w:marBottom w:val="0"/>
          <w:divBdr>
            <w:top w:val="single" w:sz="2" w:space="0" w:color="E3E3E3"/>
            <w:left w:val="single" w:sz="2" w:space="0" w:color="E3E3E3"/>
            <w:bottom w:val="single" w:sz="2" w:space="0" w:color="E3E3E3"/>
            <w:right w:val="single" w:sz="2" w:space="0" w:color="E3E3E3"/>
          </w:divBdr>
        </w:div>
        <w:div w:id="1412656249">
          <w:marLeft w:val="0"/>
          <w:marRight w:val="0"/>
          <w:marTop w:val="0"/>
          <w:marBottom w:val="0"/>
          <w:divBdr>
            <w:top w:val="single" w:sz="2" w:space="0" w:color="E3E3E3"/>
            <w:left w:val="single" w:sz="2" w:space="0" w:color="E3E3E3"/>
            <w:bottom w:val="single" w:sz="2" w:space="0" w:color="E3E3E3"/>
            <w:right w:val="single" w:sz="2" w:space="0" w:color="E3E3E3"/>
          </w:divBdr>
        </w:div>
        <w:div w:id="122425195">
          <w:marLeft w:val="0"/>
          <w:marRight w:val="0"/>
          <w:marTop w:val="0"/>
          <w:marBottom w:val="0"/>
          <w:divBdr>
            <w:top w:val="single" w:sz="2" w:space="0" w:color="E3E3E3"/>
            <w:left w:val="single" w:sz="2" w:space="0" w:color="E3E3E3"/>
            <w:bottom w:val="single" w:sz="2" w:space="0" w:color="E3E3E3"/>
            <w:right w:val="single" w:sz="2" w:space="0" w:color="E3E3E3"/>
          </w:divBdr>
        </w:div>
        <w:div w:id="6953639">
          <w:marLeft w:val="0"/>
          <w:marRight w:val="0"/>
          <w:marTop w:val="0"/>
          <w:marBottom w:val="0"/>
          <w:divBdr>
            <w:top w:val="single" w:sz="2" w:space="0" w:color="E3E3E3"/>
            <w:left w:val="single" w:sz="2" w:space="0" w:color="E3E3E3"/>
            <w:bottom w:val="single" w:sz="2" w:space="0" w:color="E3E3E3"/>
            <w:right w:val="single" w:sz="2" w:space="0" w:color="E3E3E3"/>
          </w:divBdr>
        </w:div>
        <w:div w:id="2068915948">
          <w:marLeft w:val="0"/>
          <w:marRight w:val="0"/>
          <w:marTop w:val="0"/>
          <w:marBottom w:val="0"/>
          <w:divBdr>
            <w:top w:val="single" w:sz="2" w:space="0" w:color="E3E3E3"/>
            <w:left w:val="single" w:sz="2" w:space="0" w:color="E3E3E3"/>
            <w:bottom w:val="single" w:sz="2" w:space="0" w:color="E3E3E3"/>
            <w:right w:val="single" w:sz="2" w:space="0" w:color="E3E3E3"/>
          </w:divBdr>
        </w:div>
        <w:div w:id="1181777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7842052">
      <w:bodyDiv w:val="1"/>
      <w:marLeft w:val="0"/>
      <w:marRight w:val="0"/>
      <w:marTop w:val="0"/>
      <w:marBottom w:val="0"/>
      <w:divBdr>
        <w:top w:val="none" w:sz="0" w:space="0" w:color="auto"/>
        <w:left w:val="none" w:sz="0" w:space="0" w:color="auto"/>
        <w:bottom w:val="none" w:sz="0" w:space="0" w:color="auto"/>
        <w:right w:val="none" w:sz="0" w:space="0" w:color="auto"/>
      </w:divBdr>
      <w:divsChild>
        <w:div w:id="937298434">
          <w:marLeft w:val="0"/>
          <w:marRight w:val="0"/>
          <w:marTop w:val="0"/>
          <w:marBottom w:val="0"/>
          <w:divBdr>
            <w:top w:val="single" w:sz="2" w:space="0" w:color="E3E3E3"/>
            <w:left w:val="single" w:sz="2" w:space="0" w:color="E3E3E3"/>
            <w:bottom w:val="single" w:sz="2" w:space="0" w:color="E3E3E3"/>
            <w:right w:val="single" w:sz="2" w:space="0" w:color="E3E3E3"/>
          </w:divBdr>
        </w:div>
        <w:div w:id="2081369225">
          <w:marLeft w:val="0"/>
          <w:marRight w:val="0"/>
          <w:marTop w:val="0"/>
          <w:marBottom w:val="0"/>
          <w:divBdr>
            <w:top w:val="single" w:sz="2" w:space="0" w:color="E3E3E3"/>
            <w:left w:val="single" w:sz="2" w:space="0" w:color="E3E3E3"/>
            <w:bottom w:val="single" w:sz="2" w:space="0" w:color="E3E3E3"/>
            <w:right w:val="single" w:sz="2" w:space="0" w:color="E3E3E3"/>
          </w:divBdr>
        </w:div>
        <w:div w:id="135799079">
          <w:marLeft w:val="0"/>
          <w:marRight w:val="0"/>
          <w:marTop w:val="0"/>
          <w:marBottom w:val="0"/>
          <w:divBdr>
            <w:top w:val="single" w:sz="2" w:space="0" w:color="E3E3E3"/>
            <w:left w:val="single" w:sz="2" w:space="0" w:color="E3E3E3"/>
            <w:bottom w:val="single" w:sz="2" w:space="0" w:color="E3E3E3"/>
            <w:right w:val="single" w:sz="2" w:space="0" w:color="E3E3E3"/>
          </w:divBdr>
        </w:div>
        <w:div w:id="2018728674">
          <w:marLeft w:val="0"/>
          <w:marRight w:val="0"/>
          <w:marTop w:val="0"/>
          <w:marBottom w:val="0"/>
          <w:divBdr>
            <w:top w:val="single" w:sz="2" w:space="0" w:color="E3E3E3"/>
            <w:left w:val="single" w:sz="2" w:space="0" w:color="E3E3E3"/>
            <w:bottom w:val="single" w:sz="2" w:space="0" w:color="E3E3E3"/>
            <w:right w:val="single" w:sz="2" w:space="0" w:color="E3E3E3"/>
          </w:divBdr>
        </w:div>
        <w:div w:id="992639229">
          <w:marLeft w:val="0"/>
          <w:marRight w:val="0"/>
          <w:marTop w:val="0"/>
          <w:marBottom w:val="0"/>
          <w:divBdr>
            <w:top w:val="single" w:sz="2" w:space="0" w:color="E3E3E3"/>
            <w:left w:val="single" w:sz="2" w:space="0" w:color="E3E3E3"/>
            <w:bottom w:val="single" w:sz="2" w:space="0" w:color="E3E3E3"/>
            <w:right w:val="single" w:sz="2" w:space="0" w:color="E3E3E3"/>
          </w:divBdr>
        </w:div>
        <w:div w:id="905922368">
          <w:marLeft w:val="0"/>
          <w:marRight w:val="0"/>
          <w:marTop w:val="0"/>
          <w:marBottom w:val="0"/>
          <w:divBdr>
            <w:top w:val="single" w:sz="2" w:space="0" w:color="E3E3E3"/>
            <w:left w:val="single" w:sz="2" w:space="0" w:color="E3E3E3"/>
            <w:bottom w:val="single" w:sz="2" w:space="0" w:color="E3E3E3"/>
            <w:right w:val="single" w:sz="2" w:space="0" w:color="E3E3E3"/>
          </w:divBdr>
        </w:div>
        <w:div w:id="1841115074">
          <w:marLeft w:val="0"/>
          <w:marRight w:val="0"/>
          <w:marTop w:val="0"/>
          <w:marBottom w:val="0"/>
          <w:divBdr>
            <w:top w:val="single" w:sz="2" w:space="0" w:color="E3E3E3"/>
            <w:left w:val="single" w:sz="2" w:space="0" w:color="E3E3E3"/>
            <w:bottom w:val="single" w:sz="2" w:space="0" w:color="E3E3E3"/>
            <w:right w:val="single" w:sz="2" w:space="0" w:color="E3E3E3"/>
          </w:divBdr>
        </w:div>
        <w:div w:id="764963209">
          <w:marLeft w:val="0"/>
          <w:marRight w:val="0"/>
          <w:marTop w:val="0"/>
          <w:marBottom w:val="0"/>
          <w:divBdr>
            <w:top w:val="single" w:sz="2" w:space="0" w:color="E3E3E3"/>
            <w:left w:val="single" w:sz="2" w:space="0" w:color="E3E3E3"/>
            <w:bottom w:val="single" w:sz="2" w:space="0" w:color="E3E3E3"/>
            <w:right w:val="single" w:sz="2" w:space="0" w:color="E3E3E3"/>
          </w:divBdr>
        </w:div>
        <w:div w:id="1482036537">
          <w:marLeft w:val="0"/>
          <w:marRight w:val="0"/>
          <w:marTop w:val="0"/>
          <w:marBottom w:val="0"/>
          <w:divBdr>
            <w:top w:val="single" w:sz="2" w:space="0" w:color="E3E3E3"/>
            <w:left w:val="single" w:sz="2" w:space="0" w:color="E3E3E3"/>
            <w:bottom w:val="single" w:sz="2" w:space="0" w:color="E3E3E3"/>
            <w:right w:val="single" w:sz="2" w:space="0" w:color="E3E3E3"/>
          </w:divBdr>
        </w:div>
        <w:div w:id="1541356961">
          <w:marLeft w:val="0"/>
          <w:marRight w:val="0"/>
          <w:marTop w:val="0"/>
          <w:marBottom w:val="0"/>
          <w:divBdr>
            <w:top w:val="single" w:sz="2" w:space="0" w:color="E3E3E3"/>
            <w:left w:val="single" w:sz="2" w:space="0" w:color="E3E3E3"/>
            <w:bottom w:val="single" w:sz="2" w:space="0" w:color="E3E3E3"/>
            <w:right w:val="single" w:sz="2" w:space="0" w:color="E3E3E3"/>
          </w:divBdr>
        </w:div>
        <w:div w:id="1752046705">
          <w:marLeft w:val="0"/>
          <w:marRight w:val="0"/>
          <w:marTop w:val="0"/>
          <w:marBottom w:val="0"/>
          <w:divBdr>
            <w:top w:val="single" w:sz="2" w:space="0" w:color="E3E3E3"/>
            <w:left w:val="single" w:sz="2" w:space="0" w:color="E3E3E3"/>
            <w:bottom w:val="single" w:sz="2" w:space="0" w:color="E3E3E3"/>
            <w:right w:val="single" w:sz="2" w:space="0" w:color="E3E3E3"/>
          </w:divBdr>
        </w:div>
        <w:div w:id="590894701">
          <w:marLeft w:val="0"/>
          <w:marRight w:val="0"/>
          <w:marTop w:val="0"/>
          <w:marBottom w:val="0"/>
          <w:divBdr>
            <w:top w:val="single" w:sz="2" w:space="0" w:color="E3E3E3"/>
            <w:left w:val="single" w:sz="2" w:space="0" w:color="E3E3E3"/>
            <w:bottom w:val="single" w:sz="2" w:space="0" w:color="E3E3E3"/>
            <w:right w:val="single" w:sz="2" w:space="0" w:color="E3E3E3"/>
          </w:divBdr>
        </w:div>
        <w:div w:id="868227958">
          <w:marLeft w:val="0"/>
          <w:marRight w:val="0"/>
          <w:marTop w:val="0"/>
          <w:marBottom w:val="0"/>
          <w:divBdr>
            <w:top w:val="single" w:sz="2" w:space="0" w:color="E3E3E3"/>
            <w:left w:val="single" w:sz="2" w:space="0" w:color="E3E3E3"/>
            <w:bottom w:val="single" w:sz="2" w:space="0" w:color="E3E3E3"/>
            <w:right w:val="single" w:sz="2" w:space="0" w:color="E3E3E3"/>
          </w:divBdr>
        </w:div>
        <w:div w:id="24716231">
          <w:marLeft w:val="0"/>
          <w:marRight w:val="0"/>
          <w:marTop w:val="0"/>
          <w:marBottom w:val="0"/>
          <w:divBdr>
            <w:top w:val="single" w:sz="2" w:space="0" w:color="E3E3E3"/>
            <w:left w:val="single" w:sz="2" w:space="0" w:color="E3E3E3"/>
            <w:bottom w:val="single" w:sz="2" w:space="0" w:color="E3E3E3"/>
            <w:right w:val="single" w:sz="2" w:space="0" w:color="E3E3E3"/>
          </w:divBdr>
        </w:div>
        <w:div w:id="350566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114800">
      <w:bodyDiv w:val="1"/>
      <w:marLeft w:val="0"/>
      <w:marRight w:val="0"/>
      <w:marTop w:val="0"/>
      <w:marBottom w:val="0"/>
      <w:divBdr>
        <w:top w:val="none" w:sz="0" w:space="0" w:color="auto"/>
        <w:left w:val="none" w:sz="0" w:space="0" w:color="auto"/>
        <w:bottom w:val="none" w:sz="0" w:space="0" w:color="auto"/>
        <w:right w:val="none" w:sz="0" w:space="0" w:color="auto"/>
      </w:divBdr>
      <w:divsChild>
        <w:div w:id="550381465">
          <w:marLeft w:val="0"/>
          <w:marRight w:val="0"/>
          <w:marTop w:val="0"/>
          <w:marBottom w:val="0"/>
          <w:divBdr>
            <w:top w:val="single" w:sz="2" w:space="0" w:color="E3E3E3"/>
            <w:left w:val="single" w:sz="2" w:space="0" w:color="E3E3E3"/>
            <w:bottom w:val="single" w:sz="2" w:space="0" w:color="E3E3E3"/>
            <w:right w:val="single" w:sz="2" w:space="0" w:color="E3E3E3"/>
          </w:divBdr>
          <w:divsChild>
            <w:div w:id="1131095921">
              <w:marLeft w:val="0"/>
              <w:marRight w:val="0"/>
              <w:marTop w:val="0"/>
              <w:marBottom w:val="0"/>
              <w:divBdr>
                <w:top w:val="single" w:sz="2" w:space="30" w:color="E3E3E3"/>
                <w:left w:val="single" w:sz="2" w:space="0" w:color="E3E3E3"/>
                <w:bottom w:val="single" w:sz="2" w:space="12" w:color="E3E3E3"/>
                <w:right w:val="single" w:sz="2" w:space="0" w:color="E3E3E3"/>
              </w:divBdr>
              <w:divsChild>
                <w:div w:id="894850830">
                  <w:marLeft w:val="0"/>
                  <w:marRight w:val="0"/>
                  <w:marTop w:val="0"/>
                  <w:marBottom w:val="0"/>
                  <w:divBdr>
                    <w:top w:val="single" w:sz="2" w:space="0" w:color="E3E3E3"/>
                    <w:left w:val="single" w:sz="2" w:space="0" w:color="E3E3E3"/>
                    <w:bottom w:val="single" w:sz="2" w:space="31" w:color="E3E3E3"/>
                    <w:right w:val="single" w:sz="2" w:space="0" w:color="E3E3E3"/>
                  </w:divBdr>
                  <w:divsChild>
                    <w:div w:id="1255360728">
                      <w:marLeft w:val="0"/>
                      <w:marRight w:val="0"/>
                      <w:marTop w:val="0"/>
                      <w:marBottom w:val="0"/>
                      <w:divBdr>
                        <w:top w:val="single" w:sz="2" w:space="0" w:color="E3E3E3"/>
                        <w:left w:val="single" w:sz="2" w:space="24" w:color="E3E3E3"/>
                        <w:bottom w:val="single" w:sz="2" w:space="0" w:color="E3E3E3"/>
                        <w:right w:val="single" w:sz="2" w:space="24" w:color="E3E3E3"/>
                      </w:divBdr>
                      <w:divsChild>
                        <w:div w:id="754326328">
                          <w:marLeft w:val="0"/>
                          <w:marRight w:val="0"/>
                          <w:marTop w:val="0"/>
                          <w:marBottom w:val="0"/>
                          <w:divBdr>
                            <w:top w:val="single" w:sz="2" w:space="0" w:color="E3E3E3"/>
                            <w:left w:val="single" w:sz="2" w:space="0" w:color="E3E3E3"/>
                            <w:bottom w:val="single" w:sz="2" w:space="0" w:color="E3E3E3"/>
                            <w:right w:val="single" w:sz="2" w:space="0" w:color="E3E3E3"/>
                          </w:divBdr>
                          <w:divsChild>
                            <w:div w:id="553583207">
                              <w:marLeft w:val="0"/>
                              <w:marRight w:val="0"/>
                              <w:marTop w:val="0"/>
                              <w:marBottom w:val="0"/>
                              <w:divBdr>
                                <w:top w:val="single" w:sz="2" w:space="0" w:color="E3E3E3"/>
                                <w:left w:val="single" w:sz="2" w:space="0" w:color="E3E3E3"/>
                                <w:bottom w:val="single" w:sz="2" w:space="0" w:color="E3E3E3"/>
                                <w:right w:val="single" w:sz="2" w:space="0" w:color="E3E3E3"/>
                              </w:divBdr>
                              <w:divsChild>
                                <w:div w:id="703794588">
                                  <w:marLeft w:val="0"/>
                                  <w:marRight w:val="0"/>
                                  <w:marTop w:val="0"/>
                                  <w:marBottom w:val="0"/>
                                  <w:divBdr>
                                    <w:top w:val="single" w:sz="2" w:space="0" w:color="E3E3E3"/>
                                    <w:left w:val="single" w:sz="2" w:space="0" w:color="E3E3E3"/>
                                    <w:bottom w:val="single" w:sz="2" w:space="0" w:color="E3E3E3"/>
                                    <w:right w:val="single" w:sz="2" w:space="0" w:color="E3E3E3"/>
                                  </w:divBdr>
                                  <w:divsChild>
                                    <w:div w:id="836579976">
                                      <w:marLeft w:val="0"/>
                                      <w:marRight w:val="0"/>
                                      <w:marTop w:val="0"/>
                                      <w:marBottom w:val="0"/>
                                      <w:divBdr>
                                        <w:top w:val="single" w:sz="2" w:space="0" w:color="E3E3E3"/>
                                        <w:left w:val="single" w:sz="2" w:space="0" w:color="E3E3E3"/>
                                        <w:bottom w:val="single" w:sz="2" w:space="0" w:color="E3E3E3"/>
                                        <w:right w:val="single" w:sz="2" w:space="0" w:color="E3E3E3"/>
                                      </w:divBdr>
                                      <w:divsChild>
                                        <w:div w:id="741677823">
                                          <w:marLeft w:val="0"/>
                                          <w:marRight w:val="0"/>
                                          <w:marTop w:val="0"/>
                                          <w:marBottom w:val="0"/>
                                          <w:divBdr>
                                            <w:top w:val="single" w:sz="2" w:space="0" w:color="E3E3E3"/>
                                            <w:left w:val="single" w:sz="2" w:space="0" w:color="E3E3E3"/>
                                            <w:bottom w:val="single" w:sz="2" w:space="0" w:color="E3E3E3"/>
                                            <w:right w:val="single" w:sz="2" w:space="0" w:color="E3E3E3"/>
                                          </w:divBdr>
                                          <w:divsChild>
                                            <w:div w:id="374089982">
                                              <w:marLeft w:val="0"/>
                                              <w:marRight w:val="0"/>
                                              <w:marTop w:val="0"/>
                                              <w:marBottom w:val="0"/>
                                              <w:divBdr>
                                                <w:top w:val="single" w:sz="2" w:space="0" w:color="E3E3E3"/>
                                                <w:left w:val="single" w:sz="2" w:space="0" w:color="E3E3E3"/>
                                                <w:bottom w:val="single" w:sz="2" w:space="0" w:color="E3E3E3"/>
                                                <w:right w:val="single" w:sz="2" w:space="0" w:color="E3E3E3"/>
                                              </w:divBdr>
                                              <w:divsChild>
                                                <w:div w:id="1334066347">
                                                  <w:marLeft w:val="0"/>
                                                  <w:marRight w:val="0"/>
                                                  <w:marTop w:val="0"/>
                                                  <w:marBottom w:val="0"/>
                                                  <w:divBdr>
                                                    <w:top w:val="single" w:sz="2" w:space="0" w:color="E3E3E3"/>
                                                    <w:left w:val="single" w:sz="2" w:space="0" w:color="E3E3E3"/>
                                                    <w:bottom w:val="single" w:sz="2" w:space="0" w:color="E3E3E3"/>
                                                    <w:right w:val="single" w:sz="2" w:space="0" w:color="E3E3E3"/>
                                                  </w:divBdr>
                                                  <w:divsChild>
                                                    <w:div w:id="932207242">
                                                      <w:marLeft w:val="0"/>
                                                      <w:marRight w:val="0"/>
                                                      <w:marTop w:val="0"/>
                                                      <w:marBottom w:val="0"/>
                                                      <w:divBdr>
                                                        <w:top w:val="single" w:sz="2" w:space="0" w:color="E3E3E3"/>
                                                        <w:left w:val="single" w:sz="2" w:space="0" w:color="E3E3E3"/>
                                                        <w:bottom w:val="single" w:sz="2" w:space="0" w:color="E3E3E3"/>
                                                        <w:right w:val="single" w:sz="2" w:space="0" w:color="E3E3E3"/>
                                                      </w:divBdr>
                                                    </w:div>
                                                    <w:div w:id="1922567292">
                                                      <w:marLeft w:val="0"/>
                                                      <w:marRight w:val="0"/>
                                                      <w:marTop w:val="0"/>
                                                      <w:marBottom w:val="0"/>
                                                      <w:divBdr>
                                                        <w:top w:val="single" w:sz="2" w:space="0" w:color="E3E3E3"/>
                                                        <w:left w:val="single" w:sz="2" w:space="0" w:color="E3E3E3"/>
                                                        <w:bottom w:val="single" w:sz="2" w:space="0" w:color="E3E3E3"/>
                                                        <w:right w:val="single" w:sz="2" w:space="0" w:color="E3E3E3"/>
                                                      </w:divBdr>
                                                    </w:div>
                                                    <w:div w:id="1861069">
                                                      <w:marLeft w:val="0"/>
                                                      <w:marRight w:val="0"/>
                                                      <w:marTop w:val="0"/>
                                                      <w:marBottom w:val="0"/>
                                                      <w:divBdr>
                                                        <w:top w:val="single" w:sz="2" w:space="0" w:color="E3E3E3"/>
                                                        <w:left w:val="single" w:sz="2" w:space="0" w:color="E3E3E3"/>
                                                        <w:bottom w:val="single" w:sz="2" w:space="0" w:color="E3E3E3"/>
                                                        <w:right w:val="single" w:sz="2" w:space="0" w:color="E3E3E3"/>
                                                      </w:divBdr>
                                                    </w:div>
                                                    <w:div w:id="453443758">
                                                      <w:marLeft w:val="0"/>
                                                      <w:marRight w:val="0"/>
                                                      <w:marTop w:val="0"/>
                                                      <w:marBottom w:val="0"/>
                                                      <w:divBdr>
                                                        <w:top w:val="single" w:sz="2" w:space="0" w:color="E3E3E3"/>
                                                        <w:left w:val="single" w:sz="2" w:space="0" w:color="E3E3E3"/>
                                                        <w:bottom w:val="single" w:sz="2" w:space="0" w:color="E3E3E3"/>
                                                        <w:right w:val="single" w:sz="2" w:space="0" w:color="E3E3E3"/>
                                                      </w:divBdr>
                                                    </w:div>
                                                    <w:div w:id="458450554">
                                                      <w:marLeft w:val="0"/>
                                                      <w:marRight w:val="0"/>
                                                      <w:marTop w:val="0"/>
                                                      <w:marBottom w:val="0"/>
                                                      <w:divBdr>
                                                        <w:top w:val="single" w:sz="2" w:space="0" w:color="E3E3E3"/>
                                                        <w:left w:val="single" w:sz="2" w:space="0" w:color="E3E3E3"/>
                                                        <w:bottom w:val="single" w:sz="2" w:space="0" w:color="E3E3E3"/>
                                                        <w:right w:val="single" w:sz="2" w:space="0" w:color="E3E3E3"/>
                                                      </w:divBdr>
                                                    </w:div>
                                                    <w:div w:id="2021660331">
                                                      <w:marLeft w:val="0"/>
                                                      <w:marRight w:val="0"/>
                                                      <w:marTop w:val="0"/>
                                                      <w:marBottom w:val="0"/>
                                                      <w:divBdr>
                                                        <w:top w:val="single" w:sz="2" w:space="0" w:color="E3E3E3"/>
                                                        <w:left w:val="single" w:sz="2" w:space="0" w:color="E3E3E3"/>
                                                        <w:bottom w:val="single" w:sz="2" w:space="0" w:color="E3E3E3"/>
                                                        <w:right w:val="single" w:sz="2" w:space="0" w:color="E3E3E3"/>
                                                      </w:divBdr>
                                                    </w:div>
                                                    <w:div w:id="858934576">
                                                      <w:marLeft w:val="0"/>
                                                      <w:marRight w:val="0"/>
                                                      <w:marTop w:val="0"/>
                                                      <w:marBottom w:val="0"/>
                                                      <w:divBdr>
                                                        <w:top w:val="single" w:sz="2" w:space="0" w:color="E3E3E3"/>
                                                        <w:left w:val="single" w:sz="2" w:space="0" w:color="E3E3E3"/>
                                                        <w:bottom w:val="single" w:sz="2" w:space="0" w:color="E3E3E3"/>
                                                        <w:right w:val="single" w:sz="2" w:space="0" w:color="E3E3E3"/>
                                                      </w:divBdr>
                                                    </w:div>
                                                    <w:div w:id="1077240573">
                                                      <w:marLeft w:val="0"/>
                                                      <w:marRight w:val="0"/>
                                                      <w:marTop w:val="0"/>
                                                      <w:marBottom w:val="0"/>
                                                      <w:divBdr>
                                                        <w:top w:val="single" w:sz="2" w:space="0" w:color="E3E3E3"/>
                                                        <w:left w:val="single" w:sz="2" w:space="0" w:color="E3E3E3"/>
                                                        <w:bottom w:val="single" w:sz="2" w:space="0" w:color="E3E3E3"/>
                                                        <w:right w:val="single" w:sz="2" w:space="0" w:color="E3E3E3"/>
                                                      </w:divBdr>
                                                    </w:div>
                                                    <w:div w:id="769085726">
                                                      <w:marLeft w:val="0"/>
                                                      <w:marRight w:val="0"/>
                                                      <w:marTop w:val="0"/>
                                                      <w:marBottom w:val="0"/>
                                                      <w:divBdr>
                                                        <w:top w:val="single" w:sz="2" w:space="0" w:color="E3E3E3"/>
                                                        <w:left w:val="single" w:sz="2" w:space="0" w:color="E3E3E3"/>
                                                        <w:bottom w:val="single" w:sz="2" w:space="0" w:color="E3E3E3"/>
                                                        <w:right w:val="single" w:sz="2" w:space="0" w:color="E3E3E3"/>
                                                      </w:divBdr>
                                                    </w:div>
                                                    <w:div w:id="524443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43635508">
      <w:bodyDiv w:val="1"/>
      <w:marLeft w:val="0"/>
      <w:marRight w:val="0"/>
      <w:marTop w:val="0"/>
      <w:marBottom w:val="0"/>
      <w:divBdr>
        <w:top w:val="none" w:sz="0" w:space="0" w:color="auto"/>
        <w:left w:val="none" w:sz="0" w:space="0" w:color="auto"/>
        <w:bottom w:val="none" w:sz="0" w:space="0" w:color="auto"/>
        <w:right w:val="none" w:sz="0" w:space="0" w:color="auto"/>
      </w:divBdr>
      <w:divsChild>
        <w:div w:id="1486433963">
          <w:marLeft w:val="0"/>
          <w:marRight w:val="0"/>
          <w:marTop w:val="0"/>
          <w:marBottom w:val="0"/>
          <w:divBdr>
            <w:top w:val="single" w:sz="2" w:space="0" w:color="E3E3E3"/>
            <w:left w:val="single" w:sz="2" w:space="0" w:color="E3E3E3"/>
            <w:bottom w:val="single" w:sz="2" w:space="0" w:color="E3E3E3"/>
            <w:right w:val="single" w:sz="2" w:space="0" w:color="E3E3E3"/>
          </w:divBdr>
          <w:divsChild>
            <w:div w:id="2065134979">
              <w:marLeft w:val="0"/>
              <w:marRight w:val="0"/>
              <w:marTop w:val="0"/>
              <w:marBottom w:val="0"/>
              <w:divBdr>
                <w:top w:val="single" w:sz="2" w:space="30" w:color="E3E3E3"/>
                <w:left w:val="single" w:sz="2" w:space="0" w:color="E3E3E3"/>
                <w:bottom w:val="single" w:sz="2" w:space="12" w:color="E3E3E3"/>
                <w:right w:val="single" w:sz="2" w:space="0" w:color="E3E3E3"/>
              </w:divBdr>
              <w:divsChild>
                <w:div w:id="181359972">
                  <w:marLeft w:val="0"/>
                  <w:marRight w:val="0"/>
                  <w:marTop w:val="0"/>
                  <w:marBottom w:val="0"/>
                  <w:divBdr>
                    <w:top w:val="single" w:sz="2" w:space="0" w:color="E3E3E3"/>
                    <w:left w:val="single" w:sz="2" w:space="0" w:color="E3E3E3"/>
                    <w:bottom w:val="single" w:sz="2" w:space="31" w:color="E3E3E3"/>
                    <w:right w:val="single" w:sz="2" w:space="0" w:color="E3E3E3"/>
                  </w:divBdr>
                  <w:divsChild>
                    <w:div w:id="364599636">
                      <w:marLeft w:val="0"/>
                      <w:marRight w:val="0"/>
                      <w:marTop w:val="0"/>
                      <w:marBottom w:val="0"/>
                      <w:divBdr>
                        <w:top w:val="single" w:sz="2" w:space="0" w:color="E3E3E3"/>
                        <w:left w:val="single" w:sz="2" w:space="24" w:color="E3E3E3"/>
                        <w:bottom w:val="single" w:sz="2" w:space="0" w:color="E3E3E3"/>
                        <w:right w:val="single" w:sz="2" w:space="24" w:color="E3E3E3"/>
                      </w:divBdr>
                      <w:divsChild>
                        <w:div w:id="2090884363">
                          <w:marLeft w:val="0"/>
                          <w:marRight w:val="0"/>
                          <w:marTop w:val="0"/>
                          <w:marBottom w:val="0"/>
                          <w:divBdr>
                            <w:top w:val="single" w:sz="2" w:space="0" w:color="E3E3E3"/>
                            <w:left w:val="single" w:sz="2" w:space="0" w:color="E3E3E3"/>
                            <w:bottom w:val="single" w:sz="2" w:space="0" w:color="E3E3E3"/>
                            <w:right w:val="single" w:sz="2" w:space="0" w:color="E3E3E3"/>
                          </w:divBdr>
                          <w:divsChild>
                            <w:div w:id="1388720959">
                              <w:marLeft w:val="0"/>
                              <w:marRight w:val="0"/>
                              <w:marTop w:val="0"/>
                              <w:marBottom w:val="0"/>
                              <w:divBdr>
                                <w:top w:val="single" w:sz="2" w:space="0" w:color="E3E3E3"/>
                                <w:left w:val="single" w:sz="2" w:space="0" w:color="E3E3E3"/>
                                <w:bottom w:val="single" w:sz="2" w:space="0" w:color="E3E3E3"/>
                                <w:right w:val="single" w:sz="2" w:space="0" w:color="E3E3E3"/>
                              </w:divBdr>
                              <w:divsChild>
                                <w:div w:id="306012329">
                                  <w:marLeft w:val="0"/>
                                  <w:marRight w:val="0"/>
                                  <w:marTop w:val="0"/>
                                  <w:marBottom w:val="0"/>
                                  <w:divBdr>
                                    <w:top w:val="single" w:sz="2" w:space="0" w:color="E3E3E3"/>
                                    <w:left w:val="single" w:sz="2" w:space="0" w:color="E3E3E3"/>
                                    <w:bottom w:val="single" w:sz="2" w:space="0" w:color="E3E3E3"/>
                                    <w:right w:val="single" w:sz="2" w:space="0" w:color="E3E3E3"/>
                                  </w:divBdr>
                                  <w:divsChild>
                                    <w:div w:id="1971284479">
                                      <w:marLeft w:val="0"/>
                                      <w:marRight w:val="0"/>
                                      <w:marTop w:val="0"/>
                                      <w:marBottom w:val="0"/>
                                      <w:divBdr>
                                        <w:top w:val="single" w:sz="2" w:space="0" w:color="E3E3E3"/>
                                        <w:left w:val="single" w:sz="2" w:space="0" w:color="E3E3E3"/>
                                        <w:bottom w:val="single" w:sz="2" w:space="0" w:color="E3E3E3"/>
                                        <w:right w:val="single" w:sz="2" w:space="0" w:color="E3E3E3"/>
                                      </w:divBdr>
                                      <w:divsChild>
                                        <w:div w:id="364477468">
                                          <w:marLeft w:val="0"/>
                                          <w:marRight w:val="0"/>
                                          <w:marTop w:val="0"/>
                                          <w:marBottom w:val="0"/>
                                          <w:divBdr>
                                            <w:top w:val="single" w:sz="2" w:space="0" w:color="E3E3E3"/>
                                            <w:left w:val="single" w:sz="2" w:space="0" w:color="E3E3E3"/>
                                            <w:bottom w:val="single" w:sz="2" w:space="0" w:color="E3E3E3"/>
                                            <w:right w:val="single" w:sz="2" w:space="0" w:color="E3E3E3"/>
                                          </w:divBdr>
                                          <w:divsChild>
                                            <w:div w:id="330182426">
                                              <w:marLeft w:val="0"/>
                                              <w:marRight w:val="0"/>
                                              <w:marTop w:val="0"/>
                                              <w:marBottom w:val="0"/>
                                              <w:divBdr>
                                                <w:top w:val="single" w:sz="2" w:space="0" w:color="E3E3E3"/>
                                                <w:left w:val="single" w:sz="2" w:space="0" w:color="E3E3E3"/>
                                                <w:bottom w:val="single" w:sz="2" w:space="0" w:color="E3E3E3"/>
                                                <w:right w:val="single" w:sz="2" w:space="0" w:color="E3E3E3"/>
                                              </w:divBdr>
                                              <w:divsChild>
                                                <w:div w:id="1287658692">
                                                  <w:marLeft w:val="0"/>
                                                  <w:marRight w:val="0"/>
                                                  <w:marTop w:val="0"/>
                                                  <w:marBottom w:val="0"/>
                                                  <w:divBdr>
                                                    <w:top w:val="single" w:sz="2" w:space="0" w:color="E3E3E3"/>
                                                    <w:left w:val="single" w:sz="2" w:space="0" w:color="E3E3E3"/>
                                                    <w:bottom w:val="single" w:sz="2" w:space="0" w:color="E3E3E3"/>
                                                    <w:right w:val="single" w:sz="2" w:space="0" w:color="E3E3E3"/>
                                                  </w:divBdr>
                                                  <w:divsChild>
                                                    <w:div w:id="1412659081">
                                                      <w:marLeft w:val="0"/>
                                                      <w:marRight w:val="0"/>
                                                      <w:marTop w:val="0"/>
                                                      <w:marBottom w:val="0"/>
                                                      <w:divBdr>
                                                        <w:top w:val="single" w:sz="2" w:space="0" w:color="E3E3E3"/>
                                                        <w:left w:val="single" w:sz="2" w:space="0" w:color="E3E3E3"/>
                                                        <w:bottom w:val="single" w:sz="2" w:space="0" w:color="E3E3E3"/>
                                                        <w:right w:val="single" w:sz="2" w:space="0" w:color="E3E3E3"/>
                                                      </w:divBdr>
                                                    </w:div>
                                                    <w:div w:id="1750032925">
                                                      <w:marLeft w:val="0"/>
                                                      <w:marRight w:val="0"/>
                                                      <w:marTop w:val="0"/>
                                                      <w:marBottom w:val="0"/>
                                                      <w:divBdr>
                                                        <w:top w:val="single" w:sz="2" w:space="0" w:color="E3E3E3"/>
                                                        <w:left w:val="single" w:sz="2" w:space="0" w:color="E3E3E3"/>
                                                        <w:bottom w:val="single" w:sz="2" w:space="0" w:color="E3E3E3"/>
                                                        <w:right w:val="single" w:sz="2" w:space="0" w:color="E3E3E3"/>
                                                      </w:divBdr>
                                                    </w:div>
                                                    <w:div w:id="227769886">
                                                      <w:marLeft w:val="0"/>
                                                      <w:marRight w:val="0"/>
                                                      <w:marTop w:val="0"/>
                                                      <w:marBottom w:val="0"/>
                                                      <w:divBdr>
                                                        <w:top w:val="single" w:sz="2" w:space="0" w:color="E3E3E3"/>
                                                        <w:left w:val="single" w:sz="2" w:space="0" w:color="E3E3E3"/>
                                                        <w:bottom w:val="single" w:sz="2" w:space="0" w:color="E3E3E3"/>
                                                        <w:right w:val="single" w:sz="2" w:space="0" w:color="E3E3E3"/>
                                                      </w:divBdr>
                                                    </w:div>
                                                    <w:div w:id="13309503">
                                                      <w:marLeft w:val="0"/>
                                                      <w:marRight w:val="0"/>
                                                      <w:marTop w:val="0"/>
                                                      <w:marBottom w:val="0"/>
                                                      <w:divBdr>
                                                        <w:top w:val="single" w:sz="2" w:space="0" w:color="E3E3E3"/>
                                                        <w:left w:val="single" w:sz="2" w:space="0" w:color="E3E3E3"/>
                                                        <w:bottom w:val="single" w:sz="2" w:space="0" w:color="E3E3E3"/>
                                                        <w:right w:val="single" w:sz="2" w:space="0" w:color="E3E3E3"/>
                                                      </w:divBdr>
                                                    </w:div>
                                                    <w:div w:id="246618778">
                                                      <w:marLeft w:val="0"/>
                                                      <w:marRight w:val="0"/>
                                                      <w:marTop w:val="0"/>
                                                      <w:marBottom w:val="0"/>
                                                      <w:divBdr>
                                                        <w:top w:val="single" w:sz="2" w:space="0" w:color="E3E3E3"/>
                                                        <w:left w:val="single" w:sz="2" w:space="0" w:color="E3E3E3"/>
                                                        <w:bottom w:val="single" w:sz="2" w:space="0" w:color="E3E3E3"/>
                                                        <w:right w:val="single" w:sz="2" w:space="0" w:color="E3E3E3"/>
                                                      </w:divBdr>
                                                    </w:div>
                                                    <w:div w:id="412776651">
                                                      <w:marLeft w:val="0"/>
                                                      <w:marRight w:val="0"/>
                                                      <w:marTop w:val="0"/>
                                                      <w:marBottom w:val="0"/>
                                                      <w:divBdr>
                                                        <w:top w:val="single" w:sz="2" w:space="0" w:color="E3E3E3"/>
                                                        <w:left w:val="single" w:sz="2" w:space="0" w:color="E3E3E3"/>
                                                        <w:bottom w:val="single" w:sz="2" w:space="0" w:color="E3E3E3"/>
                                                        <w:right w:val="single" w:sz="2" w:space="0" w:color="E3E3E3"/>
                                                      </w:divBdr>
                                                    </w:div>
                                                    <w:div w:id="1104574558">
                                                      <w:marLeft w:val="0"/>
                                                      <w:marRight w:val="0"/>
                                                      <w:marTop w:val="0"/>
                                                      <w:marBottom w:val="0"/>
                                                      <w:divBdr>
                                                        <w:top w:val="single" w:sz="2" w:space="0" w:color="E3E3E3"/>
                                                        <w:left w:val="single" w:sz="2" w:space="0" w:color="E3E3E3"/>
                                                        <w:bottom w:val="single" w:sz="2" w:space="0" w:color="E3E3E3"/>
                                                        <w:right w:val="single" w:sz="2" w:space="0" w:color="E3E3E3"/>
                                                      </w:divBdr>
                                                    </w:div>
                                                    <w:div w:id="1567257369">
                                                      <w:marLeft w:val="0"/>
                                                      <w:marRight w:val="0"/>
                                                      <w:marTop w:val="0"/>
                                                      <w:marBottom w:val="0"/>
                                                      <w:divBdr>
                                                        <w:top w:val="single" w:sz="2" w:space="0" w:color="E3E3E3"/>
                                                        <w:left w:val="single" w:sz="2" w:space="0" w:color="E3E3E3"/>
                                                        <w:bottom w:val="single" w:sz="2" w:space="0" w:color="E3E3E3"/>
                                                        <w:right w:val="single" w:sz="2" w:space="0" w:color="E3E3E3"/>
                                                      </w:divBdr>
                                                    </w:div>
                                                    <w:div w:id="1012025219">
                                                      <w:marLeft w:val="0"/>
                                                      <w:marRight w:val="0"/>
                                                      <w:marTop w:val="0"/>
                                                      <w:marBottom w:val="0"/>
                                                      <w:divBdr>
                                                        <w:top w:val="single" w:sz="2" w:space="0" w:color="E3E3E3"/>
                                                        <w:left w:val="single" w:sz="2" w:space="0" w:color="E3E3E3"/>
                                                        <w:bottom w:val="single" w:sz="2" w:space="0" w:color="E3E3E3"/>
                                                        <w:right w:val="single" w:sz="2" w:space="0" w:color="E3E3E3"/>
                                                      </w:divBdr>
                                                    </w:div>
                                                    <w:div w:id="315425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Noor</dc:creator>
  <cp:keywords/>
  <dc:description/>
  <cp:lastModifiedBy>Ahmed Noor</cp:lastModifiedBy>
  <cp:revision>3</cp:revision>
  <dcterms:created xsi:type="dcterms:W3CDTF">2026-08-26T07:19:00Z</dcterms:created>
  <dcterms:modified xsi:type="dcterms:W3CDTF">2026-08-26T08:45:00Z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adde0058-378c-4a07-9c09-b6d60735ab18</vt:lpwstr>
  </property>
</Properties>
</file>