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307b58d2f7409e" /><Relationship Type="http://schemas.openxmlformats.org/officeDocument/2006/relationships/extended-properties" Target="/docProps/app.xml" Id="R564551e585024fcb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9a6766cda1d4e80" /><Relationship Type="http://schemas.openxmlformats.org/officeDocument/2006/relationships/customXml" Target="/customXml/item.xml" Id="Rbaa38d59416d4fd5" /></Relationships>
</file>

<file path=customXml/item.xml>�� 
</file>

<file path=docProps/app.xml><?xml version="1.0" encoding="utf-8"?>
<ap:Properties xmlns:ap="http://schemas.openxmlformats.org/officeDocument/2006/extended-properties"/>
</file>