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92940c02c5444e" /><Relationship Type="http://schemas.openxmlformats.org/officeDocument/2006/relationships/extended-properties" Target="/docProps/app.xml" Id="Rf6a58aca9042406d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5cfdbe63e5e4d8e" /><Relationship Type="http://schemas.openxmlformats.org/officeDocument/2006/relationships/customXml" Target="/customXml/item2.xml" Id="Rdb829534b8534c8b" /></Relationships>
</file>

<file path=customXml/item2.xml>�� 
</file>

<file path=docProps/app.xml><?xml version="1.0" encoding="utf-8"?>
<ap:Properties xmlns:ap="http://schemas.openxmlformats.org/officeDocument/2006/extended-properties"/>
</file>