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3a3f48766d54c02" /><Relationship Type="http://schemas.openxmlformats.org/officeDocument/2006/relationships/extended-properties" Target="/docProps/app.xml" Id="Rd4f17e7f99244e3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7ee1992e6f4492c" /><Relationship Type="http://schemas.openxmlformats.org/officeDocument/2006/relationships/customXml" Target="/customXml/item.xml" Id="Ra42d4e3c6b9d4a6b" /></Relationships>
</file>

<file path=customXml/item.xml>�� 
</file>

<file path=docProps/app.xml><?xml version="1.0" encoding="utf-8"?>
<ap:Properties xmlns:ap="http://schemas.openxmlformats.org/officeDocument/2006/extended-properties"/>
</file>