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92940c02c5444e" /><Relationship Type="http://schemas.openxmlformats.org/officeDocument/2006/relationships/extended-properties" Target="/docProps/app.xml" Id="Rf6a58aca9042406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cfdbe63e5e4d8e" /><Relationship Type="http://schemas.openxmlformats.org/officeDocument/2006/relationships/customXml" Target="/customXml/item2.xml" Id="Rdb829534b8534c8b" /><Relationship Type="http://schemas.openxmlformats.org/officeDocument/2006/relationships/customXml" Target="/customXml/item3.xml" Id="R453c65adf5ba4736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