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dac11deec67402f" /><Relationship Type="http://schemas.openxmlformats.org/officeDocument/2006/relationships/extended-properties" Target="/docProps/app.xml" Id="R6e46c207d7ce4529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5d7b87187ed04b93" /><Relationship Type="http://schemas.openxmlformats.org/officeDocument/2006/relationships/customXml" Target="/customXml/item.xml" Id="R3e06657b96c94e40" /></Relationships>
</file>

<file path=customXml/item.xml>��
</file>

<file path=docProps/app.xml><?xml version="1.0" encoding="utf-8"?>
<ap:Properties xmlns:ap="http://schemas.openxmlformats.org/officeDocument/2006/extended-properties"/>
</file>