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D1795" w14:textId="689D3CDE" w:rsidR="00204B95" w:rsidRPr="00204B95" w:rsidRDefault="00204B95" w:rsidP="008634F0">
      <w:pPr>
        <w:rPr>
          <w:u w:val="single"/>
        </w:rPr>
      </w:pPr>
      <w:r w:rsidRPr="00204B95">
        <w:rPr>
          <w:u w:val="single"/>
        </w:rPr>
        <w:t>REVIEWER 1</w:t>
      </w:r>
    </w:p>
    <w:p w14:paraId="6DC4A5E6" w14:textId="04AE9ABB" w:rsidR="00DA7F2B" w:rsidRPr="00B817F0" w:rsidRDefault="00B817F0" w:rsidP="00204B95">
      <w:pPr>
        <w:pStyle w:val="Heading1"/>
      </w:pPr>
      <w:r w:rsidRPr="00B817F0">
        <w:t>Recommendation</w:t>
      </w:r>
    </w:p>
    <w:p w14:paraId="48290120" w14:textId="179E2C58" w:rsidR="00B817F0" w:rsidRDefault="004561F1" w:rsidP="009C4255">
      <w:pPr>
        <w:ind w:firstLine="360"/>
      </w:pPr>
      <w:r>
        <w:t>Reject due severe flaws in the method</w:t>
      </w:r>
      <w:r w:rsidR="005516CD">
        <w:t>ological approach</w:t>
      </w:r>
    </w:p>
    <w:p w14:paraId="50198208" w14:textId="77777777" w:rsidR="00B817F0" w:rsidRDefault="00B817F0"/>
    <w:p w14:paraId="5BA7FDE4" w14:textId="3DA7B47C" w:rsidR="00B817F0" w:rsidRPr="008634F0" w:rsidRDefault="00B817F0" w:rsidP="008634F0">
      <w:pPr>
        <w:pStyle w:val="Heading1"/>
      </w:pPr>
      <w:r w:rsidRPr="008634F0">
        <w:t>Comments to the Authors</w:t>
      </w:r>
      <w:r w:rsidR="00A20EAD" w:rsidRPr="008634F0">
        <w:t xml:space="preserve"> of the a</w:t>
      </w:r>
      <w:r w:rsidRPr="008634F0">
        <w:t xml:space="preserve">rticle: </w:t>
      </w:r>
      <w:r w:rsidR="008678B5" w:rsidRPr="008634F0">
        <w:rPr>
          <w:b w:val="0"/>
          <w:bCs w:val="0"/>
          <w:i/>
          <w:iCs/>
        </w:rPr>
        <w:t>Soil organic carbon stocks as driven by land use in Mato Grosso State: The Brazilian Cerrado agricultural frontier</w:t>
      </w:r>
    </w:p>
    <w:p w14:paraId="3C65FB0D" w14:textId="77777777" w:rsidR="00B817F0" w:rsidRDefault="00B817F0" w:rsidP="00B817F0"/>
    <w:p w14:paraId="0FFE3B7B" w14:textId="23622FD6" w:rsidR="00B817F0" w:rsidRPr="00B817F0" w:rsidRDefault="00B817F0" w:rsidP="009C4255">
      <w:pPr>
        <w:pStyle w:val="Heading2"/>
        <w:numPr>
          <w:ilvl w:val="1"/>
          <w:numId w:val="1"/>
        </w:numPr>
        <w:rPr>
          <w:b/>
          <w:bCs/>
          <w:color w:val="auto"/>
        </w:rPr>
      </w:pPr>
      <w:r w:rsidRPr="00B817F0">
        <w:rPr>
          <w:b/>
          <w:bCs/>
          <w:color w:val="auto"/>
        </w:rPr>
        <w:t>Overall comments/suggestions</w:t>
      </w:r>
    </w:p>
    <w:p w14:paraId="698D4BC0" w14:textId="76B4C1E7" w:rsidR="0041797C" w:rsidRDefault="00FA31E4" w:rsidP="00ED1311">
      <w:pPr>
        <w:jc w:val="both"/>
      </w:pPr>
      <w:r w:rsidRPr="00FA31E4">
        <w:t xml:space="preserve">The manuscript </w:t>
      </w:r>
      <w:r w:rsidR="00CC7C9F">
        <w:t>discusses</w:t>
      </w:r>
      <w:r w:rsidRPr="00FA31E4">
        <w:t xml:space="preserve"> an important topic regarding the dynamics of soil organic carbon (SOC) in relation to land use changes in Mato Grosso State, Brazil. </w:t>
      </w:r>
      <w:r w:rsidR="008678B5">
        <w:t>Initially, t</w:t>
      </w:r>
      <w:r w:rsidR="0067653F">
        <w:t xml:space="preserve">his </w:t>
      </w:r>
      <w:r w:rsidR="00F43CB8">
        <w:t xml:space="preserve">article </w:t>
      </w:r>
      <w:r w:rsidR="008678B5">
        <w:t xml:space="preserve">proposes an interesting approach combining modeling approach from Machine Learning and </w:t>
      </w:r>
      <w:proofErr w:type="spellStart"/>
      <w:r w:rsidR="008678B5">
        <w:t>InVEST</w:t>
      </w:r>
      <w:proofErr w:type="spellEnd"/>
      <w:r w:rsidR="00353DFC">
        <w:t>.</w:t>
      </w:r>
      <w:r w:rsidR="003721CC">
        <w:t xml:space="preserve"> </w:t>
      </w:r>
      <w:r w:rsidR="008678B5">
        <w:t>Also, t</w:t>
      </w:r>
      <w:r w:rsidR="008678B5" w:rsidRPr="008678B5">
        <w:t xml:space="preserve">he focus on </w:t>
      </w:r>
      <w:r w:rsidR="008678B5">
        <w:t xml:space="preserve">soil carbon </w:t>
      </w:r>
      <w:r w:rsidR="008678B5" w:rsidRPr="008678B5">
        <w:t>is highly relevant, given its importance in carbon sequestration and climate change mitigation</w:t>
      </w:r>
      <w:r w:rsidR="008678B5">
        <w:t xml:space="preserve">. However, </w:t>
      </w:r>
      <w:r>
        <w:t>it fails to deliver an analysis with coherent methods</w:t>
      </w:r>
      <w:r w:rsidR="00ED1311" w:rsidRPr="005139B7">
        <w:t>.</w:t>
      </w:r>
      <w:r>
        <w:t xml:space="preserve"> The major flaws are in the lack of appropriated land change model</w:t>
      </w:r>
      <w:r w:rsidR="00BD57F5">
        <w:t>ing</w:t>
      </w:r>
      <w:r>
        <w:t xml:space="preserve"> approach that is presented in the Table 2 and Fig 3, as well as </w:t>
      </w:r>
      <w:r w:rsidR="00BD57F5">
        <w:t>incomplete description of the</w:t>
      </w:r>
      <w:r>
        <w:t xml:space="preserve"> Machine Learning and other aspects that may lead to issues in the interpretation of results.</w:t>
      </w:r>
      <w:r w:rsidR="00D739FE">
        <w:t xml:space="preserve"> </w:t>
      </w:r>
      <w:r w:rsidR="0041797C">
        <w:t>Therefore, the goal in the abstract isn’t grounded in the paper analyses but in common knowledge available in the literature, i.e. “</w:t>
      </w:r>
      <w:r w:rsidR="0041797C" w:rsidRPr="0041797C">
        <w:t>work aimed to unveil the nexus between long term changes in land use and changes in carbon stocks</w:t>
      </w:r>
      <w:r w:rsidR="0041797C">
        <w:t>” is mostly supported by references in the results such as:</w:t>
      </w:r>
    </w:p>
    <w:p w14:paraId="5035E9F8" w14:textId="28252258" w:rsidR="0041797C" w:rsidRPr="0041797C" w:rsidRDefault="0041797C" w:rsidP="00CC7C9F">
      <w:pPr>
        <w:ind w:left="1418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“</w:t>
      </w:r>
      <w:r w:rsidRPr="0041797C">
        <w:rPr>
          <w:i/>
          <w:iCs/>
          <w:sz w:val="20"/>
          <w:szCs w:val="20"/>
        </w:rPr>
        <w:t>In a global scale, it has been reported that if the SOC content in the topsoil in cropland increased from 0.27% to 0.54%, a stock ranging from 0.56 to 1.15 t C.ha.yr-1 could be sequestered , and this could represent 0.90 to 1.85 Pg C yr-1 for at least a continuous 20 years of the sequestration [65]. However, in contrast to the findings in our study, a recent study in China concluded that conversion from grassland to cropland produced a negative SOC stock [66].</w:t>
      </w:r>
      <w:r>
        <w:rPr>
          <w:i/>
          <w:iCs/>
          <w:sz w:val="20"/>
          <w:szCs w:val="20"/>
        </w:rPr>
        <w:t xml:space="preserve">” </w:t>
      </w:r>
      <w:r w:rsidRPr="0041797C">
        <w:rPr>
          <w:sz w:val="20"/>
          <w:szCs w:val="20"/>
        </w:rPr>
        <w:t>(</w:t>
      </w:r>
      <w:r>
        <w:rPr>
          <w:sz w:val="20"/>
          <w:szCs w:val="20"/>
        </w:rPr>
        <w:t>page 22, line 443-447</w:t>
      </w:r>
      <w:r w:rsidRPr="0041797C">
        <w:rPr>
          <w:sz w:val="20"/>
          <w:szCs w:val="20"/>
        </w:rPr>
        <w:t>)</w:t>
      </w:r>
      <w:r w:rsidR="002C36C7">
        <w:rPr>
          <w:sz w:val="20"/>
          <w:szCs w:val="20"/>
        </w:rPr>
        <w:t>.</w:t>
      </w:r>
    </w:p>
    <w:p w14:paraId="03749947" w14:textId="6F885DCE" w:rsidR="002579C8" w:rsidRDefault="00E25124" w:rsidP="002579C8">
      <w:r>
        <w:t xml:space="preserve">Moreover, </w:t>
      </w:r>
      <w:r w:rsidR="0041797C">
        <w:t>I</w:t>
      </w:r>
      <w:r w:rsidR="00D96B9A">
        <w:t>’d</w:t>
      </w:r>
      <w:r w:rsidR="0041797C">
        <w:t xml:space="preserve"> strongly suggest a clear guiding question and hypothesis in the introduction or methods to the reader grasp on the purpose and contributions of the paper.</w:t>
      </w:r>
    </w:p>
    <w:p w14:paraId="5A5DA7B5" w14:textId="436E05BA" w:rsidR="0041797C" w:rsidRDefault="00B25440" w:rsidP="0041797C">
      <w:pPr>
        <w:jc w:val="both"/>
      </w:pPr>
      <w:r>
        <w:t>S</w:t>
      </w:r>
      <w:r w:rsidR="0041797C">
        <w:t xml:space="preserve">ee </w:t>
      </w:r>
      <w:r>
        <w:t>below</w:t>
      </w:r>
      <w:r w:rsidR="0041797C">
        <w:t xml:space="preserve"> comments </w:t>
      </w:r>
      <w:r>
        <w:t>breaking down more issues in the modeling, and other minor suggestions</w:t>
      </w:r>
      <w:r w:rsidR="0041797C">
        <w:t>.</w:t>
      </w:r>
    </w:p>
    <w:p w14:paraId="65E341BC" w14:textId="77777777" w:rsidR="0041797C" w:rsidRDefault="0041797C" w:rsidP="002579C8"/>
    <w:p w14:paraId="361CC3CF" w14:textId="2CD1DE22" w:rsidR="00B817F0" w:rsidRPr="00B817F0" w:rsidRDefault="00B817F0" w:rsidP="009C4255">
      <w:pPr>
        <w:pStyle w:val="Heading2"/>
        <w:numPr>
          <w:ilvl w:val="1"/>
          <w:numId w:val="1"/>
        </w:numPr>
        <w:rPr>
          <w:b/>
          <w:bCs/>
          <w:color w:val="auto"/>
        </w:rPr>
      </w:pPr>
      <w:r w:rsidRPr="00B817F0">
        <w:rPr>
          <w:b/>
          <w:bCs/>
          <w:color w:val="auto"/>
        </w:rPr>
        <w:t>Major comments</w:t>
      </w:r>
    </w:p>
    <w:p w14:paraId="4792BC25" w14:textId="5CBFE148" w:rsidR="006A541D" w:rsidRDefault="00201DC9" w:rsidP="00CB486B">
      <w:pPr>
        <w:jc w:val="both"/>
      </w:pPr>
      <w:r w:rsidRPr="00EC2226">
        <w:rPr>
          <w:highlight w:val="yellow"/>
        </w:rPr>
        <w:t xml:space="preserve">First, the </w:t>
      </w:r>
      <w:r w:rsidR="00CB486B" w:rsidRPr="00EC2226">
        <w:rPr>
          <w:b/>
          <w:bCs/>
          <w:highlight w:val="yellow"/>
        </w:rPr>
        <w:t>M</w:t>
      </w:r>
      <w:r w:rsidRPr="00EC2226">
        <w:rPr>
          <w:b/>
          <w:bCs/>
          <w:highlight w:val="yellow"/>
        </w:rPr>
        <w:t xml:space="preserve">achine </w:t>
      </w:r>
      <w:r w:rsidR="00CB486B" w:rsidRPr="00EC2226">
        <w:rPr>
          <w:b/>
          <w:bCs/>
          <w:highlight w:val="yellow"/>
        </w:rPr>
        <w:t>L</w:t>
      </w:r>
      <w:r w:rsidRPr="00EC2226">
        <w:rPr>
          <w:b/>
          <w:bCs/>
          <w:highlight w:val="yellow"/>
        </w:rPr>
        <w:t>earning approach</w:t>
      </w:r>
      <w:r w:rsidRPr="00EC2226">
        <w:rPr>
          <w:highlight w:val="yellow"/>
        </w:rPr>
        <w:t xml:space="preserve">. </w:t>
      </w:r>
      <w:r w:rsidR="006A541D" w:rsidRPr="00EC2226">
        <w:rPr>
          <w:highlight w:val="yellow"/>
        </w:rPr>
        <w:t>You need provide more details</w:t>
      </w:r>
      <w:r w:rsidRPr="00EC2226">
        <w:rPr>
          <w:highlight w:val="yellow"/>
        </w:rPr>
        <w:t xml:space="preserve"> </w:t>
      </w:r>
      <w:r w:rsidR="006A541D" w:rsidRPr="00EC2226">
        <w:rPr>
          <w:highlight w:val="yellow"/>
        </w:rPr>
        <w:t>to the</w:t>
      </w:r>
      <w:r w:rsidRPr="00EC2226">
        <w:rPr>
          <w:highlight w:val="yellow"/>
        </w:rPr>
        <w:t xml:space="preserve"> ML </w:t>
      </w:r>
      <w:r w:rsidR="006A541D" w:rsidRPr="00EC2226">
        <w:rPr>
          <w:highlight w:val="yellow"/>
        </w:rPr>
        <w:t>such as</w:t>
      </w:r>
      <w:r w:rsidRPr="00EC2226">
        <w:rPr>
          <w:highlight w:val="yellow"/>
        </w:rPr>
        <w:t xml:space="preserve"> the turning process, </w:t>
      </w:r>
      <w:r w:rsidR="00BD2FE5" w:rsidRPr="00EC2226">
        <w:rPr>
          <w:highlight w:val="yellow"/>
        </w:rPr>
        <w:t xml:space="preserve">the regulation </w:t>
      </w:r>
      <w:r w:rsidR="006A541D" w:rsidRPr="00EC2226">
        <w:rPr>
          <w:highlight w:val="yellow"/>
        </w:rPr>
        <w:t>method to optimize the loss function (e.g. lasso, ridge),</w:t>
      </w:r>
      <w:r w:rsidRPr="00EC2226">
        <w:rPr>
          <w:highlight w:val="yellow"/>
        </w:rPr>
        <w:t xml:space="preserve"> </w:t>
      </w:r>
      <w:r w:rsidR="006A541D" w:rsidRPr="00EC2226">
        <w:rPr>
          <w:highlight w:val="yellow"/>
        </w:rPr>
        <w:t>and the results comparing MSE, etc. I didn’t see any aspect of the ML being explored in the results, or how it could inform the “nexus between long term changes in land use and changes in carbon stocks”.</w:t>
      </w:r>
    </w:p>
    <w:p w14:paraId="6653B1E3" w14:textId="05735757" w:rsidR="001704AB" w:rsidRDefault="001704AB" w:rsidP="00BC4969">
      <w:pPr>
        <w:jc w:val="both"/>
      </w:pPr>
      <w:r>
        <w:t xml:space="preserve">The Table 2 show the results of a </w:t>
      </w:r>
      <w:r w:rsidRPr="00067600">
        <w:rPr>
          <w:b/>
          <w:bCs/>
        </w:rPr>
        <w:t>land use change modeling to 2050</w:t>
      </w:r>
      <w:r>
        <w:t>. There are many questions here about the method and a non-cited literature. Still, looking only to the results, the reader can empirically question “</w:t>
      </w:r>
      <w:r w:rsidRPr="001704AB">
        <w:t>How can you model the expansion of settlements</w:t>
      </w:r>
      <w:r>
        <w:t>,</w:t>
      </w:r>
      <w:r w:rsidRPr="001704AB">
        <w:t xml:space="preserve"> if this is defined by land policy? </w:t>
      </w:r>
      <w:r>
        <w:t xml:space="preserve">i.e. settlements is </w:t>
      </w:r>
      <w:r w:rsidRPr="001704AB">
        <w:rPr>
          <w:u w:val="single"/>
        </w:rPr>
        <w:t>not</w:t>
      </w:r>
      <w:r w:rsidRPr="001704AB">
        <w:t xml:space="preserve"> a continuous and stationary data</w:t>
      </w:r>
      <w:r>
        <w:t xml:space="preserve"> to be easily modeled.</w:t>
      </w:r>
      <w:r w:rsidRPr="001704AB">
        <w:t xml:space="preserve"> </w:t>
      </w:r>
      <w:r>
        <w:t xml:space="preserve">Diving into the approach, there is an extensive literature on land change model that is ignored. In a land change model, you must define proximate and </w:t>
      </w:r>
      <w:r>
        <w:lastRenderedPageBreak/>
        <w:t>underlying drivers (</w:t>
      </w:r>
      <w:r w:rsidR="00442A63">
        <w:t>e.g. see Geist &amp; Lambin 2002</w:t>
      </w:r>
      <w:r>
        <w:t>) while the environmental variables are endowments to the spatial distribution. Moreover, you must describe how the rates of land change were defined (</w:t>
      </w:r>
      <w:r w:rsidR="00121288">
        <w:t xml:space="preserve">e.g. </w:t>
      </w:r>
      <w:r>
        <w:t xml:space="preserve">historical, scenario description, econometric approach, </w:t>
      </w:r>
      <w:proofErr w:type="spellStart"/>
      <w:r>
        <w:t>etc</w:t>
      </w:r>
      <w:proofErr w:type="spellEnd"/>
      <w:r>
        <w:t>).</w:t>
      </w:r>
      <w:r w:rsidR="00067600">
        <w:t xml:space="preserve"> In contrast, your methods confusedly mentioned the </w:t>
      </w:r>
      <w:proofErr w:type="spellStart"/>
      <w:r w:rsidR="00067600">
        <w:t>InVEST</w:t>
      </w:r>
      <w:proofErr w:type="spellEnd"/>
      <w:r w:rsidR="00067600">
        <w:t xml:space="preserve"> to model land use change </w:t>
      </w:r>
      <w:r w:rsidR="006A248D">
        <w:t>amid</w:t>
      </w:r>
      <w:r w:rsidR="00067600">
        <w:t xml:space="preserve"> the SOC stocks, but this software is not fitted to this type of model.</w:t>
      </w:r>
      <w:r w:rsidR="006A248D">
        <w:t xml:space="preserve"> Besides, any modeling requires an accuracy test that is not explored</w:t>
      </w:r>
      <w:r w:rsidR="00CC56AD">
        <w:t xml:space="preserve"> by the paper</w:t>
      </w:r>
      <w:r w:rsidR="006A248D">
        <w:t>.</w:t>
      </w:r>
    </w:p>
    <w:p w14:paraId="57AEC7C1" w14:textId="13281041" w:rsidR="00AF64AE" w:rsidRDefault="00BC4969" w:rsidP="00CB486B">
      <w:pPr>
        <w:jc w:val="both"/>
      </w:pPr>
      <w:r w:rsidRPr="00EC2226">
        <w:rPr>
          <w:highlight w:val="yellow"/>
        </w:rPr>
        <w:t xml:space="preserve">The Table 3 present an </w:t>
      </w:r>
      <w:r w:rsidRPr="00EC2226">
        <w:rPr>
          <w:b/>
          <w:bCs/>
          <w:highlight w:val="yellow"/>
        </w:rPr>
        <w:t>OLS regression.</w:t>
      </w:r>
      <w:r w:rsidRPr="00EC2226">
        <w:rPr>
          <w:highlight w:val="yellow"/>
        </w:rPr>
        <w:t xml:space="preserve"> You must describe it in the methods, including the population model and the relationship</w:t>
      </w:r>
      <w:r w:rsidR="000A25EA" w:rsidRPr="00EC2226">
        <w:rPr>
          <w:highlight w:val="yellow"/>
        </w:rPr>
        <w:t xml:space="preserve"> for each variable</w:t>
      </w:r>
      <w:r w:rsidRPr="00EC2226">
        <w:rPr>
          <w:highlight w:val="yellow"/>
        </w:rPr>
        <w:t xml:space="preserve">. For instance, the NDVI is explained by SOC not the other way around, </w:t>
      </w:r>
      <w:r w:rsidR="000A25EA" w:rsidRPr="00EC2226">
        <w:rPr>
          <w:highlight w:val="yellow"/>
        </w:rPr>
        <w:t>hence</w:t>
      </w:r>
      <w:r w:rsidRPr="00EC2226">
        <w:rPr>
          <w:highlight w:val="yellow"/>
        </w:rPr>
        <w:t>, what is your argument to use NDVI as explanatory variable to the SOC?</w:t>
      </w:r>
    </w:p>
    <w:p w14:paraId="07B86732" w14:textId="4ACA75B5" w:rsidR="00AF64AE" w:rsidRDefault="00BD2FE5" w:rsidP="00CB486B">
      <w:pPr>
        <w:jc w:val="both"/>
      </w:pPr>
      <w:r>
        <w:t>Lastly</w:t>
      </w:r>
      <w:r w:rsidR="00AF64AE" w:rsidRPr="00AF64AE">
        <w:t xml:space="preserve">, there are many studies about the </w:t>
      </w:r>
      <w:r w:rsidR="00AF64AE">
        <w:t>Land use change</w:t>
      </w:r>
      <w:r w:rsidR="00AF64AE" w:rsidRPr="00AF64AE">
        <w:t xml:space="preserve"> in this region, as well as recent SOC estimates</w:t>
      </w:r>
      <w:r w:rsidR="00AF64AE">
        <w:t xml:space="preserve"> for long periods</w:t>
      </w:r>
      <w:r w:rsidR="00AF64AE" w:rsidRPr="00AF64AE">
        <w:t xml:space="preserve">, such as </w:t>
      </w:r>
      <w:proofErr w:type="spellStart"/>
      <w:r w:rsidR="00AF64AE" w:rsidRPr="00AF64AE">
        <w:t>Mapbiomas</w:t>
      </w:r>
      <w:proofErr w:type="spellEnd"/>
      <w:r w:rsidR="00AF64AE" w:rsidRPr="00AF64AE">
        <w:t>.</w:t>
      </w:r>
      <w:r w:rsidR="00AF64AE">
        <w:t xml:space="preserve"> </w:t>
      </w:r>
      <w:r w:rsidR="00EA5FFE">
        <w:t xml:space="preserve">A quick search </w:t>
      </w:r>
      <w:r w:rsidR="00D66077">
        <w:t>using</w:t>
      </w:r>
      <w:r w:rsidR="00EA5FFE">
        <w:t xml:space="preserve"> Google Scholar will give you an extensive list. </w:t>
      </w:r>
      <w:r w:rsidR="00AF64AE">
        <w:t>The reader will question why you didn’t cite or compare your results with the literature.</w:t>
      </w:r>
    </w:p>
    <w:p w14:paraId="799085E6" w14:textId="77777777" w:rsidR="004F1B67" w:rsidRDefault="004F1B67"/>
    <w:p w14:paraId="2831BB4D" w14:textId="50196846" w:rsidR="00B817F0" w:rsidRDefault="00B817F0" w:rsidP="009C4255">
      <w:pPr>
        <w:pStyle w:val="Heading2"/>
        <w:numPr>
          <w:ilvl w:val="1"/>
          <w:numId w:val="1"/>
        </w:numPr>
        <w:rPr>
          <w:b/>
          <w:bCs/>
          <w:color w:val="auto"/>
        </w:rPr>
      </w:pPr>
      <w:r w:rsidRPr="00B817F0">
        <w:rPr>
          <w:b/>
          <w:bCs/>
          <w:color w:val="auto"/>
        </w:rPr>
        <w:t>Minor comments</w:t>
      </w:r>
    </w:p>
    <w:p w14:paraId="6E686D55" w14:textId="7A2D3796" w:rsidR="008678B5" w:rsidRDefault="00A22B2A" w:rsidP="00FC3935">
      <w:pPr>
        <w:jc w:val="both"/>
      </w:pPr>
      <w:r w:rsidRPr="00A22B2A">
        <w:t xml:space="preserve">Overall, </w:t>
      </w:r>
      <w:r w:rsidRPr="00A22B2A">
        <w:rPr>
          <w:b/>
          <w:bCs/>
        </w:rPr>
        <w:t xml:space="preserve">I strongly recommend review the </w:t>
      </w:r>
      <w:r w:rsidR="008678B5" w:rsidRPr="00A22B2A">
        <w:rPr>
          <w:b/>
          <w:bCs/>
        </w:rPr>
        <w:t>writing</w:t>
      </w:r>
      <w:r w:rsidRPr="00A22B2A">
        <w:rPr>
          <w:b/>
          <w:bCs/>
        </w:rPr>
        <w:t xml:space="preserve"> to check typos and </w:t>
      </w:r>
      <w:r>
        <w:rPr>
          <w:b/>
          <w:bCs/>
        </w:rPr>
        <w:t xml:space="preserve">ensure </w:t>
      </w:r>
      <w:r w:rsidRPr="00A22B2A">
        <w:rPr>
          <w:b/>
          <w:bCs/>
        </w:rPr>
        <w:t>a plain English style.</w:t>
      </w:r>
      <w:r>
        <w:t xml:space="preserve"> For example, t</w:t>
      </w:r>
      <w:r w:rsidRPr="00A22B2A">
        <w:t>he introduction is informative but overly verbose</w:t>
      </w:r>
      <w:r>
        <w:t>, so you could reduce redundancy to give space to the goal and question that you’ll address in this paper. Furthermore, t</w:t>
      </w:r>
      <w:r w:rsidRPr="00A22B2A">
        <w:t>here are minor typographical errors, such as "builds the largest terrestrial carbon storage" instead of "represents the largest terrestrial carbon storage"</w:t>
      </w:r>
      <w:r>
        <w:t xml:space="preserve">. </w:t>
      </w:r>
      <w:r w:rsidRPr="00A22B2A">
        <w:t>Ensure consistent verb tenses throughout the paper. Some sentences switch between past and present tenses, which can confuse readers</w:t>
      </w:r>
      <w:r>
        <w:t>.</w:t>
      </w:r>
    </w:p>
    <w:p w14:paraId="4A2FCA08" w14:textId="3D977781" w:rsidR="00A22B2A" w:rsidRPr="00A22B2A" w:rsidRDefault="006C590D" w:rsidP="00FC3935">
      <w:pPr>
        <w:jc w:val="both"/>
      </w:pPr>
      <w:r>
        <w:t xml:space="preserve">In the content, </w:t>
      </w:r>
      <w:r w:rsidRPr="006C590D">
        <w:rPr>
          <w:b/>
          <w:bCs/>
        </w:rPr>
        <w:t>please consider that most readers are non-experts in the Brazilian context</w:t>
      </w:r>
      <w:r>
        <w:t>, thus, you must explain the relevance of</w:t>
      </w:r>
      <w:r w:rsidRPr="006C590D">
        <w:t xml:space="preserve"> the </w:t>
      </w:r>
      <w:r>
        <w:t xml:space="preserve">cited </w:t>
      </w:r>
      <w:r w:rsidRPr="006C590D">
        <w:t xml:space="preserve">programs </w:t>
      </w:r>
      <w:proofErr w:type="spellStart"/>
      <w:r>
        <w:t>Renovabio</w:t>
      </w:r>
      <w:proofErr w:type="spellEnd"/>
      <w:r>
        <w:t xml:space="preserve"> and ABC Plan </w:t>
      </w:r>
      <w:r w:rsidRPr="006C590D">
        <w:t>to the topic of SOC</w:t>
      </w:r>
      <w:r>
        <w:t>.</w:t>
      </w:r>
    </w:p>
    <w:p w14:paraId="24A27C8F" w14:textId="175A5CDB" w:rsidR="00A22B2A" w:rsidRDefault="004D46FC" w:rsidP="00A22B2A">
      <w:pPr>
        <w:jc w:val="both"/>
      </w:pPr>
      <w:r w:rsidRPr="00A22B2A">
        <w:rPr>
          <w:b/>
          <w:bCs/>
        </w:rPr>
        <w:t>Regarding the article structure</w:t>
      </w:r>
      <w:r>
        <w:t xml:space="preserve">, I suggest you re-organize it. For instance, </w:t>
      </w:r>
      <w:r w:rsidR="00B25440">
        <w:t>the final paragraph of the introduction could be in the methods.</w:t>
      </w:r>
      <w:r w:rsidR="00A22B2A">
        <w:t xml:space="preserve"> Also, a good portion of the results could be moved to a discussion section.</w:t>
      </w:r>
    </w:p>
    <w:p w14:paraId="4BE02E78" w14:textId="7ECAD400" w:rsidR="00116BED" w:rsidRPr="00B72C82" w:rsidRDefault="00116BED" w:rsidP="00A22B2A">
      <w:pPr>
        <w:jc w:val="both"/>
      </w:pPr>
      <w:r>
        <w:t xml:space="preserve">In the Table 1, </w:t>
      </w:r>
      <w:r w:rsidRPr="00116BED">
        <w:rPr>
          <w:b/>
          <w:bCs/>
        </w:rPr>
        <w:t>google earth is not a data source</w:t>
      </w:r>
      <w:r w:rsidRPr="00116BED">
        <w:t xml:space="preserve">, it is a platform. </w:t>
      </w:r>
      <w:r>
        <w:t>Thus</w:t>
      </w:r>
      <w:r w:rsidRPr="00116BED">
        <w:t xml:space="preserve">, what </w:t>
      </w:r>
      <w:r>
        <w:t xml:space="preserve">is the </w:t>
      </w:r>
      <w:r w:rsidRPr="00116BED">
        <w:t xml:space="preserve">exact source? e.g. </w:t>
      </w:r>
      <w:proofErr w:type="spellStart"/>
      <w:r w:rsidRPr="00116BED">
        <w:t>TerraClimate</w:t>
      </w:r>
      <w:proofErr w:type="spellEnd"/>
      <w:r w:rsidRPr="00116BED">
        <w:t>, ERA5, etc.</w:t>
      </w:r>
      <w:r>
        <w:t xml:space="preserve"> Similarly, </w:t>
      </w:r>
      <w:r w:rsidRPr="00116BED">
        <w:t xml:space="preserve">what </w:t>
      </w:r>
      <w:r>
        <w:t xml:space="preserve">are your </w:t>
      </w:r>
      <w:r w:rsidRPr="00116BED">
        <w:t>specific variables for climate?</w:t>
      </w:r>
      <w:r>
        <w:t xml:space="preserve"> Include units and maybe a description of the mean and variance </w:t>
      </w:r>
      <w:proofErr w:type="gramStart"/>
      <w:r>
        <w:t>in the area of</w:t>
      </w:r>
      <w:proofErr w:type="gramEnd"/>
      <w:r>
        <w:t xml:space="preserve"> interest. </w:t>
      </w:r>
    </w:p>
    <w:p w14:paraId="7F80EA1E" w14:textId="444207D0" w:rsidR="004D46FC" w:rsidRPr="00B72C82" w:rsidRDefault="009F0923" w:rsidP="00FC3935">
      <w:pPr>
        <w:jc w:val="both"/>
      </w:pPr>
      <w:r>
        <w:t xml:space="preserve">Finally, readers </w:t>
      </w:r>
      <w:r w:rsidRPr="009F0923">
        <w:t xml:space="preserve">honestly expect a </w:t>
      </w:r>
      <w:r w:rsidR="00353740">
        <w:rPr>
          <w:b/>
          <w:bCs/>
        </w:rPr>
        <w:t>decent</w:t>
      </w:r>
      <w:r w:rsidRPr="00F97074">
        <w:rPr>
          <w:b/>
          <w:bCs/>
        </w:rPr>
        <w:t xml:space="preserve"> cartography</w:t>
      </w:r>
      <w:r w:rsidRPr="009F0923">
        <w:t xml:space="preserve"> work for a paper, instead of a screenshot</w:t>
      </w:r>
      <w:r>
        <w:t xml:space="preserve"> such as Fig 4.</w:t>
      </w:r>
    </w:p>
    <w:sectPr w:rsidR="004D46FC" w:rsidRPr="00B72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E36D2"/>
    <w:multiLevelType w:val="multilevel"/>
    <w:tmpl w:val="2ECEE8C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674720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F0"/>
    <w:rsid w:val="00001274"/>
    <w:rsid w:val="00067600"/>
    <w:rsid w:val="000A25EA"/>
    <w:rsid w:val="000B7386"/>
    <w:rsid w:val="000C6CB5"/>
    <w:rsid w:val="000F401A"/>
    <w:rsid w:val="000F61BC"/>
    <w:rsid w:val="00116BED"/>
    <w:rsid w:val="00121288"/>
    <w:rsid w:val="0012725D"/>
    <w:rsid w:val="001442BB"/>
    <w:rsid w:val="001450BF"/>
    <w:rsid w:val="00146829"/>
    <w:rsid w:val="001643AF"/>
    <w:rsid w:val="001704AB"/>
    <w:rsid w:val="001F4A9F"/>
    <w:rsid w:val="00201DC9"/>
    <w:rsid w:val="00204B95"/>
    <w:rsid w:val="0024525A"/>
    <w:rsid w:val="002579C8"/>
    <w:rsid w:val="002C36C7"/>
    <w:rsid w:val="00353740"/>
    <w:rsid w:val="00353DFC"/>
    <w:rsid w:val="003721CC"/>
    <w:rsid w:val="00405765"/>
    <w:rsid w:val="0041797C"/>
    <w:rsid w:val="00442A63"/>
    <w:rsid w:val="004561F1"/>
    <w:rsid w:val="0049065A"/>
    <w:rsid w:val="00494AB9"/>
    <w:rsid w:val="004B276F"/>
    <w:rsid w:val="004D46FC"/>
    <w:rsid w:val="004F1B67"/>
    <w:rsid w:val="005139B7"/>
    <w:rsid w:val="005516CD"/>
    <w:rsid w:val="00562AFB"/>
    <w:rsid w:val="00563B38"/>
    <w:rsid w:val="005C5625"/>
    <w:rsid w:val="005E315C"/>
    <w:rsid w:val="00610FC8"/>
    <w:rsid w:val="0062142C"/>
    <w:rsid w:val="00627502"/>
    <w:rsid w:val="006643D7"/>
    <w:rsid w:val="0067653F"/>
    <w:rsid w:val="006A248D"/>
    <w:rsid w:val="006A2870"/>
    <w:rsid w:val="006A541D"/>
    <w:rsid w:val="006B56F9"/>
    <w:rsid w:val="006C590D"/>
    <w:rsid w:val="007D4164"/>
    <w:rsid w:val="007E5730"/>
    <w:rsid w:val="008634F0"/>
    <w:rsid w:val="008678B5"/>
    <w:rsid w:val="008E5CDA"/>
    <w:rsid w:val="008F74D9"/>
    <w:rsid w:val="00943446"/>
    <w:rsid w:val="00962573"/>
    <w:rsid w:val="009C4255"/>
    <w:rsid w:val="009F0923"/>
    <w:rsid w:val="00A20EAD"/>
    <w:rsid w:val="00A22B2A"/>
    <w:rsid w:val="00A60662"/>
    <w:rsid w:val="00A651A1"/>
    <w:rsid w:val="00AF64AE"/>
    <w:rsid w:val="00B019BA"/>
    <w:rsid w:val="00B25440"/>
    <w:rsid w:val="00B33658"/>
    <w:rsid w:val="00B72C82"/>
    <w:rsid w:val="00B76AE0"/>
    <w:rsid w:val="00B817F0"/>
    <w:rsid w:val="00BC4969"/>
    <w:rsid w:val="00BD2FE5"/>
    <w:rsid w:val="00BD57F5"/>
    <w:rsid w:val="00C73F54"/>
    <w:rsid w:val="00CB486B"/>
    <w:rsid w:val="00CC56AD"/>
    <w:rsid w:val="00CC7C9F"/>
    <w:rsid w:val="00CE10E7"/>
    <w:rsid w:val="00D02405"/>
    <w:rsid w:val="00D37400"/>
    <w:rsid w:val="00D66077"/>
    <w:rsid w:val="00D739FE"/>
    <w:rsid w:val="00D96B9A"/>
    <w:rsid w:val="00DA7F2B"/>
    <w:rsid w:val="00DB0A1F"/>
    <w:rsid w:val="00E25124"/>
    <w:rsid w:val="00E27977"/>
    <w:rsid w:val="00E557A6"/>
    <w:rsid w:val="00EA5FFE"/>
    <w:rsid w:val="00EC2226"/>
    <w:rsid w:val="00EC5657"/>
    <w:rsid w:val="00ED1311"/>
    <w:rsid w:val="00F1230F"/>
    <w:rsid w:val="00F35AEC"/>
    <w:rsid w:val="00F36533"/>
    <w:rsid w:val="00F43CB8"/>
    <w:rsid w:val="00F97074"/>
    <w:rsid w:val="00FA31E4"/>
    <w:rsid w:val="00FC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775C"/>
  <w15:chartTrackingRefBased/>
  <w15:docId w15:val="{591678A1-B416-4D4D-AFBC-BE4CB718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4F0"/>
    <w:pPr>
      <w:keepNext/>
      <w:keepLines/>
      <w:numPr>
        <w:numId w:val="1"/>
      </w:numPr>
      <w:spacing w:before="240" w:after="0"/>
      <w:jc w:val="both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4F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17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Chukwudi Nwaogu</dc:creator>
  <cp:lastModifiedBy>Chukwudi Nwaogu</cp:lastModifiedBy>
  <cp:revision>5</cp:revision>
  <dcterms:created xsi:type="dcterms:W3CDTF">2024-09-11T23:37:00Z</dcterms:created>
  <dcterms:modified xsi:type="dcterms:W3CDTF">2024-09-11T23:45:00Z</dcterms:modified>
</cp:coreProperties>
</file>