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6F24" w14:textId="77777777" w:rsidR="00232F28" w:rsidRPr="00232F28" w:rsidRDefault="00232F28" w:rsidP="00232F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232F28">
        <w:rPr>
          <w:rFonts w:ascii="Times New Roman" w:eastAsia="Times New Roman" w:hAnsi="Times New Roman" w:cs="Times New Roman"/>
          <w:b/>
          <w:bCs/>
          <w:kern w:val="36"/>
          <w:sz w:val="48"/>
          <w:szCs w:val="48"/>
          <w:lang w:eastAsia="en-GB"/>
        </w:rPr>
        <w:t>WHY DOES JOHN CALL JESUS “THE WORD”?</w:t>
      </w:r>
    </w:p>
    <w:bookmarkEnd w:id="0"/>
    <w:p w14:paraId="03A0B49D"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Is Jesus the word </w:t>
      </w:r>
      <w:r w:rsidRPr="00232F28">
        <w:rPr>
          <w:rFonts w:ascii="Times New Roman" w:eastAsia="Times New Roman" w:hAnsi="Times New Roman" w:cs="Times New Roman"/>
          <w:i/>
          <w:iCs/>
          <w:sz w:val="24"/>
          <w:szCs w:val="24"/>
          <w:lang w:eastAsia="en-GB"/>
        </w:rPr>
        <w:t>(or words)</w:t>
      </w:r>
      <w:r w:rsidRPr="00232F28">
        <w:rPr>
          <w:rFonts w:ascii="Times New Roman" w:eastAsia="Times New Roman" w:hAnsi="Times New Roman" w:cs="Times New Roman"/>
          <w:sz w:val="24"/>
          <w:szCs w:val="24"/>
          <w:lang w:eastAsia="en-GB"/>
        </w:rPr>
        <w:t> God spoke in the beginning, recorded in Genesis 1, that brought about creation?</w:t>
      </w:r>
    </w:p>
    <w:p w14:paraId="473D9A2A"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To answer this question, please consider the following verses carefully, paying attention to “the word” and “life”.</w:t>
      </w:r>
    </w:p>
    <w:p w14:paraId="215020C4" w14:textId="77777777" w:rsidR="00232F28" w:rsidRPr="00232F28" w:rsidRDefault="00232F28" w:rsidP="00232F28">
      <w:pPr>
        <w:spacing w:after="100"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In the beginning was </w:t>
      </w:r>
      <w:r w:rsidRPr="00232F28">
        <w:rPr>
          <w:rFonts w:ascii="Times New Roman" w:eastAsia="Times New Roman" w:hAnsi="Times New Roman" w:cs="Times New Roman"/>
          <w:b/>
          <w:bCs/>
          <w:sz w:val="24"/>
          <w:szCs w:val="24"/>
          <w:lang w:eastAsia="en-GB"/>
        </w:rPr>
        <w:t>the Word</w:t>
      </w:r>
      <w:r w:rsidRPr="00232F28">
        <w:rPr>
          <w:rFonts w:ascii="Times New Roman" w:eastAsia="Times New Roman" w:hAnsi="Times New Roman" w:cs="Times New Roman"/>
          <w:sz w:val="24"/>
          <w:szCs w:val="24"/>
          <w:lang w:eastAsia="en-GB"/>
        </w:rPr>
        <w:t>, and </w:t>
      </w:r>
      <w:r w:rsidRPr="00232F28">
        <w:rPr>
          <w:rFonts w:ascii="Times New Roman" w:eastAsia="Times New Roman" w:hAnsi="Times New Roman" w:cs="Times New Roman"/>
          <w:b/>
          <w:bCs/>
          <w:sz w:val="24"/>
          <w:szCs w:val="24"/>
          <w:lang w:eastAsia="en-GB"/>
        </w:rPr>
        <w:t>the Word</w:t>
      </w:r>
      <w:r w:rsidRPr="00232F28">
        <w:rPr>
          <w:rFonts w:ascii="Times New Roman" w:eastAsia="Times New Roman" w:hAnsi="Times New Roman" w:cs="Times New Roman"/>
          <w:sz w:val="24"/>
          <w:szCs w:val="24"/>
          <w:lang w:eastAsia="en-GB"/>
        </w:rPr>
        <w:t> was with God, and </w:t>
      </w:r>
      <w:r w:rsidRPr="00232F28">
        <w:rPr>
          <w:rFonts w:ascii="Times New Roman" w:eastAsia="Times New Roman" w:hAnsi="Times New Roman" w:cs="Times New Roman"/>
          <w:b/>
          <w:bCs/>
          <w:sz w:val="24"/>
          <w:szCs w:val="24"/>
          <w:lang w:eastAsia="en-GB"/>
        </w:rPr>
        <w:t>the Word</w:t>
      </w:r>
      <w:r w:rsidRPr="00232F28">
        <w:rPr>
          <w:rFonts w:ascii="Times New Roman" w:eastAsia="Times New Roman" w:hAnsi="Times New Roman" w:cs="Times New Roman"/>
          <w:sz w:val="24"/>
          <w:szCs w:val="24"/>
          <w:lang w:eastAsia="en-GB"/>
        </w:rPr>
        <w:t> was God. </w:t>
      </w:r>
      <w:r w:rsidRPr="00232F28">
        <w:rPr>
          <w:rFonts w:ascii="Times New Roman" w:eastAsia="Times New Roman" w:hAnsi="Times New Roman" w:cs="Times New Roman"/>
          <w:sz w:val="24"/>
          <w:szCs w:val="24"/>
          <w:vertAlign w:val="superscript"/>
          <w:lang w:eastAsia="en-GB"/>
        </w:rPr>
        <w:t>2</w:t>
      </w:r>
      <w:r w:rsidRPr="00232F28">
        <w:rPr>
          <w:rFonts w:ascii="Times New Roman" w:eastAsia="Times New Roman" w:hAnsi="Times New Roman" w:cs="Times New Roman"/>
          <w:sz w:val="24"/>
          <w:szCs w:val="24"/>
          <w:lang w:eastAsia="en-GB"/>
        </w:rPr>
        <w:t>He was with God in the beginning. </w:t>
      </w:r>
      <w:r w:rsidRPr="00232F28">
        <w:rPr>
          <w:rFonts w:ascii="Times New Roman" w:eastAsia="Times New Roman" w:hAnsi="Times New Roman" w:cs="Times New Roman"/>
          <w:sz w:val="24"/>
          <w:szCs w:val="24"/>
          <w:vertAlign w:val="superscript"/>
          <w:lang w:eastAsia="en-GB"/>
        </w:rPr>
        <w:t>3</w:t>
      </w:r>
      <w:r w:rsidRPr="00232F28">
        <w:rPr>
          <w:rFonts w:ascii="Times New Roman" w:eastAsia="Times New Roman" w:hAnsi="Times New Roman" w:cs="Times New Roman"/>
          <w:sz w:val="24"/>
          <w:szCs w:val="24"/>
          <w:lang w:eastAsia="en-GB"/>
        </w:rPr>
        <w:t>Through him all things were made; without him nothing was made that has been made. </w:t>
      </w:r>
      <w:r w:rsidRPr="00232F28">
        <w:rPr>
          <w:rFonts w:ascii="Times New Roman" w:eastAsia="Times New Roman" w:hAnsi="Times New Roman" w:cs="Times New Roman"/>
          <w:sz w:val="24"/>
          <w:szCs w:val="24"/>
          <w:vertAlign w:val="superscript"/>
          <w:lang w:eastAsia="en-GB"/>
        </w:rPr>
        <w:t>4</w:t>
      </w:r>
      <w:r w:rsidRPr="00232F28">
        <w:rPr>
          <w:rFonts w:ascii="Times New Roman" w:eastAsia="Times New Roman" w:hAnsi="Times New Roman" w:cs="Times New Roman"/>
          <w:b/>
          <w:bCs/>
          <w:sz w:val="24"/>
          <w:szCs w:val="24"/>
          <w:lang w:eastAsia="en-GB"/>
        </w:rPr>
        <w:t>In him was life</w:t>
      </w:r>
      <w:r w:rsidRPr="00232F28">
        <w:rPr>
          <w:rFonts w:ascii="Times New Roman" w:eastAsia="Times New Roman" w:hAnsi="Times New Roman" w:cs="Times New Roman"/>
          <w:sz w:val="24"/>
          <w:szCs w:val="24"/>
          <w:lang w:eastAsia="en-GB"/>
        </w:rPr>
        <w:t>, and that life was the light of men. [Joh 1:1-3]</w:t>
      </w:r>
    </w:p>
    <w:p w14:paraId="1A05BB13" w14:textId="77777777" w:rsidR="00232F28" w:rsidRPr="00232F28" w:rsidRDefault="00232F28" w:rsidP="00232F28">
      <w:pPr>
        <w:spacing w:after="100"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That which was from the beginning, which we have heard, which we have seen with our eyes, which we have looked at and our hands have touched—this we proclaim concerning </w:t>
      </w:r>
      <w:r w:rsidRPr="00232F28">
        <w:rPr>
          <w:rFonts w:ascii="Times New Roman" w:eastAsia="Times New Roman" w:hAnsi="Times New Roman" w:cs="Times New Roman"/>
          <w:b/>
          <w:bCs/>
          <w:sz w:val="24"/>
          <w:szCs w:val="24"/>
          <w:lang w:eastAsia="en-GB"/>
        </w:rPr>
        <w:t>the Word of life</w:t>
      </w:r>
      <w:r w:rsidRPr="00232F28">
        <w:rPr>
          <w:rFonts w:ascii="Times New Roman" w:eastAsia="Times New Roman" w:hAnsi="Times New Roman" w:cs="Times New Roman"/>
          <w:sz w:val="24"/>
          <w:szCs w:val="24"/>
          <w:lang w:eastAsia="en-GB"/>
        </w:rPr>
        <w:t>. </w:t>
      </w:r>
      <w:r w:rsidRPr="00232F28">
        <w:rPr>
          <w:rFonts w:ascii="Times New Roman" w:eastAsia="Times New Roman" w:hAnsi="Times New Roman" w:cs="Times New Roman"/>
          <w:sz w:val="24"/>
          <w:szCs w:val="24"/>
          <w:vertAlign w:val="superscript"/>
          <w:lang w:eastAsia="en-GB"/>
        </w:rPr>
        <w:t>2</w:t>
      </w:r>
      <w:r w:rsidRPr="00232F28">
        <w:rPr>
          <w:rFonts w:ascii="Times New Roman" w:eastAsia="Times New Roman" w:hAnsi="Times New Roman" w:cs="Times New Roman"/>
          <w:b/>
          <w:bCs/>
          <w:sz w:val="24"/>
          <w:szCs w:val="24"/>
          <w:lang w:eastAsia="en-GB"/>
        </w:rPr>
        <w:t>The life </w:t>
      </w:r>
      <w:r w:rsidRPr="00232F28">
        <w:rPr>
          <w:rFonts w:ascii="Times New Roman" w:eastAsia="Times New Roman" w:hAnsi="Times New Roman" w:cs="Times New Roman"/>
          <w:sz w:val="24"/>
          <w:szCs w:val="24"/>
          <w:lang w:eastAsia="en-GB"/>
        </w:rPr>
        <w:t>appeared; we have seen it and testify to it, and we proclaim to you the eternal life, which was with the Father and has appeared to us. [1Jo 1:1-2]</w:t>
      </w:r>
    </w:p>
    <w:p w14:paraId="68E68065"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Take note from the above that</w:t>
      </w:r>
    </w:p>
    <w:p w14:paraId="6DD8A13E" w14:textId="77777777" w:rsidR="00232F28" w:rsidRPr="00232F28" w:rsidRDefault="00232F28" w:rsidP="00232F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In Joh 1:1, John simply calls Jesus “the Word”.</w:t>
      </w:r>
    </w:p>
    <w:p w14:paraId="2AAEBFB6" w14:textId="77777777" w:rsidR="00232F28" w:rsidRPr="00232F28" w:rsidRDefault="00232F28" w:rsidP="00232F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In 1Jo 1:1, John calls him “the Word of Life” and,</w:t>
      </w:r>
    </w:p>
    <w:p w14:paraId="0CFD6A15" w14:textId="77777777" w:rsidR="00232F28" w:rsidRPr="00232F28" w:rsidRDefault="00232F28" w:rsidP="00232F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In the verse that follows [1Jo 1:2], he simply calls him “the Life” omitting “Word of”.</w:t>
      </w:r>
    </w:p>
    <w:p w14:paraId="70DB6D9C"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We can see that John calls Jesus “the Word” in connection to </w:t>
      </w:r>
      <w:r w:rsidRPr="00232F28">
        <w:rPr>
          <w:rFonts w:ascii="Times New Roman" w:eastAsia="Times New Roman" w:hAnsi="Times New Roman" w:cs="Times New Roman"/>
          <w:i/>
          <w:iCs/>
          <w:sz w:val="24"/>
          <w:szCs w:val="24"/>
          <w:lang w:eastAsia="en-GB"/>
        </w:rPr>
        <w:t>“eternal</w:t>
      </w:r>
      <w:r w:rsidRPr="00232F28">
        <w:rPr>
          <w:rFonts w:ascii="Times New Roman" w:eastAsia="Times New Roman" w:hAnsi="Times New Roman" w:cs="Times New Roman"/>
          <w:sz w:val="24"/>
          <w:szCs w:val="24"/>
          <w:lang w:eastAsia="en-GB"/>
        </w:rPr>
        <w:t> life”. And if you are wondering why he does this, it is because it is through the words of Jesus that we have eternal life.</w:t>
      </w:r>
    </w:p>
    <w:p w14:paraId="2D08EC8A"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 tell you the truth, </w:t>
      </w:r>
      <w:r w:rsidRPr="00232F28">
        <w:rPr>
          <w:rFonts w:ascii="Times New Roman" w:eastAsia="Times New Roman" w:hAnsi="Times New Roman" w:cs="Times New Roman"/>
          <w:b/>
          <w:bCs/>
          <w:sz w:val="24"/>
          <w:szCs w:val="24"/>
          <w:lang w:eastAsia="en-GB"/>
        </w:rPr>
        <w:t>whoever hears my word and believes</w:t>
      </w:r>
      <w:r w:rsidRPr="00232F28">
        <w:rPr>
          <w:rFonts w:ascii="Times New Roman" w:eastAsia="Times New Roman" w:hAnsi="Times New Roman" w:cs="Times New Roman"/>
          <w:sz w:val="24"/>
          <w:szCs w:val="24"/>
          <w:lang w:eastAsia="en-GB"/>
        </w:rPr>
        <w:t> him who sent me </w:t>
      </w:r>
      <w:r w:rsidRPr="00232F28">
        <w:rPr>
          <w:rFonts w:ascii="Times New Roman" w:eastAsia="Times New Roman" w:hAnsi="Times New Roman" w:cs="Times New Roman"/>
          <w:b/>
          <w:bCs/>
          <w:sz w:val="24"/>
          <w:szCs w:val="24"/>
          <w:lang w:eastAsia="en-GB"/>
        </w:rPr>
        <w:t>has eternal life</w:t>
      </w:r>
      <w:r w:rsidRPr="00232F28">
        <w:rPr>
          <w:rFonts w:ascii="Times New Roman" w:eastAsia="Times New Roman" w:hAnsi="Times New Roman" w:cs="Times New Roman"/>
          <w:sz w:val="24"/>
          <w:szCs w:val="24"/>
          <w:lang w:eastAsia="en-GB"/>
        </w:rPr>
        <w:t> and will not be condemned; </w:t>
      </w:r>
      <w:r w:rsidRPr="00232F28">
        <w:rPr>
          <w:rFonts w:ascii="Times New Roman" w:eastAsia="Times New Roman" w:hAnsi="Times New Roman" w:cs="Times New Roman"/>
          <w:b/>
          <w:bCs/>
          <w:sz w:val="24"/>
          <w:szCs w:val="24"/>
          <w:lang w:eastAsia="en-GB"/>
        </w:rPr>
        <w:t>he has crossed over from death to life</w:t>
      </w:r>
      <w:r w:rsidRPr="00232F28">
        <w:rPr>
          <w:rFonts w:ascii="Times New Roman" w:eastAsia="Times New Roman" w:hAnsi="Times New Roman" w:cs="Times New Roman"/>
          <w:sz w:val="24"/>
          <w:szCs w:val="24"/>
          <w:lang w:eastAsia="en-GB"/>
        </w:rPr>
        <w:t>. [Joh 5:24]</w:t>
      </w:r>
    </w:p>
    <w:p w14:paraId="4A672F24"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Simon Peter answered him, “Lord, to whom shall we go? </w:t>
      </w:r>
      <w:r w:rsidRPr="00232F28">
        <w:rPr>
          <w:rFonts w:ascii="Times New Roman" w:eastAsia="Times New Roman" w:hAnsi="Times New Roman" w:cs="Times New Roman"/>
          <w:b/>
          <w:bCs/>
          <w:sz w:val="24"/>
          <w:szCs w:val="24"/>
          <w:lang w:eastAsia="en-GB"/>
        </w:rPr>
        <w:t>You have the words of eternal life</w:t>
      </w:r>
      <w:r w:rsidRPr="00232F28">
        <w:rPr>
          <w:rFonts w:ascii="Times New Roman" w:eastAsia="Times New Roman" w:hAnsi="Times New Roman" w:cs="Times New Roman"/>
          <w:sz w:val="24"/>
          <w:szCs w:val="24"/>
          <w:lang w:eastAsia="en-GB"/>
        </w:rPr>
        <w:t>. </w:t>
      </w:r>
      <w:r w:rsidRPr="00232F28">
        <w:rPr>
          <w:rFonts w:ascii="Times New Roman" w:eastAsia="Times New Roman" w:hAnsi="Times New Roman" w:cs="Times New Roman"/>
          <w:sz w:val="24"/>
          <w:szCs w:val="24"/>
          <w:vertAlign w:val="superscript"/>
          <w:lang w:eastAsia="en-GB"/>
        </w:rPr>
        <w:t>69</w:t>
      </w:r>
      <w:r w:rsidRPr="00232F28">
        <w:rPr>
          <w:rFonts w:ascii="Times New Roman" w:eastAsia="Times New Roman" w:hAnsi="Times New Roman" w:cs="Times New Roman"/>
          <w:sz w:val="24"/>
          <w:szCs w:val="24"/>
          <w:lang w:eastAsia="en-GB"/>
        </w:rPr>
        <w:t>We believe and know that you are the Holy One of God.” [Joh 6:68-69]</w:t>
      </w:r>
    </w:p>
    <w:p w14:paraId="73885D14"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 tell you the truth, </w:t>
      </w:r>
      <w:r w:rsidRPr="00232F28">
        <w:rPr>
          <w:rFonts w:ascii="Times New Roman" w:eastAsia="Times New Roman" w:hAnsi="Times New Roman" w:cs="Times New Roman"/>
          <w:b/>
          <w:bCs/>
          <w:sz w:val="24"/>
          <w:szCs w:val="24"/>
          <w:lang w:eastAsia="en-GB"/>
        </w:rPr>
        <w:t>if anyone keeps my word</w:t>
      </w:r>
      <w:r w:rsidRPr="00232F28">
        <w:rPr>
          <w:rFonts w:ascii="Times New Roman" w:eastAsia="Times New Roman" w:hAnsi="Times New Roman" w:cs="Times New Roman"/>
          <w:sz w:val="24"/>
          <w:szCs w:val="24"/>
          <w:lang w:eastAsia="en-GB"/>
        </w:rPr>
        <w:t>, </w:t>
      </w:r>
      <w:r w:rsidRPr="00232F28">
        <w:rPr>
          <w:rFonts w:ascii="Times New Roman" w:eastAsia="Times New Roman" w:hAnsi="Times New Roman" w:cs="Times New Roman"/>
          <w:b/>
          <w:bCs/>
          <w:sz w:val="24"/>
          <w:szCs w:val="24"/>
          <w:lang w:eastAsia="en-GB"/>
        </w:rPr>
        <w:t>he will never see death</w:t>
      </w:r>
      <w:r w:rsidRPr="00232F28">
        <w:rPr>
          <w:rFonts w:ascii="Times New Roman" w:eastAsia="Times New Roman" w:hAnsi="Times New Roman" w:cs="Times New Roman"/>
          <w:sz w:val="24"/>
          <w:szCs w:val="24"/>
          <w:lang w:eastAsia="en-GB"/>
        </w:rPr>
        <w:t>.” [Joh 8:51]</w:t>
      </w:r>
    </w:p>
    <w:p w14:paraId="5167C2C6"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This is personification, representing an abstract quality or idea as a person or creature. This practice of personification is consistent in John and, in fact, throughout scriptures.</w:t>
      </w:r>
    </w:p>
    <w:p w14:paraId="14A7FF2C" w14:textId="77777777" w:rsidR="00232F28" w:rsidRPr="00232F28" w:rsidRDefault="00232F28" w:rsidP="00232F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32F28">
        <w:rPr>
          <w:rFonts w:ascii="Times New Roman" w:eastAsia="Times New Roman" w:hAnsi="Times New Roman" w:cs="Times New Roman"/>
          <w:b/>
          <w:bCs/>
          <w:kern w:val="36"/>
          <w:sz w:val="48"/>
          <w:szCs w:val="48"/>
          <w:lang w:eastAsia="en-GB"/>
        </w:rPr>
        <w:t>JESUS’ OTHER TITLES IN JOHN</w:t>
      </w:r>
    </w:p>
    <w:p w14:paraId="0BF4FB47"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Below are just a few examples of other titles that John calls Jesus by that are personifications.</w:t>
      </w:r>
    </w:p>
    <w:p w14:paraId="5058806C" w14:textId="77777777" w:rsidR="00232F28" w:rsidRPr="00232F28" w:rsidRDefault="00232F28" w:rsidP="00232F2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b/>
          <w:bCs/>
          <w:sz w:val="24"/>
          <w:szCs w:val="24"/>
          <w:lang w:eastAsia="en-GB"/>
        </w:rPr>
        <w:t>THE RESURRECTION </w:t>
      </w:r>
      <w:r w:rsidRPr="00232F28">
        <w:rPr>
          <w:rFonts w:ascii="Times New Roman" w:eastAsia="Times New Roman" w:hAnsi="Times New Roman" w:cs="Times New Roman"/>
          <w:sz w:val="24"/>
          <w:szCs w:val="24"/>
          <w:lang w:eastAsia="en-GB"/>
        </w:rPr>
        <w:t>[JOH 11:25].</w:t>
      </w:r>
    </w:p>
    <w:p w14:paraId="6E43A0D3"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 xml:space="preserve">Jesus is certainly not a phenomenon nor an event but a person, therefore, calling him the resurrection does not mean that he is the event yet to happen, called the resurrection. Rather, </w:t>
      </w:r>
      <w:r w:rsidRPr="00232F28">
        <w:rPr>
          <w:rFonts w:ascii="Times New Roman" w:eastAsia="Times New Roman" w:hAnsi="Times New Roman" w:cs="Times New Roman"/>
          <w:sz w:val="24"/>
          <w:szCs w:val="24"/>
          <w:lang w:eastAsia="en-GB"/>
        </w:rPr>
        <w:lastRenderedPageBreak/>
        <w:t>the reason Jesus is called the resurrection is because it is by him and through him that the resurrection will happen.</w:t>
      </w:r>
    </w:p>
    <w:p w14:paraId="337DA694" w14:textId="77777777" w:rsidR="00232F28" w:rsidRPr="00232F28" w:rsidRDefault="00232F28" w:rsidP="00232F2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b/>
          <w:bCs/>
          <w:sz w:val="24"/>
          <w:szCs w:val="24"/>
          <w:lang w:eastAsia="en-GB"/>
        </w:rPr>
        <w:t>THE LIFE </w:t>
      </w:r>
      <w:r w:rsidRPr="00232F28">
        <w:rPr>
          <w:rFonts w:ascii="Times New Roman" w:eastAsia="Times New Roman" w:hAnsi="Times New Roman" w:cs="Times New Roman"/>
          <w:sz w:val="24"/>
          <w:szCs w:val="24"/>
          <w:lang w:eastAsia="en-GB"/>
        </w:rPr>
        <w:t>[JOH 11:25; 1JO 1:2].</w:t>
      </w:r>
    </w:p>
    <w:p w14:paraId="766C5334"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Jesus is called the life because it is through him that we have eternal life. Jesus is the only hope anyone has for eternal life, apart from him, it is impossible [Joh 1:4].</w:t>
      </w:r>
    </w:p>
    <w:p w14:paraId="34C0F11F" w14:textId="77777777" w:rsidR="00232F28" w:rsidRPr="00232F28" w:rsidRDefault="00232F28" w:rsidP="00232F2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b/>
          <w:bCs/>
          <w:sz w:val="24"/>
          <w:szCs w:val="24"/>
          <w:lang w:eastAsia="en-GB"/>
        </w:rPr>
        <w:t>THE WAY </w:t>
      </w:r>
      <w:r w:rsidRPr="00232F28">
        <w:rPr>
          <w:rFonts w:ascii="Times New Roman" w:eastAsia="Times New Roman" w:hAnsi="Times New Roman" w:cs="Times New Roman"/>
          <w:sz w:val="24"/>
          <w:szCs w:val="24"/>
          <w:lang w:eastAsia="en-GB"/>
        </w:rPr>
        <w:t>[JOH 14:6]. </w:t>
      </w:r>
    </w:p>
    <w:p w14:paraId="68EEF638"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Jesus is called the way because it is through him, by faith in him and association with him, that we will be given access to heaven. It is through Jesus Christ that we become citizens of heaven and the New Jerusalem and will be given full, unhindered, access into these places [Joh 14:2-4].</w:t>
      </w:r>
    </w:p>
    <w:p w14:paraId="3268B8E2" w14:textId="77777777" w:rsidR="00232F28" w:rsidRPr="00232F28" w:rsidRDefault="00232F28" w:rsidP="00232F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b/>
          <w:bCs/>
          <w:sz w:val="24"/>
          <w:szCs w:val="24"/>
          <w:lang w:eastAsia="en-GB"/>
        </w:rPr>
        <w:t>THE LIGHT </w:t>
      </w:r>
      <w:r w:rsidRPr="00232F28">
        <w:rPr>
          <w:rFonts w:ascii="Times New Roman" w:eastAsia="Times New Roman" w:hAnsi="Times New Roman" w:cs="Times New Roman"/>
          <w:sz w:val="24"/>
          <w:szCs w:val="24"/>
          <w:lang w:eastAsia="en-GB"/>
        </w:rPr>
        <w:t>[JOH 1:8-9; 8:12].</w:t>
      </w:r>
    </w:p>
    <w:p w14:paraId="76897736"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Light is a spiritual word for “life”, i.e., in scriptures, life is sometimes figuratively called</w:t>
      </w:r>
      <w:r w:rsidRPr="00232F28">
        <w:rPr>
          <w:rFonts w:ascii="Times New Roman" w:eastAsia="Times New Roman" w:hAnsi="Times New Roman" w:cs="Times New Roman"/>
          <w:i/>
          <w:iCs/>
          <w:sz w:val="24"/>
          <w:szCs w:val="24"/>
          <w:lang w:eastAsia="en-GB"/>
        </w:rPr>
        <w:t> </w:t>
      </w:r>
      <w:r w:rsidRPr="00232F28">
        <w:rPr>
          <w:rFonts w:ascii="Times New Roman" w:eastAsia="Times New Roman" w:hAnsi="Times New Roman" w:cs="Times New Roman"/>
          <w:sz w:val="24"/>
          <w:szCs w:val="24"/>
          <w:lang w:eastAsia="en-GB"/>
        </w:rPr>
        <w:t>or described as light [Joh 8:12 </w:t>
      </w:r>
      <w:r w:rsidRPr="00232F28">
        <w:rPr>
          <w:rFonts w:ascii="Times New Roman" w:eastAsia="Times New Roman" w:hAnsi="Times New Roman" w:cs="Times New Roman"/>
          <w:i/>
          <w:iCs/>
          <w:sz w:val="24"/>
          <w:szCs w:val="24"/>
          <w:lang w:eastAsia="en-GB"/>
        </w:rPr>
        <w:t>light of life</w:t>
      </w:r>
      <w:r w:rsidRPr="00232F28">
        <w:rPr>
          <w:rFonts w:ascii="Times New Roman" w:eastAsia="Times New Roman" w:hAnsi="Times New Roman" w:cs="Times New Roman"/>
          <w:sz w:val="24"/>
          <w:szCs w:val="24"/>
          <w:lang w:eastAsia="en-GB"/>
        </w:rPr>
        <w:t>]. Therefore, because Jesus is the source, the only source and hope of eternal life, he is called “the light”.</w:t>
      </w:r>
    </w:p>
    <w:p w14:paraId="12AF4CE7" w14:textId="77777777" w:rsidR="00232F28" w:rsidRPr="00232F28" w:rsidRDefault="00232F28" w:rsidP="00232F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32F28">
        <w:rPr>
          <w:rFonts w:ascii="Times New Roman" w:eastAsia="Times New Roman" w:hAnsi="Times New Roman" w:cs="Times New Roman"/>
          <w:b/>
          <w:bCs/>
          <w:kern w:val="36"/>
          <w:sz w:val="48"/>
          <w:szCs w:val="48"/>
          <w:lang w:eastAsia="en-GB"/>
        </w:rPr>
        <w:t>CONCLUSION</w:t>
      </w:r>
    </w:p>
    <w:p w14:paraId="6A25FE2D"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There are other titles such as, “</w:t>
      </w:r>
      <w:r w:rsidRPr="00232F28">
        <w:rPr>
          <w:rFonts w:ascii="Times New Roman" w:eastAsia="Times New Roman" w:hAnsi="Times New Roman" w:cs="Times New Roman"/>
          <w:b/>
          <w:bCs/>
          <w:sz w:val="24"/>
          <w:szCs w:val="24"/>
          <w:lang w:eastAsia="en-GB"/>
        </w:rPr>
        <w:t>the door</w:t>
      </w:r>
      <w:r w:rsidRPr="00232F28">
        <w:rPr>
          <w:rFonts w:ascii="Times New Roman" w:eastAsia="Times New Roman" w:hAnsi="Times New Roman" w:cs="Times New Roman"/>
          <w:sz w:val="24"/>
          <w:szCs w:val="24"/>
          <w:lang w:eastAsia="en-GB"/>
        </w:rPr>
        <w:t>”, by which John and other scriptures call Jesus, however, I believe that these are enough to demonstrate why John called Jesus “the Word”. It is all about the relationship of the Gospel, the word, the message of Jesus Christ and eternal life.</w:t>
      </w:r>
    </w:p>
    <w:p w14:paraId="4E94F065" w14:textId="77777777" w:rsidR="00232F28"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 xml:space="preserve">…our </w:t>
      </w:r>
      <w:proofErr w:type="spellStart"/>
      <w:r w:rsidRPr="00232F28">
        <w:rPr>
          <w:rFonts w:ascii="Times New Roman" w:eastAsia="Times New Roman" w:hAnsi="Times New Roman" w:cs="Times New Roman"/>
          <w:sz w:val="24"/>
          <w:szCs w:val="24"/>
          <w:lang w:eastAsia="en-GB"/>
        </w:rPr>
        <w:t>Savior</w:t>
      </w:r>
      <w:proofErr w:type="spellEnd"/>
      <w:r w:rsidRPr="00232F28">
        <w:rPr>
          <w:rFonts w:ascii="Times New Roman" w:eastAsia="Times New Roman" w:hAnsi="Times New Roman" w:cs="Times New Roman"/>
          <w:sz w:val="24"/>
          <w:szCs w:val="24"/>
          <w:lang w:eastAsia="en-GB"/>
        </w:rPr>
        <w:t>, Christ Jesus …has destroyed death and </w:t>
      </w:r>
      <w:r w:rsidRPr="00232F28">
        <w:rPr>
          <w:rFonts w:ascii="Times New Roman" w:eastAsia="Times New Roman" w:hAnsi="Times New Roman" w:cs="Times New Roman"/>
          <w:b/>
          <w:bCs/>
          <w:sz w:val="24"/>
          <w:szCs w:val="24"/>
          <w:lang w:eastAsia="en-GB"/>
        </w:rPr>
        <w:t>has brought life and immortality to light through the gospel</w:t>
      </w:r>
      <w:r w:rsidRPr="00232F28">
        <w:rPr>
          <w:rFonts w:ascii="Times New Roman" w:eastAsia="Times New Roman" w:hAnsi="Times New Roman" w:cs="Times New Roman"/>
          <w:sz w:val="24"/>
          <w:szCs w:val="24"/>
          <w:lang w:eastAsia="en-GB"/>
        </w:rPr>
        <w:t>. [2Ti 1:10]</w:t>
      </w:r>
    </w:p>
    <w:p w14:paraId="501891CE" w14:textId="5366F3FE" w:rsidR="0029614A" w:rsidRPr="00232F28" w:rsidRDefault="00232F28" w:rsidP="00232F28">
      <w:pPr>
        <w:spacing w:before="100" w:beforeAutospacing="1" w:after="100" w:afterAutospacing="1" w:line="240" w:lineRule="auto"/>
        <w:rPr>
          <w:rFonts w:ascii="Times New Roman" w:eastAsia="Times New Roman" w:hAnsi="Times New Roman" w:cs="Times New Roman"/>
          <w:sz w:val="24"/>
          <w:szCs w:val="24"/>
          <w:lang w:eastAsia="en-GB"/>
        </w:rPr>
      </w:pPr>
      <w:r w:rsidRPr="00232F28">
        <w:rPr>
          <w:rFonts w:ascii="Times New Roman" w:eastAsia="Times New Roman" w:hAnsi="Times New Roman" w:cs="Times New Roman"/>
          <w:sz w:val="24"/>
          <w:szCs w:val="24"/>
          <w:lang w:eastAsia="en-GB"/>
        </w:rPr>
        <w:t>If we know that even before his humanity, from before creation, Jesus had always been an actual person, we know that Jesus is certainly not the word or words God spoke in the beginning by which he brought about creation.</w:t>
      </w:r>
    </w:p>
    <w:sectPr w:rsidR="0029614A" w:rsidRPr="00232F28"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67FE9"/>
    <w:multiLevelType w:val="multilevel"/>
    <w:tmpl w:val="C9FE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D343A"/>
    <w:multiLevelType w:val="multilevel"/>
    <w:tmpl w:val="AB58E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7054"/>
    <w:multiLevelType w:val="multilevel"/>
    <w:tmpl w:val="50ECD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433CC"/>
    <w:multiLevelType w:val="multilevel"/>
    <w:tmpl w:val="AAAE5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F106A"/>
    <w:multiLevelType w:val="multilevel"/>
    <w:tmpl w:val="D57C9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32F28"/>
    <w:rsid w:val="00232F28"/>
    <w:rsid w:val="0029614A"/>
    <w:rsid w:val="006D58D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4A46"/>
  <w15:chartTrackingRefBased/>
  <w15:docId w15:val="{5BB68B9F-C2E4-4A6D-92C9-464CC858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232F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F2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32F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2F28"/>
    <w:rPr>
      <w:i/>
      <w:iCs/>
    </w:rPr>
  </w:style>
  <w:style w:type="character" w:styleId="Strong">
    <w:name w:val="Strong"/>
    <w:basedOn w:val="DefaultParagraphFont"/>
    <w:uiPriority w:val="22"/>
    <w:qFormat/>
    <w:rsid w:val="00232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63275">
      <w:bodyDiv w:val="1"/>
      <w:marLeft w:val="0"/>
      <w:marRight w:val="0"/>
      <w:marTop w:val="0"/>
      <w:marBottom w:val="0"/>
      <w:divBdr>
        <w:top w:val="none" w:sz="0" w:space="0" w:color="auto"/>
        <w:left w:val="none" w:sz="0" w:space="0" w:color="auto"/>
        <w:bottom w:val="none" w:sz="0" w:space="0" w:color="auto"/>
        <w:right w:val="none" w:sz="0" w:space="0" w:color="auto"/>
      </w:divBdr>
      <w:divsChild>
        <w:div w:id="105061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92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2022-04-18T15:51:00Z</dcterms:created>
  <dcterms:modified xsi:type="dcterms:W3CDTF">2022-04-18T15:52:00Z</dcterms:modified>
</cp:coreProperties>
</file>