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1F2C">
      <w:r>
        <w:t>Usei a API da PCDaS para criar os dados “</w:t>
      </w:r>
      <w:r w:rsidRPr="00581F2C">
        <w:t>Nascimentos_muni</w:t>
      </w:r>
      <w:r>
        <w:t>.csv” e “</w:t>
      </w:r>
      <w:r w:rsidRPr="00581F2C">
        <w:t>raca_muni</w:t>
      </w:r>
      <w:r>
        <w:t>.csv”. O arquivo é “</w:t>
      </w:r>
      <w:r w:rsidRPr="00581F2C">
        <w:t>incompletude-pcdas_raca.ipynb</w:t>
      </w:r>
      <w:r>
        <w:t xml:space="preserve">”. </w:t>
      </w:r>
    </w:p>
    <w:p w:rsidR="00581F2C" w:rsidRDefault="00581F2C">
      <w:r>
        <w:t>No arquivo “</w:t>
      </w:r>
      <w:r w:rsidRPr="00581F2C">
        <w:t>script_para_painel_Indicadores</w:t>
      </w:r>
      <w:r>
        <w:t xml:space="preserve">” faço os testes e concateno as bases de dados. </w:t>
      </w:r>
      <w:r w:rsidR="000F275D">
        <w:t xml:space="preserve">Fiz vários comentátios </w:t>
      </w:r>
      <w:r>
        <w:t xml:space="preserve"> para explicar as análises</w:t>
      </w:r>
    </w:p>
    <w:sectPr w:rsidR="0058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581F2C"/>
    <w:rsid w:val="000F275D"/>
    <w:rsid w:val="00581F2C"/>
    <w:rsid w:val="00902596"/>
    <w:rsid w:val="00E12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Rodrigues</dc:creator>
  <cp:keywords/>
  <dc:description/>
  <cp:lastModifiedBy>Agatha Rodrigues</cp:lastModifiedBy>
  <cp:revision>4</cp:revision>
  <dcterms:created xsi:type="dcterms:W3CDTF">2023-03-28T00:04:00Z</dcterms:created>
  <dcterms:modified xsi:type="dcterms:W3CDTF">2023-03-28T00:35:00Z</dcterms:modified>
</cp:coreProperties>
</file>