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32282" w14:textId="0C42E35B" w:rsidR="00C21696" w:rsidRPr="00C21696" w:rsidRDefault="00C21696" w:rsidP="00C21696">
      <w:pPr>
        <w:spacing w:after="0" w:line="480" w:lineRule="auto"/>
        <w:ind w:left="0" w:firstLine="0"/>
        <w:jc w:val="center"/>
        <w:rPr>
          <w:rFonts w:ascii="Arial" w:hAnsi="Arial" w:cs="Arial"/>
          <w:color w:val="00B0F0"/>
          <w:sz w:val="36"/>
          <w:szCs w:val="36"/>
        </w:rPr>
      </w:pPr>
      <w:r w:rsidRPr="00C21696">
        <w:rPr>
          <w:rFonts w:ascii="Arial" w:hAnsi="Arial" w:cs="Arial"/>
          <w:color w:val="00B0F0"/>
          <w:sz w:val="36"/>
          <w:szCs w:val="36"/>
        </w:rPr>
        <w:t>IOT Car Security</w:t>
      </w:r>
    </w:p>
    <w:p w14:paraId="2F6ADBC4" w14:textId="579BE54A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6D3FFD">
        <w:rPr>
          <w:rFonts w:ascii="Arial" w:hAnsi="Arial" w:cs="Arial"/>
          <w:noProof/>
          <w:color w:val="002060"/>
          <w:sz w:val="28"/>
          <w:szCs w:val="28"/>
        </w:rPr>
        <w:drawing>
          <wp:inline distT="0" distB="0" distL="0" distR="0" wp14:anchorId="1E0C9451" wp14:editId="410288B8">
            <wp:extent cx="5943600" cy="39644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0E" w14:textId="19B2B654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78097B2B" w14:textId="1EC72BD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59E99D76" w14:textId="724AA735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4FD994F" w14:textId="7FEF4BAE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A374634" w14:textId="558CF342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B5D17ED" w14:textId="7777777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EE67CE5" w14:textId="7777777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0D9CEDFE" w14:textId="7777777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65E92A55" w14:textId="7777777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3EA652B0" w14:textId="77777777" w:rsidR="00014B3F" w:rsidRDefault="00014B3F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</w:p>
    <w:p w14:paraId="101E1C72" w14:textId="0DBEFD09" w:rsidR="007F4715" w:rsidRPr="006B0DD1" w:rsidRDefault="00A06CBA" w:rsidP="00E43BBE">
      <w:pPr>
        <w:spacing w:after="0" w:line="48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6B0DD1">
        <w:rPr>
          <w:rFonts w:ascii="Arial" w:hAnsi="Arial" w:cs="Arial"/>
          <w:color w:val="auto"/>
          <w:sz w:val="24"/>
          <w:szCs w:val="24"/>
        </w:rPr>
        <w:lastRenderedPageBreak/>
        <w:t xml:space="preserve">TECHNICAL APPROACH </w:t>
      </w:r>
    </w:p>
    <w:p w14:paraId="572A233E" w14:textId="77777777" w:rsidR="00690F3A" w:rsidRPr="006B0DD1" w:rsidRDefault="00690F3A" w:rsidP="00690F3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The IOT Car Security System is designed using the following parts:</w:t>
      </w:r>
    </w:p>
    <w:p w14:paraId="0696E003" w14:textId="26E7EA7D" w:rsidR="00690F3A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Raspberry Pi 3B+</w:t>
      </w:r>
    </w:p>
    <w:p w14:paraId="705658FB" w14:textId="77777777" w:rsidR="006C7939" w:rsidRDefault="006C7939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Python</w:t>
      </w:r>
    </w:p>
    <w:p w14:paraId="2A1B900F" w14:textId="585E96A8" w:rsidR="006C7939" w:rsidRPr="006B0DD1" w:rsidRDefault="006C7939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C7939">
        <w:rPr>
          <w:rFonts w:ascii="Arial" w:hAnsi="Arial" w:cs="Arial"/>
          <w:color w:val="auto"/>
          <w:sz w:val="28"/>
          <w:szCs w:val="28"/>
        </w:rPr>
        <w:t xml:space="preserve">OpenCV </w:t>
      </w:r>
      <w:r>
        <w:rPr>
          <w:rFonts w:ascii="Arial" w:hAnsi="Arial" w:cs="Arial"/>
          <w:color w:val="auto"/>
          <w:sz w:val="28"/>
          <w:szCs w:val="28"/>
        </w:rPr>
        <w:t xml:space="preserve">→ </w:t>
      </w:r>
      <w:r w:rsidRPr="006C7939">
        <w:rPr>
          <w:rFonts w:ascii="Arial" w:hAnsi="Arial" w:cs="Arial"/>
          <w:color w:val="auto"/>
          <w:sz w:val="28"/>
          <w:szCs w:val="28"/>
        </w:rPr>
        <w:t>library for image processing and computer vision.</w:t>
      </w:r>
    </w:p>
    <w:p w14:paraId="2CCA484D" w14:textId="4FE6C88C" w:rsidR="00A0116F" w:rsidRPr="006B0DD1" w:rsidRDefault="00A0116F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USB 4 Port Hub</w:t>
      </w:r>
    </w:p>
    <w:p w14:paraId="5008FDB5" w14:textId="61138BC5" w:rsidR="00A0116F" w:rsidRPr="006B0DD1" w:rsidRDefault="00A0116F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 xml:space="preserve">USB to TTL Serial </w:t>
      </w:r>
      <w:proofErr w:type="gramStart"/>
      <w:r w:rsidRPr="006B0DD1">
        <w:rPr>
          <w:rFonts w:ascii="Arial" w:hAnsi="Arial" w:cs="Arial"/>
          <w:color w:val="auto"/>
          <w:sz w:val="28"/>
          <w:szCs w:val="28"/>
        </w:rPr>
        <w:t>Adapter  *</w:t>
      </w:r>
      <w:proofErr w:type="gramEnd"/>
      <w:r w:rsidRPr="006B0DD1">
        <w:rPr>
          <w:rFonts w:ascii="Arial" w:hAnsi="Arial" w:cs="Arial"/>
          <w:color w:val="auto"/>
          <w:sz w:val="28"/>
          <w:szCs w:val="28"/>
        </w:rPr>
        <w:t xml:space="preserve"> </w:t>
      </w:r>
      <w:r w:rsidR="007821AA">
        <w:rPr>
          <w:rFonts w:ascii="Arial" w:hAnsi="Arial" w:cs="Arial"/>
          <w:color w:val="auto"/>
          <w:sz w:val="28"/>
          <w:szCs w:val="28"/>
        </w:rPr>
        <w:t>2</w:t>
      </w:r>
    </w:p>
    <w:p w14:paraId="651C8870" w14:textId="77777777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 xml:space="preserve">WIMAXIT External Touchscreen Monitor,15.6 Inch </w:t>
      </w:r>
      <w:proofErr w:type="spellStart"/>
      <w:r w:rsidRPr="006B0DD1">
        <w:rPr>
          <w:rFonts w:ascii="Arial" w:hAnsi="Arial" w:cs="Arial"/>
          <w:color w:val="auto"/>
          <w:sz w:val="28"/>
          <w:szCs w:val="28"/>
        </w:rPr>
        <w:t>Ulta</w:t>
      </w:r>
      <w:proofErr w:type="spellEnd"/>
      <w:r w:rsidRPr="006B0DD1">
        <w:rPr>
          <w:rFonts w:ascii="Arial" w:hAnsi="Arial" w:cs="Arial"/>
          <w:color w:val="auto"/>
          <w:sz w:val="28"/>
          <w:szCs w:val="28"/>
        </w:rPr>
        <w:t>-Slim 1920x1080 16:9 Display Type-C/USB C Monitor</w:t>
      </w:r>
    </w:p>
    <w:p w14:paraId="12AB171E" w14:textId="699784AA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M5Stack ESP32</w:t>
      </w:r>
    </w:p>
    <w:p w14:paraId="48A298FD" w14:textId="047CD8C7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proofErr w:type="spellStart"/>
      <w:r w:rsidRPr="006B0DD1">
        <w:rPr>
          <w:rFonts w:ascii="Arial" w:hAnsi="Arial" w:cs="Arial"/>
          <w:color w:val="auto"/>
          <w:sz w:val="28"/>
          <w:szCs w:val="28"/>
        </w:rPr>
        <w:t>LoRa</w:t>
      </w:r>
      <w:proofErr w:type="spellEnd"/>
      <w:r w:rsidRPr="006B0DD1">
        <w:rPr>
          <w:rFonts w:ascii="Arial" w:hAnsi="Arial" w:cs="Arial"/>
          <w:color w:val="auto"/>
          <w:sz w:val="28"/>
          <w:szCs w:val="28"/>
        </w:rPr>
        <w:t xml:space="preserve"> REYAX RYLR896 </w:t>
      </w:r>
      <w:r w:rsidR="001D196C">
        <w:rPr>
          <w:rFonts w:ascii="Arial" w:hAnsi="Arial" w:cs="Arial"/>
          <w:color w:val="auto"/>
          <w:sz w:val="28"/>
          <w:szCs w:val="28"/>
        </w:rPr>
        <w:t xml:space="preserve">Transceivers </w:t>
      </w:r>
      <w:r w:rsidRPr="006B0DD1">
        <w:rPr>
          <w:rFonts w:ascii="Arial" w:hAnsi="Arial" w:cs="Arial"/>
          <w:color w:val="auto"/>
          <w:sz w:val="28"/>
          <w:szCs w:val="28"/>
        </w:rPr>
        <w:t>* 2</w:t>
      </w:r>
    </w:p>
    <w:p w14:paraId="20D3F981" w14:textId="13D5F5A7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Android Cellular Phone API 23+ (At Least Marshmallow or newer) * 2</w:t>
      </w:r>
    </w:p>
    <w:p w14:paraId="7F178A4C" w14:textId="74C95767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SG90 Servo</w:t>
      </w:r>
    </w:p>
    <w:p w14:paraId="6B2B0EF7" w14:textId="2816F30B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Adafruit Ultimate GPS</w:t>
      </w:r>
    </w:p>
    <w:p w14:paraId="45218DE7" w14:textId="77777777" w:rsidR="00690F3A" w:rsidRPr="006B0DD1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Adafruit Vibration Sensor switch.</w:t>
      </w:r>
    </w:p>
    <w:p w14:paraId="334DC058" w14:textId="49A4F1C7" w:rsidR="00690F3A" w:rsidRDefault="00690F3A" w:rsidP="00690F3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 w:rsidRPr="006B0DD1">
        <w:rPr>
          <w:rFonts w:ascii="Arial" w:hAnsi="Arial" w:cs="Arial"/>
          <w:color w:val="auto"/>
          <w:sz w:val="28"/>
          <w:szCs w:val="28"/>
        </w:rPr>
        <w:t>Logitech 920 Camera</w:t>
      </w:r>
    </w:p>
    <w:p w14:paraId="57DC37DB" w14:textId="490979F1" w:rsidR="00FE5EDA" w:rsidRDefault="00FE5EDA" w:rsidP="00FE5ED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</w:p>
    <w:p w14:paraId="0B97DF81" w14:textId="5C66203E" w:rsidR="00FE5EDA" w:rsidRDefault="00FE5EDA" w:rsidP="00FE5ED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</w:p>
    <w:p w14:paraId="54EFD632" w14:textId="0FF916AE" w:rsidR="00FE5EDA" w:rsidRDefault="00FE5EDA" w:rsidP="00FE5ED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</w:p>
    <w:p w14:paraId="61E7D4DF" w14:textId="77777777" w:rsidR="00FE5EDA" w:rsidRPr="00FE5EDA" w:rsidRDefault="00FE5EDA" w:rsidP="00FE5ED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</w:p>
    <w:p w14:paraId="48D8B940" w14:textId="7CF4EB6B" w:rsidR="00690F3A" w:rsidRPr="006B0DD1" w:rsidRDefault="00D91FE1" w:rsidP="00690F3A">
      <w:pPr>
        <w:spacing w:after="0" w:line="240" w:lineRule="auto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noProof/>
          <w:color w:val="002060"/>
          <w:sz w:val="28"/>
          <w:szCs w:val="28"/>
        </w:rPr>
        <w:drawing>
          <wp:inline distT="0" distB="0" distL="0" distR="0" wp14:anchorId="5AF85E68" wp14:editId="5A6D05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5E7C" w14:textId="3986F479" w:rsidR="0000600F" w:rsidRPr="006B0DD1" w:rsidRDefault="002F0F65" w:rsidP="002F40F7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USB to TTL Serial adapters simplify testing, increase component modularity.</w:t>
      </w:r>
    </w:p>
    <w:p w14:paraId="1861E166" w14:textId="10996A91" w:rsidR="0000600F" w:rsidRDefault="009A3265" w:rsidP="002F40F7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  <w:bookmarkStart w:id="0" w:name="_GoBack"/>
      <w:r w:rsidRPr="006B0DD1"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1BDB997C" wp14:editId="07444A58">
            <wp:extent cx="5943600" cy="259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7"/>
                    <a:stretch/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0CFF399" w14:textId="77777777" w:rsidR="00095170" w:rsidRDefault="004A32E4" w:rsidP="002F40F7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  <w:r w:rsidRPr="004A32E4">
        <w:rPr>
          <w:rFonts w:ascii="Arial" w:hAnsi="Arial" w:cs="Arial"/>
          <w:color w:val="auto"/>
          <w:sz w:val="24"/>
          <w:szCs w:val="24"/>
        </w:rPr>
        <w:t xml:space="preserve">This </w:t>
      </w:r>
      <w:r>
        <w:rPr>
          <w:rFonts w:ascii="Arial" w:hAnsi="Arial" w:cs="Arial"/>
          <w:color w:val="auto"/>
          <w:sz w:val="24"/>
          <w:szCs w:val="24"/>
        </w:rPr>
        <w:t>image</w:t>
      </w:r>
      <w:r w:rsidRPr="004A32E4">
        <w:rPr>
          <w:rFonts w:ascii="Arial" w:hAnsi="Arial" w:cs="Arial"/>
          <w:color w:val="auto"/>
          <w:sz w:val="24"/>
          <w:szCs w:val="24"/>
        </w:rPr>
        <w:t xml:space="preserve"> shows the 'contours' differences between frames.</w:t>
      </w:r>
    </w:p>
    <w:p w14:paraId="6899F52B" w14:textId="6732433D" w:rsidR="004A32E4" w:rsidRPr="006B0DD1" w:rsidRDefault="00095170" w:rsidP="002F40F7">
      <w:pPr>
        <w:spacing w:line="48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So as a object moves these highlights tend to form a contour around the moving object.</w:t>
      </w:r>
    </w:p>
    <w:sectPr w:rsidR="004A32E4" w:rsidRPr="006B0DD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8DF85" w14:textId="77777777" w:rsidR="007E6368" w:rsidRDefault="007E6368" w:rsidP="002736B2">
      <w:pPr>
        <w:spacing w:after="0" w:line="240" w:lineRule="auto"/>
      </w:pPr>
      <w:r>
        <w:separator/>
      </w:r>
    </w:p>
  </w:endnote>
  <w:endnote w:type="continuationSeparator" w:id="0">
    <w:p w14:paraId="485668C1" w14:textId="77777777" w:rsidR="007E6368" w:rsidRDefault="007E6368" w:rsidP="00273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C66E6" w14:textId="77777777" w:rsidR="002736B2" w:rsidRDefault="002736B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412EC8C" w14:textId="77777777" w:rsidR="002736B2" w:rsidRDefault="002736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83932" w14:textId="77777777" w:rsidR="007E6368" w:rsidRDefault="007E6368" w:rsidP="002736B2">
      <w:pPr>
        <w:spacing w:after="0" w:line="240" w:lineRule="auto"/>
      </w:pPr>
      <w:r>
        <w:separator/>
      </w:r>
    </w:p>
  </w:footnote>
  <w:footnote w:type="continuationSeparator" w:id="0">
    <w:p w14:paraId="77A30A2E" w14:textId="77777777" w:rsidR="007E6368" w:rsidRDefault="007E6368" w:rsidP="00273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DF764" w14:textId="0963C1F7" w:rsidR="002736B2" w:rsidRDefault="002736B2">
    <w:pPr>
      <w:pStyle w:val="Header"/>
    </w:pPr>
    <w:r>
      <w:t>697 Networks</w:t>
    </w:r>
    <w:r>
      <w:ptab w:relativeTo="margin" w:alignment="center" w:leader="none"/>
    </w:r>
    <w:r w:rsidR="007C3086">
      <w:t>Final Project Report</w:t>
    </w:r>
    <w:r>
      <w:ptab w:relativeTo="margin" w:alignment="right" w:leader="none"/>
    </w:r>
    <w:r>
      <w:t>Sam Portillo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8462A"/>
    <w:multiLevelType w:val="hybridMultilevel"/>
    <w:tmpl w:val="F0DCE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C1C53"/>
    <w:multiLevelType w:val="hybridMultilevel"/>
    <w:tmpl w:val="E2883EE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479D218E"/>
    <w:multiLevelType w:val="hybridMultilevel"/>
    <w:tmpl w:val="EFCA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715"/>
    <w:rsid w:val="0000600F"/>
    <w:rsid w:val="0000776B"/>
    <w:rsid w:val="00014B3F"/>
    <w:rsid w:val="00032ECA"/>
    <w:rsid w:val="00032FEF"/>
    <w:rsid w:val="00050957"/>
    <w:rsid w:val="00065CD2"/>
    <w:rsid w:val="00095170"/>
    <w:rsid w:val="000A4419"/>
    <w:rsid w:val="000D5F26"/>
    <w:rsid w:val="000E413A"/>
    <w:rsid w:val="000F499C"/>
    <w:rsid w:val="00100F79"/>
    <w:rsid w:val="00131B6C"/>
    <w:rsid w:val="00133978"/>
    <w:rsid w:val="001407D2"/>
    <w:rsid w:val="001D196C"/>
    <w:rsid w:val="00215BEC"/>
    <w:rsid w:val="00252D29"/>
    <w:rsid w:val="0026510E"/>
    <w:rsid w:val="002736B2"/>
    <w:rsid w:val="00280EA2"/>
    <w:rsid w:val="00285912"/>
    <w:rsid w:val="002B70CE"/>
    <w:rsid w:val="002D1075"/>
    <w:rsid w:val="002F0F65"/>
    <w:rsid w:val="002F40F7"/>
    <w:rsid w:val="00346AE6"/>
    <w:rsid w:val="0035169D"/>
    <w:rsid w:val="003752F1"/>
    <w:rsid w:val="003A0E76"/>
    <w:rsid w:val="003A7582"/>
    <w:rsid w:val="003F61D3"/>
    <w:rsid w:val="0040441C"/>
    <w:rsid w:val="00406ED4"/>
    <w:rsid w:val="004210DE"/>
    <w:rsid w:val="00456978"/>
    <w:rsid w:val="00464EB3"/>
    <w:rsid w:val="00465438"/>
    <w:rsid w:val="004717EB"/>
    <w:rsid w:val="00471D06"/>
    <w:rsid w:val="004A32E4"/>
    <w:rsid w:val="00555FD8"/>
    <w:rsid w:val="00563842"/>
    <w:rsid w:val="0056452B"/>
    <w:rsid w:val="00566700"/>
    <w:rsid w:val="005A7661"/>
    <w:rsid w:val="005C6F8E"/>
    <w:rsid w:val="00604B72"/>
    <w:rsid w:val="00632541"/>
    <w:rsid w:val="00632F58"/>
    <w:rsid w:val="006341EE"/>
    <w:rsid w:val="00634920"/>
    <w:rsid w:val="00660007"/>
    <w:rsid w:val="00690F3A"/>
    <w:rsid w:val="006A6D6F"/>
    <w:rsid w:val="006B09FC"/>
    <w:rsid w:val="006B0DD1"/>
    <w:rsid w:val="006C7939"/>
    <w:rsid w:val="006D6A1C"/>
    <w:rsid w:val="006F0090"/>
    <w:rsid w:val="00710D0C"/>
    <w:rsid w:val="00740177"/>
    <w:rsid w:val="00742662"/>
    <w:rsid w:val="0076134A"/>
    <w:rsid w:val="00764CF1"/>
    <w:rsid w:val="007821AA"/>
    <w:rsid w:val="007A5FCB"/>
    <w:rsid w:val="007B33BC"/>
    <w:rsid w:val="007C3086"/>
    <w:rsid w:val="007C45C2"/>
    <w:rsid w:val="007C5982"/>
    <w:rsid w:val="007E6368"/>
    <w:rsid w:val="007F4715"/>
    <w:rsid w:val="00807E2E"/>
    <w:rsid w:val="00852B97"/>
    <w:rsid w:val="00883018"/>
    <w:rsid w:val="008D5130"/>
    <w:rsid w:val="008E4A5E"/>
    <w:rsid w:val="008F0589"/>
    <w:rsid w:val="009329B4"/>
    <w:rsid w:val="00980DB9"/>
    <w:rsid w:val="009A3265"/>
    <w:rsid w:val="009A6C99"/>
    <w:rsid w:val="009D7D30"/>
    <w:rsid w:val="00A0116F"/>
    <w:rsid w:val="00A046E3"/>
    <w:rsid w:val="00A06CBA"/>
    <w:rsid w:val="00A14BC1"/>
    <w:rsid w:val="00A82220"/>
    <w:rsid w:val="00A87501"/>
    <w:rsid w:val="00AB0B73"/>
    <w:rsid w:val="00B15999"/>
    <w:rsid w:val="00B26456"/>
    <w:rsid w:val="00B607EB"/>
    <w:rsid w:val="00B629E3"/>
    <w:rsid w:val="00BA4CD2"/>
    <w:rsid w:val="00C21696"/>
    <w:rsid w:val="00C56876"/>
    <w:rsid w:val="00C6783A"/>
    <w:rsid w:val="00C74C5D"/>
    <w:rsid w:val="00CA7F08"/>
    <w:rsid w:val="00CE5A26"/>
    <w:rsid w:val="00CF09FE"/>
    <w:rsid w:val="00D71911"/>
    <w:rsid w:val="00D91FE1"/>
    <w:rsid w:val="00DD0DC2"/>
    <w:rsid w:val="00DF7852"/>
    <w:rsid w:val="00E03C5B"/>
    <w:rsid w:val="00E16F1B"/>
    <w:rsid w:val="00E1792B"/>
    <w:rsid w:val="00E43BBE"/>
    <w:rsid w:val="00E512CD"/>
    <w:rsid w:val="00E54881"/>
    <w:rsid w:val="00E74838"/>
    <w:rsid w:val="00E91478"/>
    <w:rsid w:val="00EA02A3"/>
    <w:rsid w:val="00EA7067"/>
    <w:rsid w:val="00EB20CA"/>
    <w:rsid w:val="00ED4B43"/>
    <w:rsid w:val="00EF1479"/>
    <w:rsid w:val="00F10B58"/>
    <w:rsid w:val="00F65681"/>
    <w:rsid w:val="00F77E8E"/>
    <w:rsid w:val="00F85869"/>
    <w:rsid w:val="00FC75E6"/>
    <w:rsid w:val="00FD6663"/>
    <w:rsid w:val="00FE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10844"/>
  <w15:docId w15:val="{64079B7C-17DF-426A-AE0E-A467ED22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5" w:line="256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273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6B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73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6B2"/>
    <w:rPr>
      <w:rFonts w:ascii="Calibri" w:eastAsia="Calibri" w:hAnsi="Calibri" w:cs="Calibri"/>
      <w:color w:val="000000"/>
    </w:rPr>
  </w:style>
  <w:style w:type="character" w:customStyle="1" w:styleId="fontstyle01">
    <w:name w:val="fontstyle01"/>
    <w:basedOn w:val="DefaultParagraphFont"/>
    <w:rsid w:val="002736B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56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9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13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A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Varick Erickson</dc:creator>
  <cp:keywords/>
  <cp:lastModifiedBy>Sam Portillo</cp:lastModifiedBy>
  <cp:revision>71</cp:revision>
  <dcterms:created xsi:type="dcterms:W3CDTF">2019-04-27T03:13:00Z</dcterms:created>
  <dcterms:modified xsi:type="dcterms:W3CDTF">2019-05-15T06:20:00Z</dcterms:modified>
</cp:coreProperties>
</file>