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699A" w14:textId="5BC3C462" w:rsidR="007D2648" w:rsidRPr="007D2648" w:rsidRDefault="007D2648" w:rsidP="007D2648">
      <w:pPr>
        <w:jc w:val="both"/>
        <w:rPr>
          <w:rFonts w:ascii="Times New Roman" w:hAnsi="Times New Roman" w:cs="Times New Roman"/>
          <w:b/>
          <w:bCs/>
          <w:sz w:val="24"/>
          <w:szCs w:val="24"/>
        </w:rPr>
      </w:pPr>
      <w:r w:rsidRPr="007D2648">
        <w:rPr>
          <w:rFonts w:ascii="Times New Roman" w:hAnsi="Times New Roman" w:cs="Times New Roman"/>
          <w:b/>
          <w:bCs/>
          <w:sz w:val="24"/>
          <w:szCs w:val="24"/>
        </w:rPr>
        <w:t>MESSAGE FROM THE PRESIDENT</w:t>
      </w:r>
    </w:p>
    <w:p w14:paraId="7C8753BF" w14:textId="499FF915" w:rsidR="00243A8B" w:rsidRPr="007D2648" w:rsidRDefault="007D2648" w:rsidP="007D2648">
      <w:pPr>
        <w:jc w:val="both"/>
        <w:rPr>
          <w:rFonts w:ascii="Times New Roman" w:hAnsi="Times New Roman" w:cs="Times New Roman"/>
          <w:sz w:val="24"/>
          <w:szCs w:val="24"/>
        </w:rPr>
      </w:pPr>
      <w:r w:rsidRPr="007D2648">
        <w:rPr>
          <w:rFonts w:ascii="Times New Roman" w:hAnsi="Times New Roman" w:cs="Times New Roman"/>
          <w:sz w:val="24"/>
          <w:szCs w:val="24"/>
        </w:rPr>
        <w:t xml:space="preserve">Distinguished Ladies and Gentlemen, </w:t>
      </w:r>
    </w:p>
    <w:p w14:paraId="61D6E614" w14:textId="762C9C40" w:rsidR="007D2648" w:rsidRPr="007D2648" w:rsidRDefault="007D2648" w:rsidP="007D2648">
      <w:pPr>
        <w:jc w:val="both"/>
        <w:rPr>
          <w:rFonts w:ascii="Times New Roman" w:hAnsi="Times New Roman" w:cs="Times New Roman"/>
          <w:sz w:val="24"/>
          <w:szCs w:val="24"/>
        </w:rPr>
      </w:pPr>
      <w:r w:rsidRPr="007D2648">
        <w:rPr>
          <w:rFonts w:ascii="Times New Roman" w:hAnsi="Times New Roman" w:cs="Times New Roman"/>
          <w:sz w:val="24"/>
          <w:szCs w:val="24"/>
        </w:rPr>
        <w:t>Welcome to the Milestones Annual Newsletter – 2023</w:t>
      </w:r>
    </w:p>
    <w:p w14:paraId="2DB4203E" w14:textId="5B63A9FF" w:rsidR="007D2648" w:rsidRPr="007D2648" w:rsidRDefault="007D2648" w:rsidP="007D2648">
      <w:pPr>
        <w:jc w:val="both"/>
        <w:rPr>
          <w:rFonts w:ascii="Times New Roman" w:hAnsi="Times New Roman" w:cs="Times New Roman"/>
          <w:sz w:val="24"/>
          <w:szCs w:val="24"/>
        </w:rPr>
      </w:pPr>
      <w:r w:rsidRPr="007D2648">
        <w:rPr>
          <w:rFonts w:ascii="Times New Roman" w:hAnsi="Times New Roman" w:cs="Times New Roman"/>
          <w:sz w:val="24"/>
          <w:szCs w:val="24"/>
        </w:rPr>
        <w:t xml:space="preserve">It has been a great year of setting up systems, getting to roll and marketing at a macro level. This is the year that saw us gain new partners, initiate new programs and register with The National Industrial Training Authority as accredited trainers in the areas of Strategy, Leadership and Development Programming. </w:t>
      </w:r>
    </w:p>
    <w:p w14:paraId="3677DD42" w14:textId="220E6179" w:rsidR="007D2648" w:rsidRPr="007D2648" w:rsidRDefault="007D2648" w:rsidP="007D2648">
      <w:pPr>
        <w:spacing w:before="240" w:line="240" w:lineRule="auto"/>
        <w:jc w:val="both"/>
        <w:rPr>
          <w:rFonts w:ascii="Times New Roman" w:hAnsi="Times New Roman" w:cs="Times New Roman"/>
          <w:sz w:val="24"/>
          <w:szCs w:val="24"/>
        </w:rPr>
      </w:pPr>
      <w:r w:rsidRPr="007D2648">
        <w:rPr>
          <w:rFonts w:ascii="Times New Roman" w:hAnsi="Times New Roman" w:cs="Times New Roman"/>
          <w:sz w:val="24"/>
          <w:szCs w:val="24"/>
        </w:rPr>
        <w:t>During this year, w</w:t>
      </w:r>
      <w:r w:rsidRPr="007D2648">
        <w:rPr>
          <w:rFonts w:ascii="Times New Roman" w:hAnsi="Times New Roman" w:cs="Times New Roman"/>
          <w:sz w:val="24"/>
          <w:szCs w:val="24"/>
        </w:rPr>
        <w:t>e have trained a number of Boards of Management and undertaken Organizational Capacity Assessment for a number of non-government organizations and learning institutions. We have built the capacity of a number of NGOs on Governance, Community Savings and Loans, Social Entreprise and Business Management. We have also helped develop policy documents for County Governments and Assemblies like the Communication Policy for The County Government of Siaya and Social Media Policy for The County Assembly of Siaya</w:t>
      </w:r>
      <w:r w:rsidRPr="007D2648">
        <w:rPr>
          <w:rFonts w:ascii="Times New Roman" w:hAnsi="Times New Roman" w:cs="Times New Roman"/>
          <w:sz w:val="24"/>
          <w:szCs w:val="24"/>
        </w:rPr>
        <w:t xml:space="preserve">. We have also worked with Siaya Institute of Technology, Seme Technical and Vocational College just to mention but a few on various policy documents including Retirements and Benefits Scheme Policy, Academic Policy, Job Evaluation Policy, Career Progression Guidelines Policy, Finance Policy, Procurement Policy, Students Council Policy, Human Resource Management Policy, Staff Induction Policy among other key policies. </w:t>
      </w:r>
    </w:p>
    <w:p w14:paraId="2F6FED6B" w14:textId="77777777" w:rsidR="007D2648" w:rsidRDefault="007D2648" w:rsidP="007D2648">
      <w:pPr>
        <w:spacing w:before="240" w:line="240" w:lineRule="auto"/>
        <w:jc w:val="both"/>
        <w:rPr>
          <w:rFonts w:ascii="Times New Roman" w:hAnsi="Times New Roman" w:cs="Times New Roman"/>
          <w:sz w:val="24"/>
          <w:szCs w:val="24"/>
        </w:rPr>
      </w:pPr>
      <w:r w:rsidRPr="007D2648">
        <w:rPr>
          <w:rFonts w:ascii="Times New Roman" w:hAnsi="Times New Roman" w:cs="Times New Roman"/>
          <w:sz w:val="24"/>
          <w:szCs w:val="24"/>
        </w:rPr>
        <w:t xml:space="preserve">Milestones has also trained numerous Students’ Councils on Effective Leadership and Team Building Skills including for Alliance and Limuru Girls High Schools, St. Mary’s, School, Yala among several others, middle level colleges like Kenya Medical Training Colleges of Siaya, Machakos and Bondo, Siaya Institute of Technology, Ugenya &amp; Chamasiri Technical and Vocational Colleges, Red Cross Kenya Training Institute and Non-Government Organizations like WeTu, Overcoming Faith and Western Kenya Tree Planters Association. </w:t>
      </w:r>
    </w:p>
    <w:p w14:paraId="46C9D079" w14:textId="7A4710C9" w:rsidR="007D2648" w:rsidRDefault="007D2648" w:rsidP="007D2648">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 xml:space="preserve">As we close the year 2023, we wish to thank all our partners and we look forward to great tidings in 2024 where we will focus on institutionalizing Milestones, reaching out to new partners and etching our mark as the biggest consultancy conglomerate in Kenya and beyond. Join us in this great ride. </w:t>
      </w:r>
    </w:p>
    <w:p w14:paraId="398EB894" w14:textId="77777777" w:rsidR="007D2648" w:rsidRDefault="007D2648" w:rsidP="007D2648">
      <w:pPr>
        <w:spacing w:before="240" w:line="240" w:lineRule="auto"/>
        <w:jc w:val="both"/>
        <w:rPr>
          <w:rFonts w:ascii="Times New Roman" w:hAnsi="Times New Roman" w:cs="Times New Roman"/>
          <w:sz w:val="24"/>
          <w:szCs w:val="24"/>
        </w:rPr>
      </w:pPr>
    </w:p>
    <w:p w14:paraId="0653F00D" w14:textId="5D83CB33" w:rsidR="007D2648" w:rsidRPr="007D2648" w:rsidRDefault="007D2648" w:rsidP="007D2648">
      <w:pPr>
        <w:spacing w:before="240" w:after="0" w:line="240" w:lineRule="auto"/>
        <w:jc w:val="both"/>
        <w:rPr>
          <w:rFonts w:ascii="Times New Roman" w:hAnsi="Times New Roman" w:cs="Times New Roman"/>
          <w:b/>
          <w:bCs/>
          <w:sz w:val="24"/>
          <w:szCs w:val="24"/>
        </w:rPr>
      </w:pPr>
      <w:r w:rsidRPr="007D2648">
        <w:rPr>
          <w:rFonts w:ascii="Times New Roman" w:hAnsi="Times New Roman" w:cs="Times New Roman"/>
          <w:b/>
          <w:bCs/>
          <w:sz w:val="24"/>
          <w:szCs w:val="24"/>
        </w:rPr>
        <w:t xml:space="preserve">AUSCAR ODHIAMBO WAMBIYA, </w:t>
      </w:r>
    </w:p>
    <w:p w14:paraId="7B495FAA" w14:textId="2E43350C" w:rsidR="007D2648" w:rsidRPr="007D2648" w:rsidRDefault="007D2648" w:rsidP="007D2648">
      <w:pPr>
        <w:spacing w:before="240" w:after="0" w:line="240" w:lineRule="auto"/>
        <w:jc w:val="both"/>
        <w:rPr>
          <w:rFonts w:ascii="Times New Roman" w:hAnsi="Times New Roman" w:cs="Times New Roman"/>
          <w:b/>
          <w:bCs/>
          <w:sz w:val="24"/>
          <w:szCs w:val="24"/>
        </w:rPr>
      </w:pPr>
      <w:r w:rsidRPr="007D2648">
        <w:rPr>
          <w:rFonts w:ascii="Times New Roman" w:hAnsi="Times New Roman" w:cs="Times New Roman"/>
          <w:b/>
          <w:bCs/>
          <w:sz w:val="24"/>
          <w:szCs w:val="24"/>
        </w:rPr>
        <w:t xml:space="preserve">PRESIDENT, MILESTONES CONSULTANTS. </w:t>
      </w:r>
    </w:p>
    <w:p w14:paraId="47B811C4" w14:textId="73F3DD70" w:rsidR="007D2648" w:rsidRPr="007D2648" w:rsidRDefault="007D2648" w:rsidP="007D2648">
      <w:pPr>
        <w:jc w:val="both"/>
        <w:rPr>
          <w:rFonts w:ascii="Times New Roman" w:hAnsi="Times New Roman" w:cs="Times New Roman"/>
          <w:sz w:val="24"/>
          <w:szCs w:val="24"/>
        </w:rPr>
      </w:pPr>
    </w:p>
    <w:sectPr w:rsidR="007D2648" w:rsidRPr="007D26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648"/>
    <w:rsid w:val="002063B2"/>
    <w:rsid w:val="00243A8B"/>
    <w:rsid w:val="007D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C8C7"/>
  <w15:chartTrackingRefBased/>
  <w15:docId w15:val="{D36A0825-8FD8-4BF6-95E7-B32641B6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2023-12-13T02:49:00Z</dcterms:created>
  <dcterms:modified xsi:type="dcterms:W3CDTF">2023-12-13T02:58:00Z</dcterms:modified>
</cp:coreProperties>
</file>