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39D" w:rsidRDefault="00AF739D" w:rsidP="00AF7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D1C1D"/>
          <w:sz w:val="23"/>
          <w:szCs w:val="23"/>
        </w:rPr>
      </w:pPr>
      <w:r>
        <w:rPr>
          <w:rFonts w:ascii="Calibri" w:hAnsi="Calibri" w:cs="Calibri"/>
          <w:color w:val="1D1C1D"/>
          <w:sz w:val="23"/>
          <w:szCs w:val="23"/>
        </w:rPr>
        <w:t>3. Considerando que o alinhamento de sequências biológicas é uma das atividades mais</w:t>
      </w:r>
    </w:p>
    <w:p w:rsidR="00AF739D" w:rsidRDefault="00AF739D" w:rsidP="00AF7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D1C1D"/>
          <w:sz w:val="23"/>
          <w:szCs w:val="23"/>
        </w:rPr>
      </w:pPr>
      <w:proofErr w:type="gramStart"/>
      <w:r>
        <w:rPr>
          <w:rFonts w:ascii="Calibri" w:hAnsi="Calibri" w:cs="Calibri"/>
          <w:color w:val="1D1C1D"/>
          <w:sz w:val="23"/>
          <w:szCs w:val="23"/>
        </w:rPr>
        <w:t>recorrentes</w:t>
      </w:r>
      <w:proofErr w:type="gramEnd"/>
      <w:r>
        <w:rPr>
          <w:rFonts w:ascii="Calibri" w:hAnsi="Calibri" w:cs="Calibri"/>
          <w:color w:val="1D1C1D"/>
          <w:sz w:val="23"/>
          <w:szCs w:val="23"/>
        </w:rPr>
        <w:t xml:space="preserve"> e importantes na área de bioinformática. Comente sobre os algoritmos</w:t>
      </w:r>
    </w:p>
    <w:p w:rsidR="00AF739D" w:rsidRDefault="00AF739D" w:rsidP="00AF7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D1C1D"/>
          <w:sz w:val="23"/>
          <w:szCs w:val="23"/>
        </w:rPr>
      </w:pPr>
      <w:proofErr w:type="gramStart"/>
      <w:r>
        <w:rPr>
          <w:rFonts w:ascii="Calibri" w:hAnsi="Calibri" w:cs="Calibri"/>
          <w:color w:val="1D1C1D"/>
          <w:sz w:val="23"/>
          <w:szCs w:val="23"/>
        </w:rPr>
        <w:t>computacionais</w:t>
      </w:r>
      <w:proofErr w:type="gramEnd"/>
      <w:r>
        <w:rPr>
          <w:rFonts w:ascii="Calibri" w:hAnsi="Calibri" w:cs="Calibri"/>
          <w:color w:val="1D1C1D"/>
          <w:sz w:val="23"/>
          <w:szCs w:val="23"/>
        </w:rPr>
        <w:t xml:space="preserve"> de alinhamentos mais utilizados e em que cenários uns são mais</w:t>
      </w:r>
    </w:p>
    <w:p w:rsidR="004A6A5B" w:rsidRDefault="00AF739D" w:rsidP="00AF739D">
      <w:proofErr w:type="gramStart"/>
      <w:r>
        <w:rPr>
          <w:rFonts w:ascii="Calibri" w:hAnsi="Calibri" w:cs="Calibri"/>
          <w:color w:val="1D1C1D"/>
          <w:sz w:val="23"/>
          <w:szCs w:val="23"/>
        </w:rPr>
        <w:t>indicados</w:t>
      </w:r>
      <w:proofErr w:type="gramEnd"/>
      <w:r>
        <w:rPr>
          <w:rFonts w:ascii="Calibri" w:hAnsi="Calibri" w:cs="Calibri"/>
          <w:color w:val="1D1C1D"/>
          <w:sz w:val="23"/>
          <w:szCs w:val="23"/>
        </w:rPr>
        <w:t xml:space="preserve"> do que outros?</w:t>
      </w:r>
      <w:bookmarkStart w:id="0" w:name="_GoBack"/>
      <w:bookmarkEnd w:id="0"/>
    </w:p>
    <w:p w:rsidR="004A6A5B" w:rsidRDefault="004A6A5B" w:rsidP="004A6A5B">
      <w:r>
        <w:t xml:space="preserve">Um alinhamento global é definido como o alinhamento de ponta a ponta de duas </w:t>
      </w:r>
      <w:proofErr w:type="spellStart"/>
      <w:r>
        <w:t>strings</w:t>
      </w:r>
      <w:proofErr w:type="spellEnd"/>
      <w:r>
        <w:t xml:space="preserve"> </w:t>
      </w:r>
      <w:proofErr w:type="gramStart"/>
      <w:r>
        <w:t>s e t.</w:t>
      </w:r>
      <w:r w:rsidR="00AF739D">
        <w:t xml:space="preserve"> Muito</w:t>
      </w:r>
      <w:proofErr w:type="gramEnd"/>
      <w:r w:rsidR="00AF739D">
        <w:t xml:space="preserve"> importante para análises de filogenética</w:t>
      </w:r>
    </w:p>
    <w:p w:rsidR="00D86543" w:rsidRDefault="004A6A5B" w:rsidP="004A6A5B">
      <w:r>
        <w:t xml:space="preserve">Um alinhamento local de </w:t>
      </w:r>
      <w:proofErr w:type="spellStart"/>
      <w:r>
        <w:t>string</w:t>
      </w:r>
      <w:proofErr w:type="spellEnd"/>
      <w:r>
        <w:t xml:space="preserve"> s e </w:t>
      </w:r>
      <w:proofErr w:type="gramStart"/>
      <w:r>
        <w:t>t</w:t>
      </w:r>
      <w:proofErr w:type="gramEnd"/>
      <w:r>
        <w:t xml:space="preserve"> é um alinhamento de </w:t>
      </w:r>
      <w:proofErr w:type="spellStart"/>
      <w:r>
        <w:t>substrings</w:t>
      </w:r>
      <w:proofErr w:type="spellEnd"/>
      <w:r>
        <w:t xml:space="preserve"> de s com </w:t>
      </w:r>
      <w:proofErr w:type="spellStart"/>
      <w:r>
        <w:t>substrings</w:t>
      </w:r>
      <w:proofErr w:type="spellEnd"/>
      <w:r>
        <w:t xml:space="preserve"> de t.</w:t>
      </w:r>
    </w:p>
    <w:p w:rsidR="004A6A5B" w:rsidRDefault="004A6A5B" w:rsidP="004A6A5B">
      <w:r w:rsidRPr="004A6A5B">
        <w:t xml:space="preserve">Um alinhamento </w:t>
      </w:r>
      <w:proofErr w:type="spellStart"/>
      <w:r w:rsidRPr="004A6A5B">
        <w:t>semiglobal</w:t>
      </w:r>
      <w:proofErr w:type="spellEnd"/>
      <w:r w:rsidRPr="004A6A5B">
        <w:t xml:space="preserve"> da </w:t>
      </w:r>
      <w:proofErr w:type="spellStart"/>
      <w:r w:rsidRPr="004A6A5B">
        <w:t>string</w:t>
      </w:r>
      <w:proofErr w:type="spellEnd"/>
      <w:r w:rsidRPr="004A6A5B">
        <w:t xml:space="preserve"> s e </w:t>
      </w:r>
      <w:proofErr w:type="gramStart"/>
      <w:r w:rsidRPr="004A6A5B">
        <w:t>t</w:t>
      </w:r>
      <w:proofErr w:type="gramEnd"/>
      <w:r w:rsidRPr="004A6A5B">
        <w:t xml:space="preserve"> é um alinhamento de uma </w:t>
      </w:r>
      <w:proofErr w:type="spellStart"/>
      <w:r w:rsidRPr="004A6A5B">
        <w:t>substring</w:t>
      </w:r>
      <w:proofErr w:type="spellEnd"/>
      <w:r w:rsidRPr="004A6A5B">
        <w:t xml:space="preserve"> de s com uma </w:t>
      </w:r>
      <w:proofErr w:type="spellStart"/>
      <w:r w:rsidRPr="004A6A5B">
        <w:t>substring</w:t>
      </w:r>
      <w:proofErr w:type="spellEnd"/>
      <w:r w:rsidRPr="004A6A5B">
        <w:t xml:space="preserve"> de t.</w:t>
      </w:r>
    </w:p>
    <w:p w:rsidR="004A6A5B" w:rsidRDefault="004A6A5B" w:rsidP="004A6A5B"/>
    <w:p w:rsidR="004A6A5B" w:rsidRDefault="004A6A5B" w:rsidP="00D86543">
      <w:pPr>
        <w:jc w:val="both"/>
      </w:pPr>
      <w:r w:rsidRPr="004A6A5B">
        <w:t xml:space="preserve">BLAST é um acrônimo para 'Basic Local </w:t>
      </w:r>
      <w:proofErr w:type="spellStart"/>
      <w:r w:rsidRPr="004A6A5B">
        <w:t>Alignment</w:t>
      </w:r>
      <w:proofErr w:type="spellEnd"/>
      <w:r w:rsidRPr="004A6A5B">
        <w:t xml:space="preserve"> </w:t>
      </w:r>
      <w:proofErr w:type="spellStart"/>
      <w:r w:rsidRPr="004A6A5B">
        <w:t>Search</w:t>
      </w:r>
      <w:proofErr w:type="spellEnd"/>
      <w:r w:rsidRPr="004A6A5B">
        <w:t xml:space="preserve"> Tool'. </w:t>
      </w:r>
      <w:r>
        <w:t xml:space="preserve">O software BLAST tem como função pesquisar em </w:t>
      </w:r>
      <w:r w:rsidRPr="004A6A5B">
        <w:t xml:space="preserve">banco de dados </w:t>
      </w:r>
      <w:r>
        <w:t xml:space="preserve">o input de </w:t>
      </w:r>
      <w:proofErr w:type="spellStart"/>
      <w:r>
        <w:t>sequebcia</w:t>
      </w:r>
      <w:proofErr w:type="spellEnd"/>
      <w:r>
        <w:t xml:space="preserve"> </w:t>
      </w:r>
      <w:proofErr w:type="gramStart"/>
      <w:r>
        <w:t xml:space="preserve">de </w:t>
      </w:r>
      <w:r w:rsidRPr="004A6A5B">
        <w:t xml:space="preserve"> ácido</w:t>
      </w:r>
      <w:proofErr w:type="gramEnd"/>
      <w:r w:rsidRPr="004A6A5B">
        <w:t xml:space="preserve"> desoxirribonucleico (DNA) ou sequência de proteína. </w:t>
      </w:r>
      <w:r>
        <w:t xml:space="preserve">O BLAST </w:t>
      </w:r>
      <w:r w:rsidRPr="004A6A5B">
        <w:t>é um método heurístico para encontrar rapidamente alinhamentos locais com pontuações suficientemente altas para serem estatisticamente significativas. O algoritmo BLAST procura correspondências quase perfeitas para palavras dentro de uma sequência de consulta e, em seguida, estende essas correspondências para determinar se elas estão contidas em alinhamentos locais m</w:t>
      </w:r>
      <w:r>
        <w:t>ais longos e de alta pontuação. O BLAST utiliza um</w:t>
      </w:r>
      <w:r w:rsidR="00D86543">
        <w:t xml:space="preserve"> modelo de</w:t>
      </w:r>
      <w:r w:rsidRPr="004A6A5B">
        <w:t xml:space="preserve"> alinhamento local de Smith–</w:t>
      </w:r>
      <w:proofErr w:type="spellStart"/>
      <w:r w:rsidRPr="004A6A5B">
        <w:t>Waterman</w:t>
      </w:r>
      <w:proofErr w:type="spellEnd"/>
      <w:r w:rsidRPr="004A6A5B">
        <w:t xml:space="preserve">; </w:t>
      </w:r>
      <w:r w:rsidR="00D86543">
        <w:t>que acarreta em</w:t>
      </w:r>
      <w:r w:rsidRPr="004A6A5B">
        <w:t xml:space="preserve"> uma chance de perder semelhanças de sequência fraca em troca de uma velocidade muito maior.</w:t>
      </w:r>
    </w:p>
    <w:p w:rsidR="00D86543" w:rsidRDefault="00D86543" w:rsidP="00D86543">
      <w:pPr>
        <w:jc w:val="both"/>
      </w:pPr>
    </w:p>
    <w:p w:rsidR="00D86543" w:rsidRDefault="00D86543" w:rsidP="00D86543">
      <w:pPr>
        <w:jc w:val="both"/>
      </w:pPr>
      <w:r w:rsidRPr="00D86543">
        <w:t xml:space="preserve">O algoritmo basicamente </w:t>
      </w:r>
      <w:proofErr w:type="spellStart"/>
      <w:r w:rsidRPr="00D86543">
        <w:t>Needleman-Wunsch</w:t>
      </w:r>
      <w:proofErr w:type="spellEnd"/>
      <w:r w:rsidRPr="00D86543">
        <w:t xml:space="preserve"> divide um grande problema (por exemplo, a sequência completa) em uma série de problemas </w:t>
      </w:r>
      <w:r w:rsidR="00D54D99">
        <w:t>pequenos</w:t>
      </w:r>
      <w:r w:rsidRPr="00D86543">
        <w:t xml:space="preserve"> e usa as soluções para os problemas menores para encontrar uma solução</w:t>
      </w:r>
      <w:r>
        <w:t xml:space="preserve"> </w:t>
      </w:r>
      <w:r w:rsidR="00D54D99">
        <w:t>eficiente</w:t>
      </w:r>
      <w:r>
        <w:t xml:space="preserve"> para o problema maior. </w:t>
      </w:r>
      <w:r w:rsidRPr="00D86543">
        <w:t xml:space="preserve"> Às vezes também é referido como o algoritmo de correspondência ideal e a técnica de alinhamento global. O algoritmo </w:t>
      </w:r>
      <w:proofErr w:type="spellStart"/>
      <w:r w:rsidRPr="00D86543">
        <w:t>Needleman-Wunsch</w:t>
      </w:r>
      <w:proofErr w:type="spellEnd"/>
      <w:r w:rsidRPr="00D86543">
        <w:t xml:space="preserve"> ainda é amplamente utilizado para alinhamento global ideal, particularmente quando a qualidade do alinhamento global é de extrema importância. O algoritmo atribui uma pontuação a cada alinhamento possível, e o objetivo do algoritmo é encontrar todos os alinhamentos possíveis com a pontuação mais alta.</w:t>
      </w:r>
    </w:p>
    <w:p w:rsidR="00D54D99" w:rsidRDefault="00D54D99" w:rsidP="00D86543">
      <w:pPr>
        <w:jc w:val="both"/>
      </w:pPr>
    </w:p>
    <w:sectPr w:rsidR="00D54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5B"/>
    <w:rsid w:val="004A6A5B"/>
    <w:rsid w:val="00AF739D"/>
    <w:rsid w:val="00D50985"/>
    <w:rsid w:val="00D54D99"/>
    <w:rsid w:val="00D86543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EB0A"/>
  <w15:chartTrackingRefBased/>
  <w15:docId w15:val="{1A8AD11D-6C66-4BFF-B33E-9CBE2737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2</cp:revision>
  <dcterms:created xsi:type="dcterms:W3CDTF">2023-01-13T01:37:00Z</dcterms:created>
  <dcterms:modified xsi:type="dcterms:W3CDTF">2023-01-13T05:23:00Z</dcterms:modified>
</cp:coreProperties>
</file>