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D9EB" w14:textId="0F670D29" w:rsidR="008C6F7E" w:rsidRDefault="008C6F7E" w:rsidP="008C6F7E">
      <w:pPr>
        <w:jc w:val="center"/>
        <w:rPr>
          <w:b/>
          <w:bCs/>
          <w:sz w:val="32"/>
          <w:szCs w:val="32"/>
        </w:rPr>
      </w:pPr>
      <w:r w:rsidRPr="008C6F7E">
        <w:rPr>
          <w:b/>
          <w:bCs/>
          <w:sz w:val="32"/>
          <w:szCs w:val="32"/>
        </w:rPr>
        <w:t>The R scripts or codes</w:t>
      </w:r>
    </w:p>
    <w:p w14:paraId="2CF2BB6A" w14:textId="00645B49" w:rsidR="008C6F7E" w:rsidRDefault="00E96017" w:rsidP="00E96017">
      <w:pPr>
        <w:pStyle w:val="ListParagraph"/>
        <w:numPr>
          <w:ilvl w:val="0"/>
          <w:numId w:val="1"/>
        </w:numPr>
        <w:rPr>
          <w:b/>
          <w:bCs/>
        </w:rPr>
      </w:pPr>
      <w:r w:rsidRPr="00E96017">
        <w:rPr>
          <w:b/>
          <w:bCs/>
        </w:rPr>
        <w:t>Install core R packages from CRAN</w:t>
      </w:r>
    </w:p>
    <w:p w14:paraId="6DD29697" w14:textId="150B4B21" w:rsidR="00E96017" w:rsidRPr="00E96017" w:rsidRDefault="00E96017" w:rsidP="00E96017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Code Below</w:t>
      </w:r>
    </w:p>
    <w:p w14:paraId="6B22C1AE" w14:textId="77777777" w:rsidR="00E96017" w:rsidRDefault="00E96017" w:rsidP="00E96017">
      <w:pPr>
        <w:ind w:left="1440"/>
      </w:pPr>
      <w:proofErr w:type="spellStart"/>
      <w:proofErr w:type="gramStart"/>
      <w:r>
        <w:t>install.packages</w:t>
      </w:r>
      <w:proofErr w:type="spellEnd"/>
      <w:proofErr w:type="gramEnd"/>
      <w:r>
        <w:t>(</w:t>
      </w:r>
      <w:proofErr w:type="gramStart"/>
      <w:r>
        <w:t>c(</w:t>
      </w:r>
      <w:proofErr w:type="gramEnd"/>
    </w:p>
    <w:p w14:paraId="7DCB4C99" w14:textId="057FC063" w:rsidR="00E96017" w:rsidRDefault="00E96017" w:rsidP="00E96017">
      <w:pPr>
        <w:ind w:left="1440"/>
      </w:pPr>
      <w:r>
        <w:t xml:space="preserve">  "</w:t>
      </w:r>
      <w:proofErr w:type="spellStart"/>
      <w:r>
        <w:t>tidyverse</w:t>
      </w:r>
      <w:proofErr w:type="spellEnd"/>
      <w:r>
        <w:t>",</w:t>
      </w:r>
      <w:r>
        <w:t xml:space="preserve"> </w:t>
      </w:r>
      <w:r>
        <w:t>"ggplot2",</w:t>
      </w:r>
      <w:r>
        <w:t xml:space="preserve"> </w:t>
      </w:r>
      <w:r>
        <w:t>"</w:t>
      </w:r>
      <w:proofErr w:type="spellStart"/>
      <w:r>
        <w:t>dplyr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tidyr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readr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purrr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stringr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forcats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lubridate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pheatmap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ggpubr</w:t>
      </w:r>
      <w:proofErr w:type="spellEnd"/>
      <w:r>
        <w:t>",</w:t>
      </w:r>
      <w:r>
        <w:t xml:space="preserve"> </w:t>
      </w:r>
      <w:r>
        <w:t>"reshape2",</w:t>
      </w:r>
      <w:r>
        <w:t xml:space="preserve"> </w:t>
      </w:r>
      <w:r>
        <w:t>"</w:t>
      </w:r>
      <w:proofErr w:type="spellStart"/>
      <w:r>
        <w:t>RColorBrewer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viridis</w:t>
      </w:r>
      <w:proofErr w:type="spellEnd"/>
      <w:r>
        <w:t>",</w:t>
      </w:r>
      <w:r>
        <w:t xml:space="preserve"> </w:t>
      </w:r>
      <w:r>
        <w:t>"scales",</w:t>
      </w:r>
      <w:r>
        <w:t xml:space="preserve"> </w:t>
      </w:r>
      <w:r>
        <w:t>"</w:t>
      </w:r>
      <w:proofErr w:type="spellStart"/>
      <w:r>
        <w:t>cowplot</w:t>
      </w:r>
      <w:proofErr w:type="spellEnd"/>
      <w:r>
        <w:t>",</w:t>
      </w:r>
      <w:r>
        <w:t xml:space="preserve"> </w:t>
      </w:r>
      <w:r>
        <w:t>"patchwork",</w:t>
      </w:r>
      <w:r>
        <w:t xml:space="preserve"> </w:t>
      </w:r>
      <w:r>
        <w:t>"</w:t>
      </w:r>
      <w:proofErr w:type="spellStart"/>
      <w:r>
        <w:t>devtools</w:t>
      </w:r>
      <w:proofErr w:type="spellEnd"/>
      <w:r>
        <w:t>",</w:t>
      </w:r>
      <w:r>
        <w:t xml:space="preserve"> </w:t>
      </w:r>
      <w:r>
        <w:t>"remotes",</w:t>
      </w:r>
      <w:r>
        <w:t xml:space="preserve"> </w:t>
      </w:r>
      <w:r>
        <w:t>"here",</w:t>
      </w:r>
      <w:r>
        <w:t xml:space="preserve"> </w:t>
      </w:r>
      <w:r>
        <w:t>"janitor"</w:t>
      </w:r>
    </w:p>
    <w:p w14:paraId="386AA7CF" w14:textId="7B468908" w:rsidR="00E96017" w:rsidRDefault="00E96017" w:rsidP="00E96017">
      <w:pPr>
        <w:ind w:left="1440"/>
      </w:pPr>
      <w:r>
        <w:t>))</w:t>
      </w:r>
    </w:p>
    <w:tbl>
      <w:tblPr>
        <w:tblStyle w:val="PlainTable2"/>
        <w:tblW w:w="9770" w:type="dxa"/>
        <w:tblLook w:val="04A0" w:firstRow="1" w:lastRow="0" w:firstColumn="1" w:lastColumn="0" w:noHBand="0" w:noVBand="1"/>
      </w:tblPr>
      <w:tblGrid>
        <w:gridCol w:w="1738"/>
        <w:gridCol w:w="8032"/>
      </w:tblGrid>
      <w:tr w:rsidR="00E96017" w:rsidRPr="00E96017" w14:paraId="79AC2AFD" w14:textId="77777777" w:rsidTr="00E960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3072270A" w14:textId="77777777" w:rsidR="00E96017" w:rsidRPr="00E96017" w:rsidRDefault="00E96017" w:rsidP="00E96017">
            <w:pPr>
              <w:spacing w:after="160" w:line="278" w:lineRule="auto"/>
            </w:pPr>
            <w:r w:rsidRPr="00E96017">
              <w:t>Package</w:t>
            </w:r>
          </w:p>
        </w:tc>
        <w:tc>
          <w:tcPr>
            <w:tcW w:w="8032" w:type="dxa"/>
            <w:hideMark/>
          </w:tcPr>
          <w:p w14:paraId="26508287" w14:textId="77777777" w:rsidR="00E96017" w:rsidRPr="00E96017" w:rsidRDefault="00E96017" w:rsidP="00E9601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6017">
              <w:t>Role</w:t>
            </w:r>
          </w:p>
        </w:tc>
      </w:tr>
      <w:tr w:rsidR="00E96017" w:rsidRPr="00E96017" w14:paraId="44AA24C3" w14:textId="77777777" w:rsidTr="00E96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5CFA23B8" w14:textId="77777777" w:rsidR="00E96017" w:rsidRPr="00E96017" w:rsidRDefault="00E96017" w:rsidP="00E96017">
            <w:pPr>
              <w:spacing w:after="160" w:line="278" w:lineRule="auto"/>
            </w:pPr>
            <w:proofErr w:type="spellStart"/>
            <w:r w:rsidRPr="00E96017">
              <w:t>tidyverse</w:t>
            </w:r>
            <w:proofErr w:type="spellEnd"/>
          </w:p>
        </w:tc>
        <w:tc>
          <w:tcPr>
            <w:tcW w:w="8032" w:type="dxa"/>
            <w:hideMark/>
          </w:tcPr>
          <w:p w14:paraId="033934C5" w14:textId="77777777" w:rsidR="00E96017" w:rsidRPr="00E96017" w:rsidRDefault="00E96017" w:rsidP="00E9601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017">
              <w:t xml:space="preserve">Meta-package: loads ggplot2, </w:t>
            </w:r>
            <w:proofErr w:type="spellStart"/>
            <w:r w:rsidRPr="00E96017">
              <w:t>dplyr</w:t>
            </w:r>
            <w:proofErr w:type="spellEnd"/>
            <w:r w:rsidRPr="00E96017">
              <w:t xml:space="preserve">, </w:t>
            </w:r>
            <w:proofErr w:type="spellStart"/>
            <w:r w:rsidRPr="00E96017">
              <w:t>tidyr</w:t>
            </w:r>
            <w:proofErr w:type="spellEnd"/>
            <w:r w:rsidRPr="00E96017">
              <w:t xml:space="preserve">, </w:t>
            </w:r>
            <w:proofErr w:type="spellStart"/>
            <w:r w:rsidRPr="00E96017">
              <w:t>readr</w:t>
            </w:r>
            <w:proofErr w:type="spellEnd"/>
            <w:r w:rsidRPr="00E96017">
              <w:t xml:space="preserve">, </w:t>
            </w:r>
            <w:proofErr w:type="spellStart"/>
            <w:r w:rsidRPr="00E96017">
              <w:t>purrr</w:t>
            </w:r>
            <w:proofErr w:type="spellEnd"/>
            <w:r w:rsidRPr="00E96017">
              <w:t xml:space="preserve">, </w:t>
            </w:r>
            <w:proofErr w:type="spellStart"/>
            <w:r w:rsidRPr="00E96017">
              <w:t>stringr</w:t>
            </w:r>
            <w:proofErr w:type="spellEnd"/>
            <w:r w:rsidRPr="00E96017">
              <w:t xml:space="preserve">, </w:t>
            </w:r>
            <w:proofErr w:type="spellStart"/>
            <w:r w:rsidRPr="00E96017">
              <w:t>forcats</w:t>
            </w:r>
            <w:proofErr w:type="spellEnd"/>
          </w:p>
        </w:tc>
      </w:tr>
      <w:tr w:rsidR="00E96017" w:rsidRPr="00E96017" w14:paraId="5F6821FF" w14:textId="77777777" w:rsidTr="00E96017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4E511359" w14:textId="77777777" w:rsidR="00E96017" w:rsidRPr="00E96017" w:rsidRDefault="00E96017" w:rsidP="00E96017">
            <w:pPr>
              <w:spacing w:after="160" w:line="278" w:lineRule="auto"/>
            </w:pPr>
            <w:r w:rsidRPr="00E96017">
              <w:t>ggplot2</w:t>
            </w:r>
          </w:p>
        </w:tc>
        <w:tc>
          <w:tcPr>
            <w:tcW w:w="8032" w:type="dxa"/>
            <w:hideMark/>
          </w:tcPr>
          <w:p w14:paraId="17602B41" w14:textId="178A9032" w:rsidR="00E96017" w:rsidRPr="00E96017" w:rsidRDefault="00E96017" w:rsidP="00E9601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017">
              <w:t>The best plotting system in any language used for all publication figures</w:t>
            </w:r>
          </w:p>
        </w:tc>
      </w:tr>
      <w:tr w:rsidR="00E96017" w:rsidRPr="00E96017" w14:paraId="6AFB6482" w14:textId="77777777" w:rsidTr="00E96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38ED151F" w14:textId="77777777" w:rsidR="00E96017" w:rsidRPr="00E96017" w:rsidRDefault="00E96017" w:rsidP="00E96017">
            <w:pPr>
              <w:spacing w:after="160" w:line="278" w:lineRule="auto"/>
            </w:pPr>
            <w:proofErr w:type="spellStart"/>
            <w:r w:rsidRPr="00E96017">
              <w:t>pheatmap</w:t>
            </w:r>
            <w:proofErr w:type="spellEnd"/>
          </w:p>
        </w:tc>
        <w:tc>
          <w:tcPr>
            <w:tcW w:w="8032" w:type="dxa"/>
            <w:hideMark/>
          </w:tcPr>
          <w:p w14:paraId="7A5005CC" w14:textId="77777777" w:rsidR="00E96017" w:rsidRPr="00E96017" w:rsidRDefault="00E96017" w:rsidP="00E9601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017">
              <w:t>Clustered heatmaps — essential for expression data</w:t>
            </w:r>
          </w:p>
        </w:tc>
      </w:tr>
      <w:tr w:rsidR="00E96017" w:rsidRPr="00E96017" w14:paraId="10AAF92C" w14:textId="77777777" w:rsidTr="00E96017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494BC3BD" w14:textId="77777777" w:rsidR="00E96017" w:rsidRPr="00E96017" w:rsidRDefault="00E96017" w:rsidP="00E96017">
            <w:pPr>
              <w:spacing w:after="160" w:line="278" w:lineRule="auto"/>
            </w:pPr>
            <w:proofErr w:type="spellStart"/>
            <w:r w:rsidRPr="00E96017">
              <w:t>ggpubr</w:t>
            </w:r>
            <w:proofErr w:type="spellEnd"/>
          </w:p>
        </w:tc>
        <w:tc>
          <w:tcPr>
            <w:tcW w:w="8032" w:type="dxa"/>
            <w:hideMark/>
          </w:tcPr>
          <w:p w14:paraId="7AA114E1" w14:textId="77777777" w:rsidR="00E96017" w:rsidRPr="00E96017" w:rsidRDefault="00E96017" w:rsidP="00E9601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017">
              <w:t>Publication-ready ggplot2 figures with statistics</w:t>
            </w:r>
          </w:p>
        </w:tc>
      </w:tr>
      <w:tr w:rsidR="00E96017" w:rsidRPr="00E96017" w14:paraId="1480AB97" w14:textId="77777777" w:rsidTr="00E96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0A25C329" w14:textId="77777777" w:rsidR="00E96017" w:rsidRPr="00E96017" w:rsidRDefault="00E96017" w:rsidP="00E96017">
            <w:pPr>
              <w:spacing w:after="160" w:line="278" w:lineRule="auto"/>
            </w:pPr>
            <w:proofErr w:type="spellStart"/>
            <w:r w:rsidRPr="00E96017">
              <w:t>RColorBrewer</w:t>
            </w:r>
            <w:proofErr w:type="spellEnd"/>
            <w:r w:rsidRPr="00E96017">
              <w:t xml:space="preserve"> + </w:t>
            </w:r>
            <w:proofErr w:type="spellStart"/>
            <w:r w:rsidRPr="00E96017">
              <w:t>viridis</w:t>
            </w:r>
            <w:proofErr w:type="spellEnd"/>
          </w:p>
        </w:tc>
        <w:tc>
          <w:tcPr>
            <w:tcW w:w="8032" w:type="dxa"/>
            <w:hideMark/>
          </w:tcPr>
          <w:p w14:paraId="65BCBBE2" w14:textId="39CA7FC4" w:rsidR="00E96017" w:rsidRPr="00E96017" w:rsidRDefault="00E96017" w:rsidP="00E9601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6017">
              <w:t>Colour</w:t>
            </w:r>
            <w:proofErr w:type="spellEnd"/>
            <w:r w:rsidRPr="00E96017">
              <w:t xml:space="preserve"> palettes that are </w:t>
            </w:r>
            <w:proofErr w:type="spellStart"/>
            <w:r w:rsidRPr="00E96017">
              <w:t>colour</w:t>
            </w:r>
            <w:proofErr w:type="spellEnd"/>
            <w:r w:rsidR="00660EE6">
              <w:t xml:space="preserve"> </w:t>
            </w:r>
            <w:r w:rsidRPr="00E96017">
              <w:t>blind-safe and publication-appropriate</w:t>
            </w:r>
          </w:p>
        </w:tc>
      </w:tr>
      <w:tr w:rsidR="00E96017" w:rsidRPr="00E96017" w14:paraId="703B32E0" w14:textId="77777777" w:rsidTr="00E96017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27437535" w14:textId="77777777" w:rsidR="00E96017" w:rsidRPr="00E96017" w:rsidRDefault="00E96017" w:rsidP="00E96017">
            <w:pPr>
              <w:spacing w:after="160" w:line="278" w:lineRule="auto"/>
            </w:pPr>
            <w:proofErr w:type="spellStart"/>
            <w:r w:rsidRPr="00E96017">
              <w:t>cowplot</w:t>
            </w:r>
            <w:proofErr w:type="spellEnd"/>
            <w:r w:rsidRPr="00E96017">
              <w:t xml:space="preserve"> + patchwork</w:t>
            </w:r>
          </w:p>
        </w:tc>
        <w:tc>
          <w:tcPr>
            <w:tcW w:w="8032" w:type="dxa"/>
            <w:hideMark/>
          </w:tcPr>
          <w:p w14:paraId="61F43251" w14:textId="77777777" w:rsidR="00E96017" w:rsidRPr="00E96017" w:rsidRDefault="00E96017" w:rsidP="00E9601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017">
              <w:t>Arrange multiple ggplot2 figures into one panel figure</w:t>
            </w:r>
          </w:p>
        </w:tc>
      </w:tr>
      <w:tr w:rsidR="00E96017" w:rsidRPr="00E96017" w14:paraId="4A458F3A" w14:textId="77777777" w:rsidTr="00E96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2A1BB955" w14:textId="77777777" w:rsidR="00E96017" w:rsidRPr="00E96017" w:rsidRDefault="00E96017" w:rsidP="00E96017">
            <w:pPr>
              <w:spacing w:after="160" w:line="278" w:lineRule="auto"/>
            </w:pPr>
            <w:r w:rsidRPr="00E96017">
              <w:t>here</w:t>
            </w:r>
          </w:p>
        </w:tc>
        <w:tc>
          <w:tcPr>
            <w:tcW w:w="8032" w:type="dxa"/>
            <w:hideMark/>
          </w:tcPr>
          <w:p w14:paraId="04A1B265" w14:textId="77777777" w:rsidR="00E96017" w:rsidRPr="00E96017" w:rsidRDefault="00E96017" w:rsidP="00E9601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017">
              <w:t>Relative file paths — makes your code run on any computer</w:t>
            </w:r>
          </w:p>
        </w:tc>
      </w:tr>
      <w:tr w:rsidR="00E96017" w:rsidRPr="00E96017" w14:paraId="54064D32" w14:textId="77777777" w:rsidTr="00E96017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hideMark/>
          </w:tcPr>
          <w:p w14:paraId="6994894C" w14:textId="77777777" w:rsidR="00E96017" w:rsidRPr="00E96017" w:rsidRDefault="00E96017" w:rsidP="00E96017">
            <w:pPr>
              <w:spacing w:after="160" w:line="278" w:lineRule="auto"/>
            </w:pPr>
            <w:r w:rsidRPr="00E96017">
              <w:t>janitor</w:t>
            </w:r>
          </w:p>
        </w:tc>
        <w:tc>
          <w:tcPr>
            <w:tcW w:w="8032" w:type="dxa"/>
            <w:hideMark/>
          </w:tcPr>
          <w:p w14:paraId="026411AA" w14:textId="77777777" w:rsidR="00E96017" w:rsidRPr="00E96017" w:rsidRDefault="00E96017" w:rsidP="00E9601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017">
              <w:t>Clean messy clinical data column names automatically</w:t>
            </w:r>
          </w:p>
        </w:tc>
      </w:tr>
    </w:tbl>
    <w:p w14:paraId="62398445" w14:textId="77777777" w:rsidR="00E96017" w:rsidRDefault="00E96017" w:rsidP="00E96017"/>
    <w:p w14:paraId="7D164B08" w14:textId="77777777" w:rsidR="00E96017" w:rsidRDefault="00E96017" w:rsidP="00E96017"/>
    <w:p w14:paraId="76725D47" w14:textId="577DF0FA" w:rsidR="00E96017" w:rsidRDefault="00E96017" w:rsidP="00E96017">
      <w:pPr>
        <w:pStyle w:val="ListParagraph"/>
        <w:numPr>
          <w:ilvl w:val="0"/>
          <w:numId w:val="1"/>
        </w:numPr>
        <w:rPr>
          <w:b/>
          <w:bCs/>
        </w:rPr>
      </w:pPr>
      <w:r w:rsidRPr="00E96017">
        <w:rPr>
          <w:b/>
          <w:bCs/>
        </w:rPr>
        <w:t xml:space="preserve">Install </w:t>
      </w:r>
      <w:proofErr w:type="spellStart"/>
      <w:r w:rsidRPr="00E96017">
        <w:rPr>
          <w:b/>
          <w:bCs/>
        </w:rPr>
        <w:t>BiocManager</w:t>
      </w:r>
      <w:proofErr w:type="spellEnd"/>
    </w:p>
    <w:p w14:paraId="74FDACC6" w14:textId="2F7AB5CF" w:rsidR="00E96017" w:rsidRDefault="00642A74" w:rsidP="00E96017">
      <w:r w:rsidRPr="00642A74">
        <w:t>Bioconductor packages are installed through their own manager, not through CRAN:</w:t>
      </w:r>
    </w:p>
    <w:p w14:paraId="76BA80A9" w14:textId="4F67C959" w:rsidR="00642A74" w:rsidRDefault="00642A74" w:rsidP="00642A74">
      <w:pPr>
        <w:pStyle w:val="ListParagraph"/>
        <w:numPr>
          <w:ilvl w:val="0"/>
          <w:numId w:val="3"/>
        </w:numPr>
      </w:pPr>
      <w:r>
        <w:t>Code below</w:t>
      </w:r>
    </w:p>
    <w:p w14:paraId="44D4E8DE" w14:textId="77777777" w:rsidR="00642A74" w:rsidRDefault="00642A74" w:rsidP="00642A74">
      <w:pPr>
        <w:ind w:left="1440"/>
      </w:pP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BiocManager</w:t>
      </w:r>
      <w:proofErr w:type="spellEnd"/>
      <w:r>
        <w:t>")</w:t>
      </w:r>
    </w:p>
    <w:p w14:paraId="38639ADC" w14:textId="36F66584" w:rsidR="00642A74" w:rsidRDefault="00642A74" w:rsidP="00642A74">
      <w:pPr>
        <w:ind w:left="1440"/>
      </w:pPr>
      <w:proofErr w:type="spellStart"/>
      <w:proofErr w:type="gramStart"/>
      <w:r>
        <w:t>BiocManager</w:t>
      </w:r>
      <w:proofErr w:type="spellEnd"/>
      <w:r>
        <w:t>::version(</w:t>
      </w:r>
      <w:proofErr w:type="gramEnd"/>
      <w:r>
        <w:t>)</w:t>
      </w:r>
    </w:p>
    <w:p w14:paraId="0ADA677B" w14:textId="77777777" w:rsidR="0026108D" w:rsidRDefault="0026108D" w:rsidP="00642A74"/>
    <w:p w14:paraId="32897D55" w14:textId="61914D24" w:rsidR="0026108D" w:rsidRDefault="004D4B5B" w:rsidP="004D4B5B">
      <w:pPr>
        <w:pStyle w:val="ListParagraph"/>
        <w:numPr>
          <w:ilvl w:val="1"/>
          <w:numId w:val="1"/>
        </w:numPr>
        <w:rPr>
          <w:b/>
          <w:bCs/>
        </w:rPr>
      </w:pPr>
      <w:r w:rsidRPr="004D4B5B">
        <w:rPr>
          <w:b/>
          <w:bCs/>
        </w:rPr>
        <w:lastRenderedPageBreak/>
        <w:t>Install Bioconductor packages</w:t>
      </w:r>
      <w:r>
        <w:rPr>
          <w:b/>
          <w:bCs/>
        </w:rPr>
        <w:t xml:space="preserve"> (code below)</w:t>
      </w:r>
    </w:p>
    <w:p w14:paraId="3D2492E2" w14:textId="77777777" w:rsidR="004D4B5B" w:rsidRDefault="004D4B5B" w:rsidP="004D4B5B">
      <w:proofErr w:type="spellStart"/>
      <w:proofErr w:type="gramStart"/>
      <w:r>
        <w:t>BiocManager</w:t>
      </w:r>
      <w:proofErr w:type="spellEnd"/>
      <w:r>
        <w:t>::install(c(</w:t>
      </w:r>
      <w:proofErr w:type="gramEnd"/>
    </w:p>
    <w:p w14:paraId="7C979A73" w14:textId="30C32D45" w:rsidR="004D4B5B" w:rsidRDefault="004D4B5B" w:rsidP="004D4B5B">
      <w:r>
        <w:t xml:space="preserve">  "DESeq2",</w:t>
      </w:r>
      <w:r>
        <w:t xml:space="preserve"> </w:t>
      </w:r>
      <w:r>
        <w:t>"</w:t>
      </w:r>
      <w:proofErr w:type="spellStart"/>
      <w:r>
        <w:t>edgeR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limma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EnhancedVolcano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clusterProfiler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org.Hs.eg.db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org.Mm.eg.db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biomaRt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GenomicRanges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GenomicFeatures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Rsamtools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BSgenome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AnnotationDbi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VariantAnnotation</w:t>
      </w:r>
      <w:proofErr w:type="spellEnd"/>
      <w:r>
        <w:t>",</w:t>
      </w:r>
      <w:r>
        <w:t xml:space="preserve"> </w:t>
      </w:r>
      <w:r>
        <w:t>"Seurat",</w:t>
      </w:r>
      <w:r>
        <w:t xml:space="preserve"> </w:t>
      </w:r>
      <w:r>
        <w:t>"</w:t>
      </w:r>
      <w:proofErr w:type="spellStart"/>
      <w:r>
        <w:t>SingleCellExperiment</w:t>
      </w:r>
      <w:proofErr w:type="spellEnd"/>
      <w:r>
        <w:t>",</w:t>
      </w:r>
      <w:r>
        <w:t xml:space="preserve"> </w:t>
      </w:r>
      <w:r>
        <w:t>"</w:t>
      </w:r>
      <w:proofErr w:type="spellStart"/>
      <w:r>
        <w:t>scater</w:t>
      </w:r>
      <w:proofErr w:type="spellEnd"/>
      <w:r>
        <w:t>",</w:t>
      </w:r>
      <w:r>
        <w:t xml:space="preserve"> </w:t>
      </w:r>
      <w:r>
        <w:t>"scran"</w:t>
      </w:r>
    </w:p>
    <w:p w14:paraId="4DDABF00" w14:textId="5F0D3A1E" w:rsidR="004D4B5B" w:rsidRDefault="004D4B5B" w:rsidP="004D4B5B">
      <w:r>
        <w:t>))</w:t>
      </w:r>
    </w:p>
    <w:p w14:paraId="53EC2C3A" w14:textId="77777777" w:rsidR="004D4B5B" w:rsidRDefault="004D4B5B" w:rsidP="004D4B5B"/>
    <w:p w14:paraId="5790F892" w14:textId="657C7760" w:rsidR="004D4B5B" w:rsidRPr="004D4B5B" w:rsidRDefault="004D4B5B" w:rsidP="004D4B5B">
      <w:pPr>
        <w:rPr>
          <w:b/>
          <w:bCs/>
        </w:rPr>
      </w:pPr>
      <w:r w:rsidRPr="004D4B5B">
        <w:rPr>
          <w:b/>
          <w:bCs/>
        </w:rPr>
        <w:t xml:space="preserve">Whats </w:t>
      </w:r>
      <w:r>
        <w:rPr>
          <w:b/>
          <w:bCs/>
        </w:rPr>
        <w:t>each</w:t>
      </w:r>
      <w:r w:rsidRPr="004D4B5B">
        <w:rPr>
          <w:b/>
          <w:bCs/>
        </w:rPr>
        <w:t xml:space="preserve"> </w:t>
      </w:r>
      <w:proofErr w:type="gramStart"/>
      <w:r w:rsidRPr="004D4B5B">
        <w:rPr>
          <w:b/>
          <w:bCs/>
        </w:rPr>
        <w:t>packages</w:t>
      </w:r>
      <w:proofErr w:type="gramEnd"/>
      <w:r w:rsidRPr="004D4B5B">
        <w:rPr>
          <w:b/>
          <w:bCs/>
        </w:rPr>
        <w:t xml:space="preserve"> do</w:t>
      </w:r>
      <w:r w:rsidRPr="004D4B5B">
        <w:rPr>
          <w:b/>
          <w:bCs/>
        </w:rPr>
        <w:br/>
      </w:r>
    </w:p>
    <w:tbl>
      <w:tblPr>
        <w:tblStyle w:val="PlainTable2"/>
        <w:tblW w:w="10580" w:type="dxa"/>
        <w:tblLook w:val="04A0" w:firstRow="1" w:lastRow="0" w:firstColumn="1" w:lastColumn="0" w:noHBand="0" w:noVBand="1"/>
      </w:tblPr>
      <w:tblGrid>
        <w:gridCol w:w="2610"/>
        <w:gridCol w:w="7970"/>
      </w:tblGrid>
      <w:tr w:rsidR="004D4B5B" w:rsidRPr="004D4B5B" w14:paraId="4000570C" w14:textId="77777777" w:rsidTr="004D4B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6F9CE096" w14:textId="77777777" w:rsidR="004D4B5B" w:rsidRPr="004D4B5B" w:rsidRDefault="004D4B5B" w:rsidP="004D4B5B">
            <w:pPr>
              <w:spacing w:after="160" w:line="278" w:lineRule="auto"/>
            </w:pPr>
            <w:r w:rsidRPr="004D4B5B">
              <w:t>Package</w:t>
            </w:r>
          </w:p>
        </w:tc>
        <w:tc>
          <w:tcPr>
            <w:tcW w:w="7970" w:type="dxa"/>
            <w:hideMark/>
          </w:tcPr>
          <w:p w14:paraId="7060DBBE" w14:textId="77777777" w:rsidR="004D4B5B" w:rsidRPr="004D4B5B" w:rsidRDefault="004D4B5B" w:rsidP="004D4B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4B5B">
              <w:t>Role</w:t>
            </w:r>
          </w:p>
        </w:tc>
      </w:tr>
      <w:tr w:rsidR="004D4B5B" w:rsidRPr="004D4B5B" w14:paraId="579CA011" w14:textId="77777777" w:rsidTr="004D4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68183DAD" w14:textId="77777777" w:rsidR="004D4B5B" w:rsidRPr="004D4B5B" w:rsidRDefault="004D4B5B" w:rsidP="004D4B5B">
            <w:pPr>
              <w:spacing w:after="160" w:line="278" w:lineRule="auto"/>
            </w:pPr>
            <w:r w:rsidRPr="004D4B5B">
              <w:t>DESeq2</w:t>
            </w:r>
          </w:p>
        </w:tc>
        <w:tc>
          <w:tcPr>
            <w:tcW w:w="7970" w:type="dxa"/>
            <w:hideMark/>
          </w:tcPr>
          <w:p w14:paraId="0502F948" w14:textId="77777777" w:rsidR="004D4B5B" w:rsidRPr="004D4B5B" w:rsidRDefault="004D4B5B" w:rsidP="004D4B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4B5B">
              <w:t>Differential expression analysis for RNA-seq</w:t>
            </w:r>
          </w:p>
        </w:tc>
      </w:tr>
      <w:tr w:rsidR="004D4B5B" w:rsidRPr="004D4B5B" w14:paraId="5CAB8434" w14:textId="77777777" w:rsidTr="004D4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2EB583FE" w14:textId="77777777" w:rsidR="004D4B5B" w:rsidRPr="004D4B5B" w:rsidRDefault="004D4B5B" w:rsidP="004D4B5B">
            <w:pPr>
              <w:spacing w:after="160" w:line="278" w:lineRule="auto"/>
            </w:pPr>
            <w:proofErr w:type="spellStart"/>
            <w:r w:rsidRPr="004D4B5B">
              <w:t>edgeR</w:t>
            </w:r>
            <w:proofErr w:type="spellEnd"/>
          </w:p>
        </w:tc>
        <w:tc>
          <w:tcPr>
            <w:tcW w:w="7970" w:type="dxa"/>
            <w:hideMark/>
          </w:tcPr>
          <w:p w14:paraId="04957C9F" w14:textId="77777777" w:rsidR="004D4B5B" w:rsidRPr="004D4B5B" w:rsidRDefault="004D4B5B" w:rsidP="004D4B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4B5B">
              <w:t>Alternative DE analysis — often used for small sample sizes</w:t>
            </w:r>
          </w:p>
        </w:tc>
      </w:tr>
      <w:tr w:rsidR="004D4B5B" w:rsidRPr="004D4B5B" w14:paraId="71D47B03" w14:textId="77777777" w:rsidTr="004D4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3AFB9D13" w14:textId="77777777" w:rsidR="004D4B5B" w:rsidRPr="004D4B5B" w:rsidRDefault="004D4B5B" w:rsidP="004D4B5B">
            <w:pPr>
              <w:spacing w:after="160" w:line="278" w:lineRule="auto"/>
            </w:pPr>
            <w:proofErr w:type="spellStart"/>
            <w:r w:rsidRPr="004D4B5B">
              <w:t>limma</w:t>
            </w:r>
            <w:proofErr w:type="spellEnd"/>
          </w:p>
        </w:tc>
        <w:tc>
          <w:tcPr>
            <w:tcW w:w="7970" w:type="dxa"/>
            <w:hideMark/>
          </w:tcPr>
          <w:p w14:paraId="61C5C81A" w14:textId="77777777" w:rsidR="004D4B5B" w:rsidRPr="004D4B5B" w:rsidRDefault="004D4B5B" w:rsidP="004D4B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4B5B">
              <w:t>Linear models for microarray and RNA-seq</w:t>
            </w:r>
          </w:p>
        </w:tc>
      </w:tr>
      <w:tr w:rsidR="004D4B5B" w:rsidRPr="004D4B5B" w14:paraId="1BA48188" w14:textId="77777777" w:rsidTr="004D4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7F8007EA" w14:textId="77777777" w:rsidR="004D4B5B" w:rsidRPr="004D4B5B" w:rsidRDefault="004D4B5B" w:rsidP="004D4B5B">
            <w:pPr>
              <w:spacing w:after="160" w:line="278" w:lineRule="auto"/>
            </w:pPr>
            <w:proofErr w:type="spellStart"/>
            <w:r w:rsidRPr="004D4B5B">
              <w:t>EnhancedVolcano</w:t>
            </w:r>
            <w:proofErr w:type="spellEnd"/>
          </w:p>
        </w:tc>
        <w:tc>
          <w:tcPr>
            <w:tcW w:w="7970" w:type="dxa"/>
            <w:hideMark/>
          </w:tcPr>
          <w:p w14:paraId="6DBC9683" w14:textId="77777777" w:rsidR="004D4B5B" w:rsidRPr="004D4B5B" w:rsidRDefault="004D4B5B" w:rsidP="004D4B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4B5B">
              <w:t>Publication-quality volcano plots</w:t>
            </w:r>
          </w:p>
        </w:tc>
      </w:tr>
      <w:tr w:rsidR="004D4B5B" w:rsidRPr="004D4B5B" w14:paraId="1A628843" w14:textId="77777777" w:rsidTr="004D4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1109F316" w14:textId="77777777" w:rsidR="004D4B5B" w:rsidRPr="004D4B5B" w:rsidRDefault="004D4B5B" w:rsidP="004D4B5B">
            <w:pPr>
              <w:spacing w:after="160" w:line="278" w:lineRule="auto"/>
            </w:pPr>
            <w:proofErr w:type="spellStart"/>
            <w:r w:rsidRPr="004D4B5B">
              <w:t>clusterProfiler</w:t>
            </w:r>
            <w:proofErr w:type="spellEnd"/>
          </w:p>
        </w:tc>
        <w:tc>
          <w:tcPr>
            <w:tcW w:w="7970" w:type="dxa"/>
            <w:hideMark/>
          </w:tcPr>
          <w:p w14:paraId="45BF3AB4" w14:textId="77777777" w:rsidR="004D4B5B" w:rsidRPr="004D4B5B" w:rsidRDefault="004D4B5B" w:rsidP="004D4B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4B5B">
              <w:t>Gene Ontology and KEGG pathway enrichment</w:t>
            </w:r>
          </w:p>
        </w:tc>
      </w:tr>
      <w:tr w:rsidR="004D4B5B" w:rsidRPr="004D4B5B" w14:paraId="256091B7" w14:textId="77777777" w:rsidTr="004D4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51122C1C" w14:textId="77777777" w:rsidR="004D4B5B" w:rsidRPr="004D4B5B" w:rsidRDefault="004D4B5B" w:rsidP="004D4B5B">
            <w:pPr>
              <w:spacing w:after="160" w:line="278" w:lineRule="auto"/>
            </w:pPr>
            <w:proofErr w:type="spellStart"/>
            <w:r w:rsidRPr="004D4B5B">
              <w:t>org.Hs.eg.db</w:t>
            </w:r>
            <w:proofErr w:type="spellEnd"/>
          </w:p>
        </w:tc>
        <w:tc>
          <w:tcPr>
            <w:tcW w:w="7970" w:type="dxa"/>
            <w:hideMark/>
          </w:tcPr>
          <w:p w14:paraId="413309BC" w14:textId="77777777" w:rsidR="004D4B5B" w:rsidRPr="004D4B5B" w:rsidRDefault="004D4B5B" w:rsidP="004D4B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4B5B">
              <w:t>Human gene annotation database</w:t>
            </w:r>
          </w:p>
        </w:tc>
      </w:tr>
      <w:tr w:rsidR="004D4B5B" w:rsidRPr="004D4B5B" w14:paraId="1CBD8418" w14:textId="77777777" w:rsidTr="004D4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04C2F054" w14:textId="77777777" w:rsidR="004D4B5B" w:rsidRPr="004D4B5B" w:rsidRDefault="004D4B5B" w:rsidP="004D4B5B">
            <w:pPr>
              <w:spacing w:after="160" w:line="278" w:lineRule="auto"/>
            </w:pPr>
            <w:proofErr w:type="spellStart"/>
            <w:r w:rsidRPr="004D4B5B">
              <w:t>org.Mm.eg.db</w:t>
            </w:r>
            <w:proofErr w:type="spellEnd"/>
          </w:p>
        </w:tc>
        <w:tc>
          <w:tcPr>
            <w:tcW w:w="7970" w:type="dxa"/>
            <w:hideMark/>
          </w:tcPr>
          <w:p w14:paraId="458A67A2" w14:textId="77777777" w:rsidR="004D4B5B" w:rsidRPr="004D4B5B" w:rsidRDefault="004D4B5B" w:rsidP="004D4B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4B5B">
              <w:t>Mouse gene annotation database</w:t>
            </w:r>
          </w:p>
        </w:tc>
      </w:tr>
      <w:tr w:rsidR="004D4B5B" w:rsidRPr="004D4B5B" w14:paraId="77916C35" w14:textId="77777777" w:rsidTr="004D4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2D814BE2" w14:textId="77777777" w:rsidR="004D4B5B" w:rsidRPr="004D4B5B" w:rsidRDefault="004D4B5B" w:rsidP="004D4B5B">
            <w:pPr>
              <w:spacing w:after="160" w:line="278" w:lineRule="auto"/>
            </w:pPr>
            <w:proofErr w:type="spellStart"/>
            <w:r w:rsidRPr="004D4B5B">
              <w:t>biomaRt</w:t>
            </w:r>
            <w:proofErr w:type="spellEnd"/>
          </w:p>
        </w:tc>
        <w:tc>
          <w:tcPr>
            <w:tcW w:w="7970" w:type="dxa"/>
            <w:hideMark/>
          </w:tcPr>
          <w:p w14:paraId="5448FBA9" w14:textId="77777777" w:rsidR="004D4B5B" w:rsidRPr="004D4B5B" w:rsidRDefault="004D4B5B" w:rsidP="004D4B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4B5B">
              <w:t xml:space="preserve">Query </w:t>
            </w:r>
            <w:proofErr w:type="spellStart"/>
            <w:r w:rsidRPr="004D4B5B">
              <w:t>Ensembl</w:t>
            </w:r>
            <w:proofErr w:type="spellEnd"/>
            <w:r w:rsidRPr="004D4B5B">
              <w:t xml:space="preserve"> database from R</w:t>
            </w:r>
          </w:p>
        </w:tc>
      </w:tr>
      <w:tr w:rsidR="004D4B5B" w:rsidRPr="004D4B5B" w14:paraId="3F2DA967" w14:textId="77777777" w:rsidTr="004D4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20F11315" w14:textId="77777777" w:rsidR="004D4B5B" w:rsidRPr="004D4B5B" w:rsidRDefault="004D4B5B" w:rsidP="004D4B5B">
            <w:pPr>
              <w:spacing w:after="160" w:line="278" w:lineRule="auto"/>
            </w:pPr>
            <w:proofErr w:type="spellStart"/>
            <w:r w:rsidRPr="004D4B5B">
              <w:t>GenomicRanges</w:t>
            </w:r>
            <w:proofErr w:type="spellEnd"/>
          </w:p>
        </w:tc>
        <w:tc>
          <w:tcPr>
            <w:tcW w:w="7970" w:type="dxa"/>
            <w:hideMark/>
          </w:tcPr>
          <w:p w14:paraId="5B75E0C6" w14:textId="77777777" w:rsidR="004D4B5B" w:rsidRPr="004D4B5B" w:rsidRDefault="004D4B5B" w:rsidP="004D4B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4B5B">
              <w:t>Represent and manipulate genomic intervals</w:t>
            </w:r>
          </w:p>
        </w:tc>
      </w:tr>
      <w:tr w:rsidR="004D4B5B" w:rsidRPr="004D4B5B" w14:paraId="37C6FE3A" w14:textId="77777777" w:rsidTr="004D4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55C8AC88" w14:textId="77777777" w:rsidR="004D4B5B" w:rsidRPr="004D4B5B" w:rsidRDefault="004D4B5B" w:rsidP="004D4B5B">
            <w:pPr>
              <w:spacing w:after="160" w:line="278" w:lineRule="auto"/>
            </w:pPr>
            <w:proofErr w:type="spellStart"/>
            <w:r w:rsidRPr="004D4B5B">
              <w:t>Rsamtools</w:t>
            </w:r>
            <w:proofErr w:type="spellEnd"/>
          </w:p>
        </w:tc>
        <w:tc>
          <w:tcPr>
            <w:tcW w:w="7970" w:type="dxa"/>
            <w:hideMark/>
          </w:tcPr>
          <w:p w14:paraId="0E8FCEA0" w14:textId="77777777" w:rsidR="004D4B5B" w:rsidRPr="004D4B5B" w:rsidRDefault="004D4B5B" w:rsidP="004D4B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4B5B">
              <w:t>Read BAM files in R</w:t>
            </w:r>
          </w:p>
        </w:tc>
      </w:tr>
      <w:tr w:rsidR="004D4B5B" w:rsidRPr="004D4B5B" w14:paraId="45C44D97" w14:textId="77777777" w:rsidTr="004D4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6813C717" w14:textId="77777777" w:rsidR="004D4B5B" w:rsidRPr="004D4B5B" w:rsidRDefault="004D4B5B" w:rsidP="004D4B5B">
            <w:pPr>
              <w:spacing w:after="160" w:line="278" w:lineRule="auto"/>
            </w:pPr>
            <w:proofErr w:type="spellStart"/>
            <w:r w:rsidRPr="004D4B5B">
              <w:t>VariantAnnotation</w:t>
            </w:r>
            <w:proofErr w:type="spellEnd"/>
          </w:p>
        </w:tc>
        <w:tc>
          <w:tcPr>
            <w:tcW w:w="7970" w:type="dxa"/>
            <w:hideMark/>
          </w:tcPr>
          <w:p w14:paraId="59C9BD42" w14:textId="77777777" w:rsidR="004D4B5B" w:rsidRPr="004D4B5B" w:rsidRDefault="004D4B5B" w:rsidP="004D4B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4B5B">
              <w:t>Read and annotate VCF files in R</w:t>
            </w:r>
          </w:p>
        </w:tc>
      </w:tr>
      <w:tr w:rsidR="004D4B5B" w:rsidRPr="004D4B5B" w14:paraId="5D82BA97" w14:textId="77777777" w:rsidTr="004D4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16E16696" w14:textId="77777777" w:rsidR="004D4B5B" w:rsidRPr="004D4B5B" w:rsidRDefault="004D4B5B" w:rsidP="004D4B5B">
            <w:pPr>
              <w:spacing w:after="160" w:line="278" w:lineRule="auto"/>
            </w:pPr>
            <w:r w:rsidRPr="004D4B5B">
              <w:t>Seurat</w:t>
            </w:r>
          </w:p>
        </w:tc>
        <w:tc>
          <w:tcPr>
            <w:tcW w:w="7970" w:type="dxa"/>
            <w:hideMark/>
          </w:tcPr>
          <w:p w14:paraId="60293BF7" w14:textId="77777777" w:rsidR="004D4B5B" w:rsidRPr="004D4B5B" w:rsidRDefault="004D4B5B" w:rsidP="004D4B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4B5B">
              <w:t>Single-cell RNA-seq analysis</w:t>
            </w:r>
          </w:p>
        </w:tc>
      </w:tr>
      <w:tr w:rsidR="004D4B5B" w:rsidRPr="004D4B5B" w14:paraId="586E4369" w14:textId="77777777" w:rsidTr="004D4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7B3D2771" w14:textId="77777777" w:rsidR="004D4B5B" w:rsidRPr="004D4B5B" w:rsidRDefault="004D4B5B" w:rsidP="004D4B5B">
            <w:pPr>
              <w:spacing w:after="160" w:line="278" w:lineRule="auto"/>
            </w:pPr>
            <w:proofErr w:type="spellStart"/>
            <w:r w:rsidRPr="004D4B5B">
              <w:t>SingleCellExperiment</w:t>
            </w:r>
            <w:proofErr w:type="spellEnd"/>
          </w:p>
        </w:tc>
        <w:tc>
          <w:tcPr>
            <w:tcW w:w="7970" w:type="dxa"/>
            <w:hideMark/>
          </w:tcPr>
          <w:p w14:paraId="741F0C2A" w14:textId="77777777" w:rsidR="004D4B5B" w:rsidRPr="004D4B5B" w:rsidRDefault="004D4B5B" w:rsidP="004D4B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4B5B">
              <w:t xml:space="preserve">Bioconductor container for </w:t>
            </w:r>
            <w:proofErr w:type="spellStart"/>
            <w:r w:rsidRPr="004D4B5B">
              <w:t>scRNA</w:t>
            </w:r>
            <w:proofErr w:type="spellEnd"/>
            <w:r w:rsidRPr="004D4B5B">
              <w:t>-seq data</w:t>
            </w:r>
          </w:p>
        </w:tc>
      </w:tr>
    </w:tbl>
    <w:p w14:paraId="38EDCFE1" w14:textId="382AA88D" w:rsidR="004D4B5B" w:rsidRPr="004D4B5B" w:rsidRDefault="004D4B5B" w:rsidP="004D4B5B"/>
    <w:sectPr w:rsidR="004D4B5B" w:rsidRPr="004D4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E3F34"/>
    <w:multiLevelType w:val="hybridMultilevel"/>
    <w:tmpl w:val="3D4CD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BA47A3"/>
    <w:multiLevelType w:val="hybridMultilevel"/>
    <w:tmpl w:val="F2E60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FE40C5"/>
    <w:multiLevelType w:val="hybridMultilevel"/>
    <w:tmpl w:val="2780C1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1915575">
    <w:abstractNumId w:val="0"/>
  </w:num>
  <w:num w:numId="2" w16cid:durableId="833951444">
    <w:abstractNumId w:val="2"/>
  </w:num>
  <w:num w:numId="3" w16cid:durableId="1554193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7E"/>
    <w:rsid w:val="00250C29"/>
    <w:rsid w:val="0026108D"/>
    <w:rsid w:val="004D4B5B"/>
    <w:rsid w:val="00642A74"/>
    <w:rsid w:val="00660EE6"/>
    <w:rsid w:val="008C6F7E"/>
    <w:rsid w:val="00E96017"/>
    <w:rsid w:val="00EB7CC9"/>
    <w:rsid w:val="00FA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D0ED0"/>
  <w15:chartTrackingRefBased/>
  <w15:docId w15:val="{01AF165E-F80B-48BC-9C24-9D8C5657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F7E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E9601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Adeoye samuel</dc:creator>
  <cp:keywords/>
  <dc:description/>
  <cp:lastModifiedBy>Adeoye samuel</cp:lastModifiedBy>
  <cp:revision>9</cp:revision>
  <dcterms:created xsi:type="dcterms:W3CDTF">2026-10-26T18:39:00Z</dcterms:created>
  <dcterms:modified xsi:type="dcterms:W3CDTF">2026-10-26T18:54:00Z</dcterms:modified>
</cp:coreProperties>
</file>