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16819" w14:textId="60215A6D" w:rsidR="00AC1A43" w:rsidRDefault="00AC1A43" w:rsidP="00B46EE1">
      <w:pPr>
        <w:rPr>
          <w:rFonts w:ascii="Times New Roman" w:hAnsi="Times New Roman" w:cs="Times New Roman"/>
          <w:b/>
          <w:bCs/>
          <w:sz w:val="24"/>
          <w:szCs w:val="24"/>
        </w:rPr>
      </w:pPr>
      <w:r w:rsidRPr="00AC1A43">
        <w:rPr>
          <w:rFonts w:ascii="Times New Roman" w:hAnsi="Times New Roman" w:cs="Times New Roman"/>
          <w:b/>
          <w:bCs/>
          <w:sz w:val="24"/>
          <w:szCs w:val="24"/>
        </w:rPr>
        <w:t xml:space="preserve">Generative Affective </w:t>
      </w:r>
      <w:r>
        <w:rPr>
          <w:rFonts w:ascii="Times New Roman" w:hAnsi="Times New Roman" w:cs="Times New Roman"/>
          <w:b/>
          <w:bCs/>
          <w:sz w:val="24"/>
          <w:szCs w:val="24"/>
        </w:rPr>
        <w:t>Intelligence</w:t>
      </w:r>
      <w:r w:rsidRPr="00AC1A43">
        <w:rPr>
          <w:rFonts w:ascii="Times New Roman" w:hAnsi="Times New Roman" w:cs="Times New Roman"/>
          <w:b/>
          <w:bCs/>
          <w:sz w:val="24"/>
          <w:szCs w:val="24"/>
        </w:rPr>
        <w:t>: A Topological Approach with Lie Manifolds</w:t>
      </w:r>
    </w:p>
    <w:p w14:paraId="0B8DC649" w14:textId="75419516"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12DDB6C4" w14:textId="5D1F76B9" w:rsidR="00540924" w:rsidRPr="00C02E93" w:rsidRDefault="007F7B1B" w:rsidP="00C02E93">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r w:rsid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F</w:t>
      </w:r>
      <w:r w:rsidRPr="00C02E93">
        <w:rPr>
          <w:rFonts w:ascii="Times New Roman" w:hAnsi="Times New Roman" w:cs="Times New Roman"/>
          <w:b/>
          <w:bCs/>
          <w:color w:val="1F4E79" w:themeColor="accent5" w:themeShade="80"/>
          <w:sz w:val="24"/>
          <w:szCs w:val="24"/>
        </w:rPr>
        <w:t>rom a machine learning perspective</w:t>
      </w:r>
      <w:r w:rsidR="00540924" w:rsidRPr="00C02E93">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OL architectures train an inverted model: generating an output causal signal that explains all observable inputs. The hypersampled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w:t>
      </w:r>
      <w:r w:rsidRPr="00852812">
        <w:rPr>
          <w:rFonts w:ascii="Times New Roman" w:hAnsi="Times New Roman" w:cs="Times New Roman"/>
          <w:strike/>
          <w:sz w:val="24"/>
          <w:szCs w:val="24"/>
        </w:rPr>
        <w:lastRenderedPageBreak/>
        <w:t xml:space="preserve">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59D5716"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AC1A43">
        <w:rPr>
          <w:rFonts w:ascii="Times New Roman" w:hAnsi="Times New Roman" w:cs="Times New Roman"/>
          <w:sz w:val="24"/>
          <w:szCs w:val="24"/>
        </w:rPr>
        <w:t xml:space="preserve">have been </w:t>
      </w:r>
      <w:r w:rsidR="00ED41C9" w:rsidRPr="00AD084E">
        <w:rPr>
          <w:rFonts w:ascii="Times New Roman" w:hAnsi="Times New Roman" w:cs="Times New Roman"/>
          <w:sz w:val="24"/>
          <w:szCs w:val="24"/>
        </w:rPr>
        <w:t>foundation</w:t>
      </w:r>
      <w:r w:rsidR="00AC1A43">
        <w:rPr>
          <w:rFonts w:ascii="Times New Roman" w:hAnsi="Times New Roman" w:cs="Times New Roman"/>
          <w:sz w:val="24"/>
          <w:szCs w:val="24"/>
        </w:rPr>
        <w:t>al for</w:t>
      </w:r>
      <w:r w:rsidR="005451AD">
        <w:rPr>
          <w:rFonts w:ascii="Times New Roman" w:hAnsi="Times New Roman" w:cs="Times New Roman"/>
          <w:sz w:val="24"/>
          <w:szCs w:val="24"/>
        </w:rPr>
        <w:t xml:space="preserve">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DF4206">
        <w:rPr>
          <w:rFonts w:ascii="Times New Roman" w:hAnsi="Times New Roman" w:cs="Times New Roman"/>
          <w:sz w:val="24"/>
          <w:szCs w:val="24"/>
        </w:rPr>
        <w:t>generalized</w:t>
      </w:r>
      <w:r w:rsidR="00BA75E9">
        <w:rPr>
          <w:rFonts w:ascii="Times New Roman" w:hAnsi="Times New Roman" w:cs="Times New Roman"/>
          <w:sz w:val="24"/>
          <w:szCs w:val="24"/>
        </w:rPr>
        <w:t xml:space="preserve"> affective intelligence </w:t>
      </w:r>
      <w:r w:rsidR="00DF4206">
        <w:rPr>
          <w:rFonts w:ascii="Times New Roman" w:hAnsi="Times New Roman" w:cs="Times New Roman"/>
          <w:sz w:val="24"/>
          <w:szCs w:val="24"/>
        </w:rPr>
        <w:t>across</w:t>
      </w:r>
      <w:r w:rsidR="00BA75E9">
        <w:rPr>
          <w:rFonts w:ascii="Times New Roman" w:hAnsi="Times New Roman" w:cs="Times New Roman"/>
          <w:sz w:val="24"/>
          <w:szCs w:val="24"/>
        </w:rPr>
        <w:t xml:space="preserve">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w:t>
      </w:r>
      <w:r w:rsidR="00AC1A43">
        <w:rPr>
          <w:rFonts w:ascii="Times New Roman" w:hAnsi="Times New Roman" w:cs="Times New Roman"/>
          <w:sz w:val="24"/>
          <w:szCs w:val="24"/>
        </w:rPr>
        <w:t xml:space="preserve">such </w:t>
      </w:r>
      <w:r w:rsidR="00DF4206">
        <w:rPr>
          <w:rFonts w:ascii="Times New Roman" w:hAnsi="Times New Roman" w:cs="Times New Roman"/>
          <w:sz w:val="24"/>
          <w:szCs w:val="24"/>
        </w:rPr>
        <w:t>physiological</w:t>
      </w:r>
      <w:r w:rsidR="00BA75E9">
        <w:rPr>
          <w:rFonts w:ascii="Times New Roman" w:hAnsi="Times New Roman" w:cs="Times New Roman"/>
          <w:sz w:val="24"/>
          <w:szCs w:val="24"/>
        </w:rPr>
        <w:t xml:space="preserve"> </w:t>
      </w:r>
      <w:r w:rsidR="00AC1A43">
        <w:rPr>
          <w:rFonts w:ascii="Times New Roman" w:hAnsi="Times New Roman" w:cs="Times New Roman"/>
          <w:sz w:val="24"/>
          <w:szCs w:val="24"/>
        </w:rPr>
        <w:t>signals</w:t>
      </w:r>
      <w:r w:rsidR="00B543DC">
        <w:rPr>
          <w:rFonts w:ascii="Times New Roman" w:hAnsi="Times New Roman" w:cs="Times New Roman"/>
          <w:sz w:val="24"/>
          <w:szCs w:val="24"/>
        </w:rPr>
        <w:t xml:space="preserve"> are temporally </w:t>
      </w:r>
      <w:r w:rsidR="00DF4206">
        <w:rPr>
          <w:rFonts w:ascii="Times New Roman" w:hAnsi="Times New Roman" w:cs="Times New Roman"/>
          <w:sz w:val="24"/>
          <w:szCs w:val="24"/>
        </w:rPr>
        <w:t xml:space="preserve">fragmented </w:t>
      </w:r>
      <w:r w:rsidR="00B543DC">
        <w:rPr>
          <w:rFonts w:ascii="Times New Roman" w:hAnsi="Times New Roman" w:cs="Times New Roman"/>
          <w:sz w:val="24"/>
          <w:szCs w:val="24"/>
        </w:rPr>
        <w:t>across</w:t>
      </w:r>
      <w:r w:rsidR="00BA75E9">
        <w:rPr>
          <w:rFonts w:ascii="Times New Roman" w:hAnsi="Times New Roman" w:cs="Times New Roman"/>
          <w:sz w:val="24"/>
          <w:szCs w:val="24"/>
        </w:rPr>
        <w:t xml:space="preserve"> inconsistent biomarkers, emotional labels, and temporal resolutions</w:t>
      </w:r>
      <w:r w:rsidR="00DF4206">
        <w:rPr>
          <w:rFonts w:ascii="Times New Roman" w:hAnsi="Times New Roman" w:cs="Times New Roman"/>
          <w:sz w:val="24"/>
          <w:szCs w:val="24"/>
        </w:rPr>
        <w:t xml:space="preserve">, hindering </w:t>
      </w:r>
      <w:r w:rsidR="005B2A00">
        <w:rPr>
          <w:rFonts w:ascii="Times New Roman" w:hAnsi="Times New Roman" w:cs="Times New Roman"/>
          <w:sz w:val="24"/>
          <w:szCs w:val="24"/>
        </w:rPr>
        <w:t>personalized</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AC1A43">
        <w:rPr>
          <w:rFonts w:ascii="Times New Roman" w:hAnsi="Times New Roman" w:cs="Times New Roman"/>
          <w:sz w:val="24"/>
          <w:szCs w:val="24"/>
        </w:rPr>
        <w:t>Yet, while</w:t>
      </w:r>
      <w:r w:rsidR="00B543DC">
        <w:rPr>
          <w:rFonts w:ascii="Times New Roman" w:hAnsi="Times New Roman" w:cs="Times New Roman"/>
          <w:sz w:val="24"/>
          <w:szCs w:val="24"/>
        </w:rPr>
        <w:t xml:space="preserve"> </w:t>
      </w:r>
      <w:r w:rsidR="00AC1A43">
        <w:rPr>
          <w:rFonts w:ascii="Times New Roman" w:hAnsi="Times New Roman" w:cs="Times New Roman"/>
          <w:sz w:val="24"/>
          <w:szCs w:val="24"/>
        </w:rPr>
        <w:t xml:space="preserve">tracking affective </w:t>
      </w:r>
      <w:r w:rsidR="00B543DC">
        <w:rPr>
          <w:rFonts w:ascii="Times New Roman" w:hAnsi="Times New Roman" w:cs="Times New Roman"/>
          <w:sz w:val="24"/>
          <w:szCs w:val="24"/>
        </w:rPr>
        <w:t>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w:t>
      </w:r>
      <w:r w:rsidR="00C13A51">
        <w:rPr>
          <w:rFonts w:ascii="Times New Roman" w:hAnsi="Times New Roman" w:cs="Times New Roman"/>
          <w:sz w:val="24"/>
          <w:szCs w:val="24"/>
        </w:rPr>
        <w:t xml:space="preserve"> simple enough to be </w:t>
      </w:r>
      <w:r w:rsidR="006E4311" w:rsidRPr="0071235E">
        <w:rPr>
          <w:rFonts w:ascii="Times New Roman" w:hAnsi="Times New Roman" w:cs="Times New Roman"/>
          <w:sz w:val="24"/>
          <w:szCs w:val="24"/>
        </w:rPr>
        <w:t>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C8721C">
        <w:rPr>
          <w:rFonts w:ascii="Times New Roman" w:hAnsi="Times New Roman" w:cs="Times New Roman"/>
          <w:sz w:val="24"/>
          <w:szCs w:val="24"/>
        </w:rPr>
        <w:t xml:space="preserve"> </w:t>
      </w:r>
      <w:r w:rsidR="00F15364">
        <w:rPr>
          <w:rFonts w:ascii="Times New Roman" w:hAnsi="Times New Roman" w:cs="Times New Roman"/>
          <w:sz w:val="24"/>
          <w:szCs w:val="24"/>
        </w:rPr>
        <w:t>Current 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w:t>
      </w:r>
      <w:r w:rsidR="00F15364">
        <w:rPr>
          <w:rFonts w:ascii="Times New Roman" w:hAnsi="Times New Roman" w:cs="Times New Roman"/>
          <w:sz w:val="24"/>
          <w:szCs w:val="24"/>
        </w:rPr>
        <w:t xml:space="preserve">(LLMs) </w:t>
      </w:r>
      <w:r w:rsidR="00B543DC">
        <w:rPr>
          <w:rFonts w:ascii="Times New Roman" w:hAnsi="Times New Roman" w:cs="Times New Roman"/>
          <w:sz w:val="24"/>
          <w:szCs w:val="24"/>
        </w:rPr>
        <w:t xml:space="preserve">can </w:t>
      </w:r>
      <w:r w:rsidR="009251F9">
        <w:rPr>
          <w:rFonts w:ascii="Times New Roman" w:hAnsi="Times New Roman" w:cs="Times New Roman"/>
          <w:sz w:val="24"/>
          <w:szCs w:val="24"/>
        </w:rPr>
        <w:t>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13A51">
        <w:rPr>
          <w:rFonts w:ascii="Times New Roman" w:hAnsi="Times New Roman" w:cs="Times New Roman"/>
          <w:sz w:val="24"/>
          <w:szCs w:val="24"/>
        </w:rPr>
        <w:t>highly encoded</w:t>
      </w:r>
      <w:r w:rsidR="00C8721C">
        <w:rPr>
          <w:rFonts w:ascii="Times New Roman" w:hAnsi="Times New Roman" w:cs="Times New Roman"/>
          <w:sz w:val="24"/>
          <w:szCs w:val="24"/>
        </w:rPr>
        <w:t xml:space="preserve">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w:t>
      </w:r>
      <w:r w:rsidR="00B543DC">
        <w:rPr>
          <w:rFonts w:ascii="Times New Roman" w:hAnsi="Times New Roman" w:cs="Times New Roman"/>
          <w:sz w:val="24"/>
          <w:szCs w:val="24"/>
        </w:rPr>
        <w:t xml:space="preserve">across </w:t>
      </w:r>
      <w:r w:rsidR="00F15364">
        <w:rPr>
          <w:rFonts w:ascii="Times New Roman" w:hAnsi="Times New Roman" w:cs="Times New Roman"/>
          <w:sz w:val="24"/>
          <w:szCs w:val="24"/>
        </w:rPr>
        <w:t xml:space="preserve">multi-lingual </w:t>
      </w:r>
      <w:r w:rsidR="005B2A00">
        <w:rPr>
          <w:rFonts w:ascii="Times New Roman" w:hAnsi="Times New Roman" w:cs="Times New Roman"/>
          <w:sz w:val="24"/>
          <w:szCs w:val="24"/>
        </w:rPr>
        <w:t>tex</w:t>
      </w:r>
      <w:r w:rsidR="00DF4206">
        <w:rPr>
          <w:rFonts w:ascii="Times New Roman" w:hAnsi="Times New Roman" w:cs="Times New Roman"/>
          <w:sz w:val="24"/>
          <w:szCs w:val="24"/>
        </w:rPr>
        <w:t>t</w:t>
      </w:r>
      <w:r w:rsidR="00B543DC">
        <w:rPr>
          <w:rFonts w:ascii="Times New Roman" w:hAnsi="Times New Roman" w:cs="Times New Roman"/>
          <w:sz w:val="24"/>
          <w:szCs w:val="24"/>
        </w:rPr>
        <w:t>-snippets</w:t>
      </w:r>
      <w:r w:rsidR="009251F9">
        <w:rPr>
          <w:rFonts w:ascii="Times New Roman" w:hAnsi="Times New Roman" w:cs="Times New Roman"/>
          <w:sz w:val="24"/>
          <w:szCs w:val="24"/>
        </w:rPr>
        <w:t xml:space="preserve">, but </w:t>
      </w:r>
      <w:r w:rsidR="00C8721C">
        <w:rPr>
          <w:rFonts w:ascii="Times New Roman" w:hAnsi="Times New Roman" w:cs="Times New Roman"/>
          <w:sz w:val="24"/>
          <w:szCs w:val="24"/>
        </w:rPr>
        <w:t>depend on</w:t>
      </w:r>
      <w:r w:rsidR="009251F9">
        <w:rPr>
          <w:rFonts w:ascii="Times New Roman" w:hAnsi="Times New Roman" w:cs="Times New Roman"/>
          <w:sz w:val="24"/>
          <w:szCs w:val="24"/>
        </w:rPr>
        <w:t xml:space="preserve"> transformer architectures</w:t>
      </w:r>
      <w:r w:rsidR="009251F9" w:rsidRPr="00E212A8">
        <w:rPr>
          <w:rFonts w:ascii="Times New Roman" w:hAnsi="Times New Roman" w:cs="Times New Roman"/>
          <w:sz w:val="24"/>
          <w:szCs w:val="24"/>
        </w:rPr>
        <w:t xml:space="preserve"> </w:t>
      </w:r>
      <w:r w:rsidR="005B2A00" w:rsidRPr="00E212A8">
        <w:rPr>
          <w:rFonts w:ascii="Times New Roman" w:hAnsi="Times New Roman" w:cs="Times New Roman"/>
          <w:sz w:val="24"/>
          <w:szCs w:val="24"/>
        </w:rPr>
        <w:t>designed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w:t>
      </w:r>
      <w:r w:rsidR="00F15364">
        <w:rPr>
          <w:rFonts w:ascii="Times New Roman" w:hAnsi="Times New Roman" w:cs="Times New Roman"/>
          <w:sz w:val="24"/>
          <w:szCs w:val="24"/>
        </w:rPr>
        <w:t>will require</w:t>
      </w:r>
      <w:r w:rsidR="0048016F">
        <w:rPr>
          <w:rFonts w:ascii="Times New Roman" w:hAnsi="Times New Roman" w:cs="Times New Roman"/>
          <w:sz w:val="24"/>
          <w:szCs w:val="24"/>
        </w:rPr>
        <w:t xml:space="preserve"> a</w:t>
      </w:r>
      <w:r w:rsidR="00C13A51">
        <w:rPr>
          <w:rFonts w:ascii="Times New Roman" w:hAnsi="Times New Roman" w:cs="Times New Roman"/>
          <w:sz w:val="24"/>
          <w:szCs w:val="24"/>
        </w:rPr>
        <w:t xml:space="preserve"> universal</w:t>
      </w:r>
      <w:r w:rsidR="00B418B8">
        <w:rPr>
          <w:rFonts w:ascii="Times New Roman" w:hAnsi="Times New Roman" w:cs="Times New Roman"/>
          <w:sz w:val="24"/>
          <w:szCs w:val="24"/>
        </w:rPr>
        <w:t xml:space="preserve"> </w:t>
      </w:r>
      <w:r w:rsidR="0048016F">
        <w:rPr>
          <w:rFonts w:ascii="Times New Roman" w:hAnsi="Times New Roman" w:cs="Times New Roman"/>
          <w:sz w:val="24"/>
          <w:szCs w:val="24"/>
        </w:rPr>
        <w:t xml:space="preserve">affective computing </w:t>
      </w:r>
      <w:r w:rsidR="00F15364">
        <w:rPr>
          <w:rFonts w:ascii="Times New Roman" w:hAnsi="Times New Roman" w:cs="Times New Roman"/>
          <w:sz w:val="24"/>
          <w:szCs w:val="24"/>
        </w:rPr>
        <w:t>interface</w:t>
      </w:r>
      <w:r w:rsidR="0048016F">
        <w:rPr>
          <w:rFonts w:ascii="Times New Roman" w:hAnsi="Times New Roman" w:cs="Times New Roman"/>
          <w:sz w:val="24"/>
          <w:szCs w:val="24"/>
        </w:rPr>
        <w:t xml:space="preserve"> </w:t>
      </w:r>
      <w:r w:rsidR="00C13A51">
        <w:rPr>
          <w:rFonts w:ascii="Times New Roman" w:hAnsi="Times New Roman" w:cs="Times New Roman"/>
          <w:sz w:val="24"/>
          <w:szCs w:val="24"/>
        </w:rPr>
        <w:t xml:space="preserve">that can provide quantitative comparison metrics across </w:t>
      </w:r>
      <w:r w:rsidR="00C13A51">
        <w:rPr>
          <w:rFonts w:ascii="Times New Roman" w:hAnsi="Times New Roman" w:cs="Times New Roman"/>
          <w:sz w:val="24"/>
          <w:szCs w:val="24"/>
        </w:rPr>
        <w:t>future research into personalized health datasets</w:t>
      </w:r>
      <w:r w:rsidR="00C13A51">
        <w:rPr>
          <w:rFonts w:ascii="Times New Roman" w:hAnsi="Times New Roman" w:cs="Times New Roman"/>
          <w:sz w:val="24"/>
          <w:szCs w:val="24"/>
        </w:rPr>
        <w:fldChar w:fldCharType="begin"/>
      </w:r>
      <w:r w:rsidR="00C13A51">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13A51">
        <w:rPr>
          <w:rFonts w:ascii="Times New Roman" w:hAnsi="Times New Roman" w:cs="Times New Roman"/>
          <w:sz w:val="24"/>
          <w:szCs w:val="24"/>
        </w:rPr>
        <w:fldChar w:fldCharType="separate"/>
      </w:r>
      <w:r w:rsidR="00C13A51" w:rsidRPr="00AC7965">
        <w:rPr>
          <w:rFonts w:ascii="Times New Roman" w:hAnsi="Times New Roman" w:cs="Times New Roman"/>
          <w:kern w:val="0"/>
          <w:sz w:val="24"/>
          <w:vertAlign w:val="superscript"/>
        </w:rPr>
        <w:t>4</w:t>
      </w:r>
      <w:r w:rsidR="00C13A51">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C13A51">
        <w:rPr>
          <w:rFonts w:ascii="Times New Roman" w:hAnsi="Times New Roman" w:cs="Times New Roman"/>
          <w:sz w:val="24"/>
          <w:szCs w:val="24"/>
        </w:rPr>
        <w:t>generalizability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04C0517C" w14:textId="3146EFAB" w:rsidR="000D4342" w:rsidRDefault="00B85FD6" w:rsidP="00AC58CF">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9602EF">
        <w:rPr>
          <w:rFonts w:ascii="Times New Roman" w:hAnsi="Times New Roman" w:cs="Times New Roman"/>
          <w:sz w:val="24"/>
          <w:szCs w:val="24"/>
        </w:rPr>
        <w:t>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2E3A17">
        <w:rPr>
          <w:rFonts w:ascii="Times New Roman" w:hAnsi="Times New Roman" w:cs="Times New Roman"/>
          <w:sz w:val="24"/>
          <w:szCs w:val="24"/>
        </w:rPr>
        <w:t xml:space="preserve">affective expressions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w:t>
      </w:r>
      <w:r w:rsidR="00A811C6" w:rsidRPr="00C13A51">
        <w:rPr>
          <w:rFonts w:ascii="Times New Roman" w:hAnsi="Times New Roman" w:cs="Times New Roman"/>
          <w:b/>
          <w:bCs/>
          <w:i/>
          <w:iCs/>
          <w:sz w:val="24"/>
          <w:szCs w:val="24"/>
        </w:rPr>
        <w:t>State-Trait Anxiety Inventory</w:t>
      </w:r>
      <w:r w:rsidR="00A811C6" w:rsidRPr="0071235E">
        <w:rPr>
          <w:rFonts w:ascii="Times New Roman" w:hAnsi="Times New Roman" w:cs="Times New Roman"/>
          <w:sz w:val="24"/>
          <w:szCs w:val="24"/>
        </w:rPr>
        <w:t xml:space="preserve">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t>
      </w:r>
      <w:r w:rsidR="009602EF">
        <w:rPr>
          <w:rFonts w:ascii="Times New Roman" w:hAnsi="Times New Roman" w:cs="Times New Roman"/>
          <w:sz w:val="24"/>
          <w:szCs w:val="24"/>
        </w:rPr>
        <w:t xml:space="preserve">or </w:t>
      </w:r>
      <w:r w:rsidR="002E3A17">
        <w:rPr>
          <w:rFonts w:ascii="Times New Roman" w:hAnsi="Times New Roman" w:cs="Times New Roman"/>
          <w:sz w:val="24"/>
          <w:szCs w:val="24"/>
        </w:rPr>
        <w:t xml:space="preserve">affective </w:t>
      </w:r>
      <w:r w:rsidR="00C13A51">
        <w:rPr>
          <w:rFonts w:ascii="Times New Roman" w:hAnsi="Times New Roman" w:cs="Times New Roman"/>
          <w:sz w:val="24"/>
          <w:szCs w:val="24"/>
        </w:rPr>
        <w:t>labels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w:t>
      </w:r>
      <w:r w:rsidR="002E3A17">
        <w:rPr>
          <w:rFonts w:ascii="Times New Roman" w:hAnsi="Times New Roman" w:cs="Times New Roman"/>
          <w:sz w:val="24"/>
          <w:szCs w:val="24"/>
        </w:rPr>
        <w:t xml:space="preserve">This contrasts </w:t>
      </w:r>
      <w:r w:rsidR="00C13A51">
        <w:rPr>
          <w:rFonts w:ascii="Times New Roman" w:hAnsi="Times New Roman" w:cs="Times New Roman"/>
          <w:sz w:val="24"/>
          <w:szCs w:val="24"/>
        </w:rPr>
        <w:t xml:space="preserve">practical, </w:t>
      </w:r>
      <w:r w:rsidR="002E3A17">
        <w:rPr>
          <w:rFonts w:ascii="Times New Roman" w:hAnsi="Times New Roman" w:cs="Times New Roman"/>
          <w:sz w:val="24"/>
          <w:szCs w:val="24"/>
        </w:rPr>
        <w:t xml:space="preserve">quantitative </w:t>
      </w:r>
      <w:r w:rsidR="00C13A51">
        <w:rPr>
          <w:rFonts w:ascii="Times New Roman" w:hAnsi="Times New Roman" w:cs="Times New Roman"/>
          <w:sz w:val="24"/>
          <w:szCs w:val="24"/>
        </w:rPr>
        <w:t xml:space="preserve">methods in health and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2E3A17">
        <w:rPr>
          <w:rFonts w:ascii="Times New Roman" w:hAnsi="Times New Roman" w:cs="Times New Roman"/>
          <w:sz w:val="24"/>
          <w:szCs w:val="24"/>
        </w:rPr>
        <w:t>that</w:t>
      </w:r>
      <w:r w:rsidR="00AC58CF">
        <w:rPr>
          <w:rFonts w:ascii="Times New Roman" w:hAnsi="Times New Roman" w:cs="Times New Roman"/>
          <w:sz w:val="24"/>
          <w:szCs w:val="24"/>
        </w:rPr>
        <w:t xml:space="preserve"> </w:t>
      </w:r>
      <w:r w:rsidR="00AC58CF" w:rsidRPr="00AC58CF">
        <w:rPr>
          <w:rFonts w:ascii="Times New Roman" w:hAnsi="Times New Roman" w:cs="Times New Roman"/>
          <w:sz w:val="24"/>
          <w:szCs w:val="24"/>
        </w:rPr>
        <w:t>average out subjective experimental variability across populations and over time to derive</w:t>
      </w:r>
      <w:r w:rsidR="005F441E" w:rsidRPr="00CB4BA5">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0D4342" w:rsidRPr="000D4342">
        <w:rPr>
          <w:rFonts w:ascii="Times New Roman" w:hAnsi="Times New Roman" w:cs="Times New Roman"/>
          <w:sz w:val="24"/>
          <w:szCs w:val="24"/>
        </w:rPr>
        <w:t>In machine learning, this concept is reflected in meta-learning, where a model learns a core set of adaptable transformations to address varying formulations of a problem, effectively learning the problem space rather than a single task</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18</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2E3A17">
        <w:rPr>
          <w:rFonts w:ascii="Times New Roman" w:hAnsi="Times New Roman" w:cs="Times New Roman"/>
          <w:sz w:val="24"/>
          <w:szCs w:val="24"/>
        </w:rPr>
        <w:t xml:space="preserve">To generalize a time-series signal, </w:t>
      </w:r>
      <w:r w:rsidR="000D4342" w:rsidRPr="000D4342">
        <w:rPr>
          <w:rFonts w:ascii="Times New Roman" w:hAnsi="Times New Roman" w:cs="Times New Roman"/>
          <w:sz w:val="24"/>
          <w:szCs w:val="24"/>
        </w:rPr>
        <w:t xml:space="preserve">neural operators—mathematical constructs that map discrete observations to continuous functional domains—are foundational </w:t>
      </w:r>
      <w:r w:rsidR="002E3A17">
        <w:rPr>
          <w:rFonts w:ascii="Times New Roman" w:hAnsi="Times New Roman" w:cs="Times New Roman"/>
          <w:sz w:val="24"/>
          <w:szCs w:val="24"/>
        </w:rPr>
        <w:t>for</w:t>
      </w:r>
      <w:r w:rsidR="000D4342" w:rsidRPr="000D4342">
        <w:rPr>
          <w:rFonts w:ascii="Times New Roman" w:hAnsi="Times New Roman" w:cs="Times New Roman"/>
          <w:sz w:val="24"/>
          <w:szCs w:val="24"/>
        </w:rPr>
        <w:t xml:space="preserve"> physics-informed neural networks</w:t>
      </w:r>
      <w:r w:rsidR="002E3A17">
        <w:rPr>
          <w:rFonts w:ascii="Times New Roman" w:hAnsi="Times New Roman" w:cs="Times New Roman"/>
          <w:sz w:val="24"/>
          <w:szCs w:val="24"/>
        </w:rPr>
        <w:t xml:space="preserve"> that </w:t>
      </w:r>
      <w:r w:rsidR="00B10CF3">
        <w:rPr>
          <w:rFonts w:ascii="Times New Roman" w:hAnsi="Times New Roman" w:cs="Times New Roman"/>
          <w:sz w:val="24"/>
          <w:szCs w:val="24"/>
        </w:rPr>
        <w:t>solve</w:t>
      </w:r>
      <w:r w:rsidR="002E3A17">
        <w:rPr>
          <w:rFonts w:ascii="Times New Roman" w:hAnsi="Times New Roman" w:cs="Times New Roman"/>
          <w:sz w:val="24"/>
          <w:szCs w:val="24"/>
        </w:rPr>
        <w:t xml:space="preserve"> </w:t>
      </w:r>
      <w:r w:rsidR="000D4342" w:rsidRPr="000D4342">
        <w:rPr>
          <w:rFonts w:ascii="Times New Roman" w:hAnsi="Times New Roman" w:cs="Times New Roman"/>
          <w:sz w:val="24"/>
          <w:szCs w:val="24"/>
        </w:rPr>
        <w:t>differential equations</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19</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2E3A17">
        <w:rPr>
          <w:rFonts w:ascii="Times New Roman" w:hAnsi="Times New Roman" w:cs="Times New Roman"/>
          <w:sz w:val="24"/>
          <w:szCs w:val="24"/>
        </w:rPr>
        <w:t xml:space="preserve">Meta-learning neural operators </w:t>
      </w:r>
      <w:r w:rsidR="00B10CF3">
        <w:rPr>
          <w:rFonts w:ascii="Times New Roman" w:hAnsi="Times New Roman" w:cs="Times New Roman"/>
          <w:sz w:val="24"/>
          <w:szCs w:val="24"/>
        </w:rPr>
        <w:t xml:space="preserve">therefore </w:t>
      </w:r>
      <w:r w:rsidR="002E3A17">
        <w:rPr>
          <w:rFonts w:ascii="Times New Roman" w:hAnsi="Times New Roman" w:cs="Times New Roman"/>
          <w:sz w:val="24"/>
          <w:szCs w:val="24"/>
        </w:rPr>
        <w:t xml:space="preserve">provide medical machine learning models </w:t>
      </w:r>
      <w:r w:rsidR="00B10CF3">
        <w:rPr>
          <w:rFonts w:ascii="Times New Roman" w:hAnsi="Times New Roman" w:cs="Times New Roman"/>
          <w:sz w:val="24"/>
          <w:szCs w:val="24"/>
        </w:rPr>
        <w:t xml:space="preserve">with </w:t>
      </w:r>
      <w:r w:rsidR="002E3A17">
        <w:rPr>
          <w:rFonts w:ascii="Times New Roman" w:hAnsi="Times New Roman" w:cs="Times New Roman"/>
          <w:sz w:val="24"/>
          <w:szCs w:val="24"/>
        </w:rPr>
        <w:t>a</w:t>
      </w:r>
      <w:r w:rsidR="00B10CF3">
        <w:rPr>
          <w:rFonts w:ascii="Times New Roman" w:hAnsi="Times New Roman" w:cs="Times New Roman"/>
          <w:sz w:val="24"/>
          <w:szCs w:val="24"/>
        </w:rPr>
        <w:t xml:space="preserve"> continuous interpretable</w:t>
      </w:r>
      <w:r w:rsidR="002E3A17">
        <w:rPr>
          <w:rFonts w:ascii="Times New Roman" w:hAnsi="Times New Roman" w:cs="Times New Roman"/>
          <w:sz w:val="24"/>
          <w:szCs w:val="24"/>
        </w:rPr>
        <w:t xml:space="preserve"> </w:t>
      </w:r>
      <w:r w:rsidR="00486DD0">
        <w:rPr>
          <w:rFonts w:ascii="Times New Roman" w:hAnsi="Times New Roman" w:cs="Times New Roman"/>
          <w:sz w:val="24"/>
          <w:szCs w:val="24"/>
        </w:rPr>
        <w:t>latent space</w:t>
      </w:r>
      <w:r w:rsidR="002E3A17">
        <w:rPr>
          <w:rFonts w:ascii="Times New Roman" w:hAnsi="Times New Roman" w:cs="Times New Roman"/>
          <w:sz w:val="24"/>
          <w:szCs w:val="24"/>
        </w:rPr>
        <w:t xml:space="preserve"> that is </w:t>
      </w:r>
      <w:r w:rsidR="003E28EC">
        <w:rPr>
          <w:rFonts w:ascii="Times New Roman" w:hAnsi="Times New Roman" w:cs="Times New Roman"/>
          <w:sz w:val="24"/>
          <w:szCs w:val="24"/>
        </w:rPr>
        <w:t>critical</w:t>
      </w:r>
      <w:r w:rsidR="000D4342" w:rsidRPr="000D4342">
        <w:rPr>
          <w:rFonts w:ascii="Times New Roman" w:hAnsi="Times New Roman" w:cs="Times New Roman"/>
          <w:sz w:val="24"/>
          <w:szCs w:val="24"/>
        </w:rPr>
        <w:t xml:space="preserve"> </w:t>
      </w:r>
      <w:r w:rsidR="00B10CF3">
        <w:rPr>
          <w:rFonts w:ascii="Times New Roman" w:hAnsi="Times New Roman" w:cs="Times New Roman"/>
          <w:sz w:val="24"/>
          <w:szCs w:val="24"/>
        </w:rPr>
        <w:t>before</w:t>
      </w:r>
      <w:r w:rsidR="002E3A17">
        <w:rPr>
          <w:rFonts w:ascii="Times New Roman" w:hAnsi="Times New Roman" w:cs="Times New Roman"/>
          <w:sz w:val="24"/>
          <w:szCs w:val="24"/>
        </w:rPr>
        <w:t xml:space="preserve"> medical intervention.</w:t>
      </w:r>
    </w:p>
    <w:p w14:paraId="4633FF8B" w14:textId="77777777" w:rsidR="007A1732" w:rsidRDefault="007A1732" w:rsidP="007A1732">
      <w:pPr>
        <w:pStyle w:val="NormalWeb"/>
      </w:pPr>
      <w:r>
        <w:t xml:space="preserve">We chose to abstract the problem of time-series signal embedding across the subspace of physiological signals collected from and validated across seven research-grade platforms, two of which were internally collected with a proposed Emotion Monitoring PAtch for TherapeutiC </w:t>
      </w:r>
      <w:r>
        <w:lastRenderedPageBreak/>
        <w:t>Healthcare (EMPATCH) that serves as an affective computing interface to experimentally validate our model.</w:t>
      </w:r>
    </w:p>
    <w:p w14:paraId="2DB3BE3C" w14:textId="77777777" w:rsidR="007A1732" w:rsidRPr="007A1732" w:rsidRDefault="007A1732" w:rsidP="007A1732">
      <w:pPr>
        <w:spacing w:before="100" w:beforeAutospacing="1" w:after="100" w:afterAutospacing="1" w:line="240" w:lineRule="auto"/>
        <w:rPr>
          <w:rFonts w:ascii="Times New Roman" w:eastAsia="Times New Roman" w:hAnsi="Times New Roman" w:cs="Times New Roman"/>
          <w:kern w:val="0"/>
          <w:sz w:val="24"/>
          <w:szCs w:val="24"/>
          <w:lang w:eastAsia="en-US"/>
          <w14:ligatures w14:val="none"/>
        </w:rPr>
      </w:pPr>
      <w:r w:rsidRPr="007A1732">
        <w:rPr>
          <w:rFonts w:ascii="Times New Roman" w:eastAsia="Times New Roman" w:hAnsi="Times New Roman" w:cs="Times New Roman"/>
          <w:kern w:val="0"/>
          <w:sz w:val="24"/>
          <w:szCs w:val="24"/>
          <w:lang w:eastAsia="en-US"/>
          <w14:ligatures w14:val="none"/>
        </w:rPr>
        <w:t xml:space="preserve">As early as Freud, psychophysiological models have examined momentary state anxiety (s-anxiety) as a compilation of emotions originating from physiological perturbations.⁶ While Spielberger quantified these affective expressions through the State-Trait Anxiety Inventory (STAI)—a rigorously validated questionnaire (α=0.86−0.96) independently verified across cultures, age groups, professions, ethnicities, genders, and languages¹¹–¹⁵—no reproducible physiological-based models exist that can extend STAI scores across varying biomarkers or affective labels. This stands in contrast to practical, quantitative methods in health and wellness modeling, which average out subjective experimental variability across populations and over time to derive actionable wellness insights. This solution is known as meta-learning, from a computational perspective, where  a model learns a core set of adaptable transformations with context from different data groups. Meta-learning effectively captures the problem space, simplifying the solution-space. </w:t>
      </w:r>
    </w:p>
    <w:p w14:paraId="6395C3EF" w14:textId="77777777" w:rsidR="007A1732" w:rsidRPr="007A1732" w:rsidRDefault="007A1732" w:rsidP="007A1732">
      <w:pPr>
        <w:spacing w:before="100" w:beforeAutospacing="1" w:after="100" w:afterAutospacing="1" w:line="240" w:lineRule="auto"/>
        <w:rPr>
          <w:rFonts w:ascii="Times New Roman" w:eastAsia="Times New Roman" w:hAnsi="Times New Roman" w:cs="Times New Roman"/>
          <w:kern w:val="0"/>
          <w:sz w:val="24"/>
          <w:szCs w:val="24"/>
          <w:lang w:eastAsia="en-US"/>
          <w14:ligatures w14:val="none"/>
        </w:rPr>
      </w:pPr>
      <w:r w:rsidRPr="007A1732">
        <w:rPr>
          <w:rFonts w:ascii="Times New Roman" w:eastAsia="Times New Roman" w:hAnsi="Times New Roman" w:cs="Times New Roman"/>
          <w:kern w:val="0"/>
          <w:sz w:val="24"/>
          <w:szCs w:val="24"/>
          <w:lang w:eastAsia="en-US"/>
          <w14:ligatures w14:val="none"/>
        </w:rPr>
        <w:t>the problem within a simpler manifold abstraction of ab indispensable when generalizing time-series signals, where neural operators—mathematical constructs that map discrete observations to continuous functional domains—serve as foundational tools. These neural operators underpin physics-informed neural networks designed to solve differential equations and model complex dynamics. By extension, meta-learning neural operators empower medical machine learning models to establish a continuous, interpretable latent space that bridges fragmented physiological data with affective labels, enabling precision interventions and expanding the scope of affective computing into actionable, real-world applications.</w:t>
      </w:r>
    </w:p>
    <w:p w14:paraId="0B95E7B6" w14:textId="77777777" w:rsidR="007A1732" w:rsidRDefault="007A1732" w:rsidP="00AC58CF">
      <w:pPr>
        <w:jc w:val="both"/>
        <w:rPr>
          <w:rFonts w:ascii="Times New Roman" w:hAnsi="Times New Roman" w:cs="Times New Roman"/>
          <w:sz w:val="24"/>
          <w:szCs w:val="24"/>
        </w:rPr>
      </w:pPr>
    </w:p>
    <w:p w14:paraId="15A5EC3B" w14:textId="77777777" w:rsidR="007A1732" w:rsidRDefault="007A1732" w:rsidP="00AC58CF">
      <w:pPr>
        <w:jc w:val="both"/>
        <w:rPr>
          <w:rFonts w:ascii="Times New Roman" w:hAnsi="Times New Roman" w:cs="Times New Roman"/>
          <w:sz w:val="24"/>
          <w:szCs w:val="24"/>
        </w:rPr>
      </w:pPr>
    </w:p>
    <w:p w14:paraId="19FD6134" w14:textId="77777777" w:rsidR="007A1732" w:rsidRDefault="007A1732" w:rsidP="00AC58CF">
      <w:pPr>
        <w:jc w:val="both"/>
        <w:rPr>
          <w:rFonts w:ascii="Times New Roman" w:hAnsi="Times New Roman" w:cs="Times New Roman"/>
          <w:sz w:val="24"/>
          <w:szCs w:val="24"/>
        </w:rPr>
      </w:pPr>
    </w:p>
    <w:p w14:paraId="54F6E980" w14:textId="77777777" w:rsidR="007A1732" w:rsidRDefault="007A1732" w:rsidP="00AC58CF">
      <w:pPr>
        <w:jc w:val="both"/>
        <w:rPr>
          <w:rFonts w:ascii="Times New Roman" w:hAnsi="Times New Roman" w:cs="Times New Roman"/>
          <w:sz w:val="24"/>
          <w:szCs w:val="24"/>
        </w:rPr>
      </w:pPr>
    </w:p>
    <w:p w14:paraId="6FEFFA39" w14:textId="24B3C02C" w:rsidR="000A30CC" w:rsidRDefault="006C5DBA" w:rsidP="002748C2">
      <w:pPr>
        <w:jc w:val="both"/>
        <w:rPr>
          <w:rFonts w:ascii="Times New Roman" w:hAnsi="Times New Roman" w:cs="Times New Roman"/>
          <w:sz w:val="24"/>
          <w:szCs w:val="24"/>
        </w:rPr>
      </w:pPr>
      <w:r>
        <w:rPr>
          <w:rFonts w:ascii="Times New Roman" w:hAnsi="Times New Roman" w:cs="Times New Roman"/>
          <w:sz w:val="24"/>
          <w:szCs w:val="24"/>
        </w:rPr>
        <w:t>In this study, we</w:t>
      </w:r>
      <w:r w:rsidR="00D92E0F">
        <w:rPr>
          <w:rFonts w:ascii="Times New Roman" w:hAnsi="Times New Roman" w:cs="Times New Roman"/>
          <w:sz w:val="24"/>
          <w:szCs w:val="24"/>
        </w:rPr>
        <w:t xml:space="preserve"> </w:t>
      </w:r>
      <w:r w:rsidR="003B28A8">
        <w:rPr>
          <w:rFonts w:ascii="Times New Roman" w:hAnsi="Times New Roman" w:cs="Times New Roman"/>
          <w:sz w:val="24"/>
          <w:szCs w:val="24"/>
        </w:rPr>
        <w:t xml:space="preserve">introduce </w:t>
      </w:r>
      <w:r w:rsidR="002748C2" w:rsidRPr="00DB460A">
        <w:rPr>
          <w:rFonts w:ascii="Times New Roman" w:hAnsi="Times New Roman" w:cs="Times New Roman"/>
          <w:i/>
          <w:iCs/>
          <w:sz w:val="24"/>
          <w:szCs w:val="24"/>
        </w:rPr>
        <w:t>Observational Learning</w:t>
      </w:r>
      <w:r w:rsidR="002748C2" w:rsidRPr="00DB460A">
        <w:rPr>
          <w:rFonts w:ascii="Times New Roman" w:hAnsi="Times New Roman" w:cs="Times New Roman"/>
          <w:sz w:val="24"/>
          <w:szCs w:val="24"/>
        </w:rPr>
        <w:t xml:space="preserve"> (OL)</w:t>
      </w:r>
      <w:r w:rsidR="002748C2">
        <w:rPr>
          <w:rFonts w:ascii="Times New Roman" w:hAnsi="Times New Roman" w:cs="Times New Roman"/>
          <w:sz w:val="24"/>
          <w:szCs w:val="24"/>
        </w:rPr>
        <w:t xml:space="preserve"> as </w:t>
      </w:r>
      <w:r w:rsidR="003B28A8">
        <w:rPr>
          <w:rFonts w:ascii="Times New Roman" w:hAnsi="Times New Roman" w:cs="Times New Roman"/>
          <w:sz w:val="24"/>
          <w:szCs w:val="24"/>
        </w:rPr>
        <w:t xml:space="preserve">a new </w:t>
      </w:r>
      <w:r w:rsidR="002748C2" w:rsidRPr="004115BC">
        <w:rPr>
          <w:rFonts w:ascii="Times New Roman" w:hAnsi="Times New Roman" w:cs="Times New Roman"/>
          <w:sz w:val="24"/>
          <w:szCs w:val="24"/>
        </w:rPr>
        <w:t xml:space="preserve">generative </w:t>
      </w:r>
      <w:r w:rsidR="002748C2">
        <w:rPr>
          <w:rFonts w:ascii="Times New Roman" w:hAnsi="Times New Roman" w:cs="Times New Roman"/>
          <w:sz w:val="24"/>
          <w:szCs w:val="24"/>
        </w:rPr>
        <w:t>meta-learning framework</w:t>
      </w:r>
      <w:r w:rsidR="002748C2" w:rsidRPr="002748C2">
        <w:rPr>
          <w:rFonts w:ascii="Times New Roman" w:hAnsi="Times New Roman" w:cs="Times New Roman"/>
          <w:sz w:val="24"/>
          <w:szCs w:val="24"/>
        </w:rPr>
        <w:t xml:space="preserve"> </w:t>
      </w:r>
      <w:r w:rsidR="0021215D">
        <w:rPr>
          <w:rFonts w:ascii="Times New Roman" w:hAnsi="Times New Roman" w:cs="Times New Roman"/>
          <w:sz w:val="24"/>
          <w:szCs w:val="24"/>
        </w:rPr>
        <w:t>for</w:t>
      </w:r>
      <w:r w:rsidR="002748C2" w:rsidRPr="004115BC">
        <w:rPr>
          <w:rFonts w:ascii="Times New Roman" w:hAnsi="Times New Roman" w:cs="Times New Roman"/>
          <w:sz w:val="24"/>
          <w:szCs w:val="24"/>
        </w:rPr>
        <w:t xml:space="preserve"> </w:t>
      </w:r>
      <w:r w:rsidR="0031403E">
        <w:rPr>
          <w:rFonts w:ascii="Times New Roman" w:hAnsi="Times New Roman" w:cs="Times New Roman"/>
          <w:sz w:val="24"/>
          <w:szCs w:val="24"/>
        </w:rPr>
        <w:t>projecting</w:t>
      </w:r>
      <w:r w:rsidR="002748C2">
        <w:rPr>
          <w:rFonts w:ascii="Times New Roman" w:hAnsi="Times New Roman" w:cs="Times New Roman"/>
          <w:sz w:val="24"/>
          <w:szCs w:val="24"/>
        </w:rPr>
        <w:t xml:space="preserve"> different physiological subspaces (EEG headbands, Empatica watches, respirators) onto a common manifold</w:t>
      </w:r>
      <w:r w:rsidR="0021215D">
        <w:rPr>
          <w:rFonts w:ascii="Times New Roman" w:hAnsi="Times New Roman" w:cs="Times New Roman"/>
          <w:sz w:val="24"/>
          <w:szCs w:val="24"/>
        </w:rPr>
        <w:t xml:space="preserve">, thereby encoding </w:t>
      </w:r>
      <w:r w:rsidR="0021371F">
        <w:rPr>
          <w:rFonts w:ascii="Times New Roman" w:hAnsi="Times New Roman" w:cs="Times New Roman"/>
          <w:sz w:val="24"/>
          <w:szCs w:val="24"/>
        </w:rPr>
        <w:t>a set of ‘n’</w:t>
      </w:r>
      <w:r w:rsidR="0031403E">
        <w:rPr>
          <w:rFonts w:ascii="Times New Roman" w:hAnsi="Times New Roman" w:cs="Times New Roman"/>
          <w:sz w:val="24"/>
          <w:szCs w:val="24"/>
        </w:rPr>
        <w:t xml:space="preserve"> </w:t>
      </w:r>
      <w:r w:rsidR="002748C2">
        <w:rPr>
          <w:rFonts w:ascii="Times New Roman" w:hAnsi="Times New Roman" w:cs="Times New Roman"/>
          <w:sz w:val="24"/>
          <w:szCs w:val="24"/>
        </w:rPr>
        <w:t xml:space="preserve">affective </w:t>
      </w:r>
      <w:r w:rsidR="00940C3C">
        <w:rPr>
          <w:rFonts w:ascii="Times New Roman" w:hAnsi="Times New Roman" w:cs="Times New Roman"/>
          <w:sz w:val="24"/>
          <w:szCs w:val="24"/>
        </w:rPr>
        <w:t>responses</w:t>
      </w:r>
      <w:r w:rsidR="002748C2">
        <w:rPr>
          <w:rFonts w:ascii="Times New Roman" w:hAnsi="Times New Roman" w:cs="Times New Roman"/>
          <w:sz w:val="24"/>
          <w:szCs w:val="24"/>
        </w:rPr>
        <w:t xml:space="preserve"> </w:t>
      </w:r>
      <w:r w:rsidR="00B2514E">
        <w:rPr>
          <w:rFonts w:ascii="Times New Roman" w:hAnsi="Times New Roman" w:cs="Times New Roman"/>
          <w:sz w:val="24"/>
          <w:szCs w:val="24"/>
        </w:rPr>
        <w:t>within</w:t>
      </w:r>
      <w:r w:rsidR="002748C2">
        <w:rPr>
          <w:rFonts w:ascii="Times New Roman" w:hAnsi="Times New Roman" w:cs="Times New Roman"/>
          <w:sz w:val="24"/>
          <w:szCs w:val="24"/>
        </w:rPr>
        <w:t xml:space="preserve"> a</w:t>
      </w:r>
      <w:r w:rsidR="00763C8D">
        <w:rPr>
          <w:rFonts w:ascii="Times New Roman" w:hAnsi="Times New Roman" w:cs="Times New Roman"/>
          <w:sz w:val="24"/>
          <w:szCs w:val="24"/>
        </w:rPr>
        <w:t xml:space="preserve"> shared </w:t>
      </w:r>
      <w:r w:rsidR="0031403E">
        <w:rPr>
          <w:rFonts w:ascii="Times New Roman" w:hAnsi="Times New Roman" w:cs="Times New Roman"/>
          <w:sz w:val="24"/>
          <w:szCs w:val="24"/>
        </w:rPr>
        <w:t xml:space="preserve">2-dimensional </w:t>
      </w:r>
      <w:r w:rsidR="002748C2">
        <w:rPr>
          <w:rFonts w:ascii="Times New Roman" w:hAnsi="Times New Roman" w:cs="Times New Roman"/>
          <w:sz w:val="24"/>
          <w:szCs w:val="24"/>
        </w:rPr>
        <w:t>time-series profile</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Traditionally, m</w:t>
      </w:r>
      <w:r w:rsidR="0021371F">
        <w:rPr>
          <w:rFonts w:ascii="Times New Roman" w:hAnsi="Times New Roman" w:cs="Times New Roman"/>
          <w:sz w:val="24"/>
          <w:szCs w:val="24"/>
        </w:rPr>
        <w:t xml:space="preserve">anifolding learning </w:t>
      </w:r>
      <w:r w:rsidR="00763C8D">
        <w:rPr>
          <w:rFonts w:ascii="Times New Roman" w:hAnsi="Times New Roman" w:cs="Times New Roman"/>
          <w:sz w:val="24"/>
          <w:szCs w:val="24"/>
        </w:rPr>
        <w:t xml:space="preserve">often </w:t>
      </w:r>
      <w:r w:rsidR="0021371F">
        <w:rPr>
          <w:rFonts w:ascii="Times New Roman" w:hAnsi="Times New Roman" w:cs="Times New Roman"/>
          <w:sz w:val="24"/>
          <w:szCs w:val="24"/>
        </w:rPr>
        <w:t>removes information through a change of basis</w:t>
      </w:r>
      <w:r w:rsidR="00763C8D">
        <w:rPr>
          <w:rFonts w:ascii="Times New Roman" w:hAnsi="Times New Roman" w:cs="Times New Roman"/>
          <w:sz w:val="24"/>
          <w:szCs w:val="24"/>
        </w:rPr>
        <w:t xml:space="preserve">, </w:t>
      </w:r>
      <w:r w:rsidR="0021371F">
        <w:rPr>
          <w:rFonts w:ascii="Times New Roman" w:hAnsi="Times New Roman" w:cs="Times New Roman"/>
          <w:sz w:val="24"/>
          <w:szCs w:val="24"/>
        </w:rPr>
        <w:t>involv</w:t>
      </w:r>
      <w:r w:rsidR="00763C8D">
        <w:rPr>
          <w:rFonts w:ascii="Times New Roman" w:hAnsi="Times New Roman" w:cs="Times New Roman"/>
          <w:sz w:val="24"/>
          <w:szCs w:val="24"/>
        </w:rPr>
        <w:t>ing</w:t>
      </w:r>
      <w:r w:rsidR="0021371F">
        <w:rPr>
          <w:rFonts w:ascii="Times New Roman" w:hAnsi="Times New Roman" w:cs="Times New Roman"/>
          <w:sz w:val="24"/>
          <w:szCs w:val="24"/>
        </w:rPr>
        <w:t xml:space="preserve"> </w:t>
      </w:r>
      <w:r w:rsidR="004209C8">
        <w:rPr>
          <w:rFonts w:ascii="Times New Roman" w:hAnsi="Times New Roman" w:cs="Times New Roman"/>
          <w:sz w:val="24"/>
          <w:szCs w:val="24"/>
        </w:rPr>
        <w:t>autoencoders,</w:t>
      </w:r>
      <w:r w:rsidR="0021371F">
        <w:rPr>
          <w:rFonts w:ascii="Times New Roman" w:hAnsi="Times New Roman" w:cs="Times New Roman"/>
          <w:sz w:val="24"/>
          <w:szCs w:val="24"/>
        </w:rPr>
        <w:t xml:space="preserve"> principal component analysis (PCA), or local linear embedding</w:t>
      </w:r>
      <w:r w:rsidR="00763C8D">
        <w:rPr>
          <w:rFonts w:ascii="Times New Roman" w:hAnsi="Times New Roman" w:cs="Times New Roman"/>
          <w:sz w:val="24"/>
          <w:szCs w:val="24"/>
        </w:rPr>
        <w:t>s</w:t>
      </w:r>
      <w:r w:rsidR="0021371F">
        <w:rPr>
          <w:rFonts w:ascii="Times New Roman" w:hAnsi="Times New Roman" w:cs="Times New Roman"/>
          <w:sz w:val="24"/>
          <w:szCs w:val="24"/>
        </w:rPr>
        <w:t xml:space="preserve"> (LLE). From an entropy perspective,</w:t>
      </w:r>
      <w:r w:rsidR="00763C8D">
        <w:rPr>
          <w:rFonts w:ascii="Times New Roman" w:hAnsi="Times New Roman" w:cs="Times New Roman"/>
          <w:sz w:val="24"/>
          <w:szCs w:val="24"/>
        </w:rPr>
        <w:t xml:space="preserve"> </w:t>
      </w:r>
      <w:r w:rsidR="004209C8">
        <w:rPr>
          <w:rFonts w:ascii="Times New Roman" w:hAnsi="Times New Roman" w:cs="Times New Roman"/>
          <w:sz w:val="24"/>
          <w:szCs w:val="24"/>
        </w:rPr>
        <w:t>all</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compressions</w:t>
      </w:r>
      <w:r w:rsidR="004209C8">
        <w:rPr>
          <w:rFonts w:ascii="Times New Roman" w:hAnsi="Times New Roman" w:cs="Times New Roman"/>
          <w:sz w:val="24"/>
          <w:szCs w:val="24"/>
        </w:rPr>
        <w:t xml:space="preserve"> are lossy, where the missing </w:t>
      </w:r>
      <w:r w:rsidR="00763C8D">
        <w:rPr>
          <w:rFonts w:ascii="Times New Roman" w:hAnsi="Times New Roman" w:cs="Times New Roman"/>
          <w:sz w:val="24"/>
          <w:szCs w:val="24"/>
        </w:rPr>
        <w:t xml:space="preserve">information </w:t>
      </w:r>
      <w:r w:rsidR="004209C8">
        <w:rPr>
          <w:rFonts w:ascii="Times New Roman" w:hAnsi="Times New Roman" w:cs="Times New Roman"/>
          <w:sz w:val="24"/>
          <w:szCs w:val="24"/>
        </w:rPr>
        <w:t>can be recovered from</w:t>
      </w:r>
      <w:r w:rsidR="00763C8D">
        <w:rPr>
          <w:rFonts w:ascii="Times New Roman" w:hAnsi="Times New Roman" w:cs="Times New Roman"/>
          <w:sz w:val="24"/>
          <w:szCs w:val="24"/>
        </w:rPr>
        <w:t xml:space="preserve"> the eigenvectors</w:t>
      </w:r>
      <w:r w:rsidR="004209C8">
        <w:rPr>
          <w:rFonts w:ascii="Times New Roman" w:hAnsi="Times New Roman" w:cs="Times New Roman"/>
          <w:sz w:val="24"/>
          <w:szCs w:val="24"/>
        </w:rPr>
        <w:t xml:space="preserve"> or model weights</w:t>
      </w:r>
      <w:r w:rsidR="00763C8D">
        <w:rPr>
          <w:rFonts w:ascii="Times New Roman" w:hAnsi="Times New Roman" w:cs="Times New Roman"/>
          <w:sz w:val="24"/>
          <w:szCs w:val="24"/>
        </w:rPr>
        <w:t xml:space="preserve">; however, these eigenvectors </w:t>
      </w:r>
      <w:r w:rsidR="004209C8">
        <w:rPr>
          <w:rFonts w:ascii="Times New Roman" w:hAnsi="Times New Roman" w:cs="Times New Roman"/>
          <w:sz w:val="24"/>
          <w:szCs w:val="24"/>
        </w:rPr>
        <w:t xml:space="preserve">transformations are </w:t>
      </w:r>
      <w:r w:rsidR="00763C8D">
        <w:rPr>
          <w:rFonts w:ascii="Times New Roman" w:hAnsi="Times New Roman" w:cs="Times New Roman"/>
          <w:sz w:val="24"/>
          <w:szCs w:val="24"/>
        </w:rPr>
        <w:t xml:space="preserve">arbitrary and are not unique. </w:t>
      </w:r>
      <w:r w:rsidR="00E120E3">
        <w:rPr>
          <w:rFonts w:ascii="Times New Roman" w:hAnsi="Times New Roman" w:cs="Times New Roman"/>
          <w:sz w:val="24"/>
          <w:szCs w:val="24"/>
        </w:rPr>
        <w:t xml:space="preserve">Instead of searching for </w:t>
      </w:r>
      <w:r w:rsidR="000A30CC">
        <w:rPr>
          <w:rFonts w:ascii="Times New Roman" w:hAnsi="Times New Roman" w:cs="Times New Roman"/>
          <w:sz w:val="24"/>
          <w:szCs w:val="24"/>
        </w:rPr>
        <w:t>one of many</w:t>
      </w:r>
      <w:r w:rsidR="00E120E3">
        <w:rPr>
          <w:rFonts w:ascii="Times New Roman" w:hAnsi="Times New Roman" w:cs="Times New Roman"/>
          <w:sz w:val="24"/>
          <w:szCs w:val="24"/>
        </w:rPr>
        <w:t xml:space="preserve"> shared basis vectors, </w:t>
      </w:r>
      <w:r w:rsidR="004209C8">
        <w:rPr>
          <w:rFonts w:ascii="Times New Roman" w:hAnsi="Times New Roman" w:cs="Times New Roman"/>
          <w:sz w:val="24"/>
          <w:szCs w:val="24"/>
        </w:rPr>
        <w:t>we</w:t>
      </w:r>
      <w:r w:rsidR="00E120E3">
        <w:rPr>
          <w:rFonts w:ascii="Times New Roman" w:hAnsi="Times New Roman" w:cs="Times New Roman"/>
          <w:sz w:val="24"/>
          <w:szCs w:val="24"/>
        </w:rPr>
        <w:t xml:space="preserve"> </w:t>
      </w:r>
      <w:r w:rsidR="004209C8">
        <w:rPr>
          <w:rFonts w:ascii="Times New Roman" w:hAnsi="Times New Roman" w:cs="Times New Roman"/>
          <w:sz w:val="24"/>
          <w:szCs w:val="24"/>
        </w:rPr>
        <w:t xml:space="preserve">chose a simple interpretable </w:t>
      </w:r>
      <w:r w:rsidR="00E120E3">
        <w:rPr>
          <w:rFonts w:ascii="Times New Roman" w:hAnsi="Times New Roman" w:cs="Times New Roman"/>
          <w:sz w:val="24"/>
          <w:szCs w:val="24"/>
        </w:rPr>
        <w:t xml:space="preserve">basis along </w:t>
      </w:r>
      <w:r w:rsidR="005F1082">
        <w:rPr>
          <w:rFonts w:ascii="Times New Roman" w:hAnsi="Times New Roman" w:cs="Times New Roman"/>
          <w:sz w:val="24"/>
          <w:szCs w:val="24"/>
        </w:rPr>
        <w:t>2-dimensional rotation</w:t>
      </w:r>
      <w:r w:rsidR="000A30CC">
        <w:rPr>
          <w:rFonts w:ascii="Times New Roman" w:hAnsi="Times New Roman" w:cs="Times New Roman"/>
          <w:sz w:val="24"/>
          <w:szCs w:val="24"/>
        </w:rPr>
        <w:t>s</w:t>
      </w:r>
      <w:r w:rsidR="005F1082">
        <w:rPr>
          <w:rFonts w:ascii="Times New Roman" w:hAnsi="Times New Roman" w:cs="Times New Roman"/>
          <w:sz w:val="24"/>
          <w:szCs w:val="24"/>
        </w:rPr>
        <w:t xml:space="preserve">. </w:t>
      </w:r>
      <w:r w:rsidR="004209C8">
        <w:rPr>
          <w:rFonts w:ascii="Times New Roman" w:hAnsi="Times New Roman" w:cs="Times New Roman"/>
          <w:sz w:val="24"/>
          <w:szCs w:val="24"/>
        </w:rPr>
        <w:t>Formally, i</w:t>
      </w:r>
      <w:r w:rsidR="005F1082">
        <w:rPr>
          <w:rFonts w:ascii="Times New Roman" w:hAnsi="Times New Roman" w:cs="Times New Roman"/>
          <w:sz w:val="24"/>
          <w:szCs w:val="24"/>
        </w:rPr>
        <w:t>nstead of</w:t>
      </w:r>
      <w:r w:rsidR="000A30CC">
        <w:rPr>
          <w:rFonts w:ascii="Times New Roman" w:hAnsi="Times New Roman" w:cs="Times New Roman"/>
          <w:sz w:val="24"/>
          <w:szCs w:val="24"/>
        </w:rPr>
        <w:t xml:space="preserve"> learning</w:t>
      </w:r>
      <w:r w:rsidR="005F1082">
        <w:rPr>
          <w:rFonts w:ascii="Times New Roman" w:hAnsi="Times New Roman" w:cs="Times New Roman"/>
          <w:sz w:val="24"/>
          <w:szCs w:val="24"/>
        </w:rPr>
        <w:t xml:space="preserve"> N 1-dimensional </w:t>
      </w:r>
      <w:r w:rsidR="00C7690A">
        <w:rPr>
          <w:rFonts w:ascii="Times New Roman" w:hAnsi="Times New Roman" w:cs="Times New Roman"/>
          <w:sz w:val="24"/>
          <w:szCs w:val="24"/>
        </w:rPr>
        <w:t>principal</w:t>
      </w:r>
      <w:r w:rsidR="005F1082">
        <w:rPr>
          <w:rFonts w:ascii="Times New Roman" w:hAnsi="Times New Roman" w:cs="Times New Roman"/>
          <w:sz w:val="24"/>
          <w:szCs w:val="24"/>
        </w:rPr>
        <w:t xml:space="preserve"> components, </w:t>
      </w:r>
      <w:r w:rsidR="000A30CC">
        <w:rPr>
          <w:rFonts w:ascii="Times New Roman" w:hAnsi="Times New Roman" w:cs="Times New Roman"/>
          <w:sz w:val="24"/>
          <w:szCs w:val="24"/>
        </w:rPr>
        <w:t xml:space="preserve">we learn N*(N-1)/2 givens angles for fixed rotational axes that represents any arbitrary SO(n) transformation. Each weight </w:t>
      </w:r>
      <w:r w:rsidR="004209C8">
        <w:rPr>
          <w:rFonts w:ascii="Times New Roman" w:hAnsi="Times New Roman" w:cs="Times New Roman"/>
          <w:sz w:val="24"/>
          <w:szCs w:val="24"/>
        </w:rPr>
        <w:t>is theref</w:t>
      </w:r>
      <w:r w:rsidR="000A30CC">
        <w:rPr>
          <w:rFonts w:ascii="Times New Roman" w:hAnsi="Times New Roman" w:cs="Times New Roman"/>
          <w:sz w:val="24"/>
          <w:szCs w:val="24"/>
        </w:rPr>
        <w:t xml:space="preserve">ore a rotation that can be easily visualized within the Lie algebra plane. </w:t>
      </w:r>
      <w:r w:rsidR="004209C8">
        <w:rPr>
          <w:rFonts w:ascii="Times New Roman" w:hAnsi="Times New Roman" w:cs="Times New Roman"/>
          <w:sz w:val="24"/>
          <w:szCs w:val="24"/>
        </w:rPr>
        <w:t>Furthermore, the model ensures stability where vanishing weights are equivalent to an identity rotation.</w:t>
      </w:r>
      <w:r w:rsidR="00993915">
        <w:rPr>
          <w:rFonts w:ascii="Times New Roman" w:hAnsi="Times New Roman" w:cs="Times New Roman"/>
          <w:sz w:val="24"/>
          <w:szCs w:val="24"/>
        </w:rPr>
        <w:t xml:space="preserve"> </w:t>
      </w:r>
    </w:p>
    <w:p w14:paraId="3F863CA1" w14:textId="77777777" w:rsidR="00D54D31" w:rsidRDefault="00D54D31" w:rsidP="002748C2">
      <w:pPr>
        <w:jc w:val="both"/>
        <w:rPr>
          <w:rFonts w:ascii="Times New Roman" w:hAnsi="Times New Roman" w:cs="Times New Roman"/>
          <w:sz w:val="24"/>
          <w:szCs w:val="24"/>
        </w:rPr>
      </w:pPr>
    </w:p>
    <w:p w14:paraId="258B148B" w14:textId="77777777" w:rsidR="00D54D31" w:rsidRPr="00AD084E" w:rsidRDefault="00D54D31" w:rsidP="00D54D31">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46135B88" w14:textId="0922B13B" w:rsidR="00900E67" w:rsidRDefault="004F3759" w:rsidP="00900E67">
      <w:pPr>
        <w:jc w:val="both"/>
        <w:rPr>
          <w:rFonts w:ascii="Times New Roman" w:hAnsi="Times New Roman" w:cs="Times New Roman"/>
          <w:sz w:val="24"/>
          <w:szCs w:val="24"/>
        </w:rPr>
      </w:pPr>
      <w:r>
        <w:rPr>
          <w:rFonts w:ascii="Times New Roman" w:hAnsi="Times New Roman" w:cs="Times New Roman"/>
          <w:b/>
          <w:bCs/>
          <w:sz w:val="24"/>
          <w:szCs w:val="24"/>
        </w:rPr>
        <w:t>Lie Manifold</w:t>
      </w:r>
      <w:r w:rsidR="00D864A7" w:rsidRPr="00D864A7">
        <w:rPr>
          <w:rFonts w:ascii="Times New Roman" w:hAnsi="Times New Roman" w:cs="Times New Roman"/>
          <w:b/>
          <w:bCs/>
          <w:sz w:val="24"/>
          <w:szCs w:val="24"/>
        </w:rPr>
        <w:t xml:space="preserve"> Architecture</w:t>
      </w:r>
      <w:r w:rsidR="00D864A7">
        <w:rPr>
          <w:rFonts w:ascii="Times New Roman" w:hAnsi="Times New Roman" w:cs="Times New Roman"/>
          <w:b/>
          <w:bCs/>
          <w:sz w:val="24"/>
          <w:szCs w:val="24"/>
        </w:rPr>
        <w:t>.</w:t>
      </w:r>
      <w:r w:rsidR="00D864A7">
        <w:rPr>
          <w:rFonts w:ascii="Times New Roman" w:hAnsi="Times New Roman" w:cs="Times New Roman"/>
          <w:sz w:val="24"/>
          <w:szCs w:val="24"/>
        </w:rPr>
        <w:t xml:space="preserve"> </w:t>
      </w:r>
      <w:r w:rsidR="00331520">
        <w:rPr>
          <w:rFonts w:ascii="Times New Roman" w:hAnsi="Times New Roman" w:cs="Times New Roman"/>
          <w:sz w:val="24"/>
          <w:szCs w:val="24"/>
        </w:rPr>
        <w:t>Feed forward n</w:t>
      </w:r>
      <w:r w:rsidR="00D864A7">
        <w:rPr>
          <w:rFonts w:ascii="Times New Roman" w:hAnsi="Times New Roman" w:cs="Times New Roman"/>
          <w:sz w:val="24"/>
          <w:szCs w:val="24"/>
        </w:rPr>
        <w:t xml:space="preserve">eural </w:t>
      </w:r>
      <w:r w:rsidR="00331520">
        <w:rPr>
          <w:rFonts w:ascii="Times New Roman" w:hAnsi="Times New Roman" w:cs="Times New Roman"/>
          <w:sz w:val="24"/>
          <w:szCs w:val="24"/>
        </w:rPr>
        <w:t>layers</w:t>
      </w:r>
      <w:r w:rsidR="00D864A7">
        <w:rPr>
          <w:rFonts w:ascii="Times New Roman" w:hAnsi="Times New Roman" w:cs="Times New Roman"/>
          <w:sz w:val="24"/>
          <w:szCs w:val="24"/>
        </w:rPr>
        <w:t xml:space="preserve"> </w:t>
      </w:r>
      <w:r w:rsidR="00331520">
        <w:rPr>
          <w:rFonts w:ascii="Times New Roman" w:hAnsi="Times New Roman" w:cs="Times New Roman"/>
          <w:sz w:val="24"/>
          <w:szCs w:val="24"/>
        </w:rPr>
        <w:t>maximize a model’s expressive output</w:t>
      </w:r>
      <w:r w:rsidR="00875B95">
        <w:rPr>
          <w:rFonts w:ascii="Times New Roman" w:hAnsi="Times New Roman" w:cs="Times New Roman"/>
          <w:sz w:val="24"/>
          <w:szCs w:val="24"/>
        </w:rPr>
        <w:t xml:space="preserve"> through</w:t>
      </w:r>
      <w:r w:rsidR="00331520">
        <w:rPr>
          <w:rFonts w:ascii="Times New Roman" w:hAnsi="Times New Roman" w:cs="Times New Roman"/>
          <w:sz w:val="24"/>
          <w:szCs w:val="24"/>
        </w:rPr>
        <w:t xml:space="preserve"> the </w:t>
      </w:r>
      <w:r w:rsidR="00D864A7">
        <w:rPr>
          <w:rFonts w:ascii="Times New Roman" w:hAnsi="Times New Roman" w:cs="Times New Roman"/>
          <w:sz w:val="24"/>
          <w:szCs w:val="24"/>
        </w:rPr>
        <w:t xml:space="preserve">form </w:t>
      </w:r>
      <m:oMath>
        <m:r>
          <w:rPr>
            <w:rFonts w:ascii="Cambria Math" w:hAnsi="Cambria Math" w:cs="Times New Roman"/>
            <w:sz w:val="24"/>
            <w:szCs w:val="24"/>
          </w:rPr>
          <m:t>Y</m:t>
        </m:r>
        <m: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X</m:t>
            </m:r>
          </m:e>
        </m:d>
      </m:oMath>
      <w:r w:rsidR="001A6250">
        <w:rPr>
          <w:rFonts w:ascii="Times New Roman" w:hAnsi="Times New Roman" w:cs="Times New Roman"/>
          <w:sz w:val="24"/>
          <w:szCs w:val="24"/>
        </w:rPr>
        <w:t>,</w:t>
      </w:r>
      <w:r w:rsidR="00331520">
        <w:rPr>
          <w:rFonts w:ascii="Times New Roman" w:hAnsi="Times New Roman" w:cs="Times New Roman"/>
          <w:sz w:val="24"/>
          <w:szCs w:val="24"/>
        </w:rPr>
        <w:t xml:space="preserve"> </w:t>
      </w:r>
      <w:r w:rsidR="00D864A7">
        <w:rPr>
          <w:rFonts w:ascii="Times New Roman" w:hAnsi="Times New Roman" w:cs="Times New Roman"/>
          <w:sz w:val="24"/>
          <w:szCs w:val="24"/>
        </w:rPr>
        <w:t xml:space="preserve">where </w:t>
      </w:r>
      <m:oMath>
        <m:r>
          <w:rPr>
            <w:rFonts w:ascii="Cambria Math" w:hAnsi="Cambria Math" w:cs="Times New Roman"/>
            <w:sz w:val="24"/>
            <w:szCs w:val="24"/>
          </w:rPr>
          <m:t>σ</m:t>
        </m:r>
      </m:oMath>
      <w:r w:rsidR="00D864A7">
        <w:rPr>
          <w:rFonts w:ascii="Times New Roman" w:hAnsi="Times New Roman" w:cs="Times New Roman"/>
          <w:sz w:val="24"/>
          <w:szCs w:val="24"/>
        </w:rPr>
        <w:t xml:space="preserve"> is any differentiable, non-linear function</w:t>
      </w:r>
      <w:r w:rsidR="001A6250">
        <w:rPr>
          <w:rFonts w:ascii="Times New Roman" w:hAnsi="Times New Roman" w:cs="Times New Roman"/>
          <w:sz w:val="24"/>
          <w:szCs w:val="24"/>
        </w:rPr>
        <w:t>,</w:t>
      </w:r>
      <w:r w:rsidR="00D864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D864A7">
        <w:rPr>
          <w:rFonts w:ascii="Times New Roman" w:hAnsi="Times New Roman" w:cs="Times New Roman"/>
          <w:sz w:val="24"/>
          <w:szCs w:val="24"/>
        </w:rPr>
        <w:t xml:space="preserve"> is a square matrix</w:t>
      </w:r>
      <w:r>
        <w:rPr>
          <w:rFonts w:ascii="Times New Roman" w:hAnsi="Times New Roman" w:cs="Times New Roman"/>
          <w:sz w:val="24"/>
          <w:szCs w:val="24"/>
        </w:rPr>
        <w:t xml:space="preserve"> </w:t>
      </w:r>
      <w:r w:rsidR="001A6250">
        <w:rPr>
          <w:rFonts w:ascii="Times New Roman" w:hAnsi="Times New Roman" w:cs="Times New Roman"/>
          <w:sz w:val="24"/>
          <w:szCs w:val="24"/>
        </w:rPr>
        <w:t>with</w:t>
      </w:r>
      <w:r w:rsidR="00331520">
        <w:rPr>
          <w:rFonts w:ascii="Times New Roman" w:hAnsi="Times New Roman" w:cs="Times New Roman"/>
          <w:sz w:val="24"/>
          <w:szCs w:val="24"/>
        </w:rPr>
        <w:t xml:space="preserve"> </w:t>
      </w:r>
      <m:oMath>
        <m:r>
          <w:rPr>
            <w:rFonts w:ascii="Cambria Math" w:hAnsi="Cambria Math" w:cs="Times New Roman"/>
            <w:sz w:val="24"/>
            <w:szCs w:val="24"/>
          </w:rPr>
          <m:t>N</m:t>
        </m:r>
        <m:r>
          <w:rPr>
            <w:rFonts w:ascii="Cambria Math" w:hAnsi="Cambria Math" w:cs="Times New Roman"/>
            <w:sz w:val="24"/>
            <w:szCs w:val="24"/>
          </w:rPr>
          <m:t>x</m:t>
        </m:r>
        <m:r>
          <w:rPr>
            <w:rFonts w:ascii="Cambria Math" w:hAnsi="Cambria Math" w:cs="Times New Roman"/>
            <w:sz w:val="24"/>
            <w:szCs w:val="24"/>
          </w:rPr>
          <m:t>N</m:t>
        </m:r>
      </m:oMath>
      <w:r>
        <w:rPr>
          <w:rFonts w:ascii="Times New Roman" w:hAnsi="Times New Roman" w:cs="Times New Roman"/>
          <w:sz w:val="24"/>
          <w:szCs w:val="24"/>
        </w:rPr>
        <w:t xml:space="preserve"> </w:t>
      </w:r>
      <w:r>
        <w:rPr>
          <w:rFonts w:ascii="Times New Roman" w:hAnsi="Times New Roman" w:cs="Times New Roman"/>
          <w:sz w:val="24"/>
          <w:szCs w:val="24"/>
        </w:rPr>
        <w:t>dimension</w:t>
      </w:r>
      <w:r>
        <w:rPr>
          <w:rFonts w:ascii="Times New Roman" w:hAnsi="Times New Roman" w:cs="Times New Roman"/>
          <w:sz w:val="24"/>
          <w:szCs w:val="24"/>
        </w:rPr>
        <w:t>s,</w:t>
      </w:r>
      <w:r w:rsidR="001A6250">
        <w:rPr>
          <w:rFonts w:ascii="Times New Roman" w:hAnsi="Times New Roman" w:cs="Times New Roman"/>
          <w:sz w:val="24"/>
          <w:szCs w:val="24"/>
        </w:rPr>
        <w:t xml:space="preserve"> and </w:t>
      </w:r>
      <m:oMath>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m:t>
        </m:r>
      </m:oMath>
      <w:r w:rsidR="001A6250">
        <w:rPr>
          <w:rFonts w:ascii="Times New Roman" w:hAnsi="Times New Roman" w:cs="Times New Roman"/>
          <w:sz w:val="24"/>
          <w:szCs w:val="24"/>
        </w:rPr>
        <w:t xml:space="preserve"> are input features and output labels respectively. This </w:t>
      </w:r>
      <w:r>
        <w:rPr>
          <w:rFonts w:ascii="Times New Roman" w:hAnsi="Times New Roman" w:cs="Times New Roman"/>
          <w:sz w:val="24"/>
          <w:szCs w:val="24"/>
        </w:rPr>
        <w:t xml:space="preserve">functional map </w:t>
      </w:r>
      <w:r w:rsidR="001A6250">
        <w:rPr>
          <w:rFonts w:ascii="Times New Roman" w:hAnsi="Times New Roman" w:cs="Times New Roman"/>
          <w:sz w:val="24"/>
          <w:szCs w:val="24"/>
        </w:rPr>
        <w:t xml:space="preserve">is justified </w:t>
      </w:r>
      <w:r>
        <w:rPr>
          <w:rFonts w:ascii="Times New Roman" w:hAnsi="Times New Roman" w:cs="Times New Roman"/>
          <w:sz w:val="24"/>
          <w:szCs w:val="24"/>
        </w:rPr>
        <w:t>by</w:t>
      </w:r>
      <w:r w:rsidR="001A6250">
        <w:rPr>
          <w:rFonts w:ascii="Times New Roman" w:hAnsi="Times New Roman" w:cs="Times New Roman"/>
          <w:sz w:val="24"/>
          <w:szCs w:val="24"/>
        </w:rPr>
        <w:t xml:space="preserve"> the </w:t>
      </w:r>
      <w:r w:rsidR="00A97D1F" w:rsidRPr="00A97D1F">
        <w:rPr>
          <w:rFonts w:ascii="Times New Roman" w:hAnsi="Times New Roman" w:cs="Times New Roman"/>
          <w:i/>
          <w:iCs/>
          <w:sz w:val="24"/>
          <w:szCs w:val="24"/>
        </w:rPr>
        <w:t>universal approximation theorem</w:t>
      </w:r>
      <w:r w:rsidR="001A6250">
        <w:rPr>
          <w:rFonts w:ascii="Times New Roman" w:hAnsi="Times New Roman" w:cs="Times New Roman"/>
          <w:sz w:val="24"/>
          <w:szCs w:val="24"/>
        </w:rPr>
        <w:t>, which asserts</w:t>
      </w:r>
      <w:r w:rsidR="00A97D1F">
        <w:rPr>
          <w:rFonts w:ascii="Times New Roman" w:hAnsi="Times New Roman" w:cs="Times New Roman"/>
          <w:sz w:val="24"/>
          <w:szCs w:val="24"/>
        </w:rPr>
        <w:t xml:space="preserve"> that any continuous function can be approximated </w:t>
      </w:r>
      <w:r w:rsidR="00D864A7">
        <w:rPr>
          <w:rFonts w:ascii="Times New Roman" w:hAnsi="Times New Roman" w:cs="Times New Roman"/>
          <w:sz w:val="24"/>
          <w:szCs w:val="24"/>
        </w:rPr>
        <w:t>as</w:t>
      </w:r>
      <w:r w:rsidR="00BF7F2B">
        <w:rPr>
          <w:rFonts w:ascii="Times New Roman" w:hAnsi="Times New Roman" w:cs="Times New Roman"/>
          <w:sz w:val="24"/>
          <w:szCs w:val="24"/>
        </w:rPr>
        <w:t xml:space="preserve"> one</w:t>
      </w:r>
      <w:r w:rsidR="001A6250">
        <w:rPr>
          <w:rFonts w:ascii="Times New Roman" w:hAnsi="Times New Roman" w:cs="Times New Roman"/>
          <w:sz w:val="24"/>
          <w:szCs w:val="24"/>
        </w:rPr>
        <w:t xml:space="preserve"> </w:t>
      </w:r>
      <w:r w:rsidR="00A97D1F">
        <w:rPr>
          <w:rFonts w:ascii="Times New Roman" w:hAnsi="Times New Roman" w:cs="Times New Roman"/>
          <w:sz w:val="24"/>
          <w:szCs w:val="24"/>
        </w:rPr>
        <w:t xml:space="preserve">complementary </w:t>
      </w:r>
      <w:r w:rsidR="00BF7F2B">
        <w:rPr>
          <w:rFonts w:ascii="Times New Roman" w:hAnsi="Times New Roman" w:cs="Times New Roman"/>
          <w:sz w:val="24"/>
          <w:szCs w:val="24"/>
        </w:rPr>
        <w:t xml:space="preserve">pair of </w:t>
      </w:r>
      <w:r w:rsidR="00A97D1F">
        <w:rPr>
          <w:rFonts w:ascii="Times New Roman" w:hAnsi="Times New Roman" w:cs="Times New Roman"/>
          <w:sz w:val="24"/>
          <w:szCs w:val="24"/>
        </w:rPr>
        <w:t xml:space="preserve">linear and non-linear </w:t>
      </w:r>
      <w:r w:rsidR="00A97D1F">
        <w:rPr>
          <w:rFonts w:ascii="Times New Roman" w:hAnsi="Times New Roman" w:cs="Times New Roman"/>
          <w:sz w:val="24"/>
          <w:szCs w:val="24"/>
        </w:rPr>
        <w:t>transformations</w:t>
      </w:r>
      <w:r w:rsidR="001A6250">
        <w:rPr>
          <w:rFonts w:ascii="Times New Roman" w:hAnsi="Times New Roman" w:cs="Times New Roman"/>
          <w:sz w:val="24"/>
          <w:szCs w:val="24"/>
        </w:rPr>
        <w:t xml:space="preserve">. </w:t>
      </w:r>
      <w:r w:rsidR="004F4B27">
        <w:rPr>
          <w:rFonts w:ascii="Times New Roman" w:hAnsi="Times New Roman" w:cs="Times New Roman"/>
          <w:sz w:val="24"/>
          <w:szCs w:val="24"/>
        </w:rPr>
        <w:t xml:space="preserve">We propose a simple, but consequential modification </w:t>
      </w:r>
      <w:r>
        <w:rPr>
          <w:rFonts w:ascii="Times New Roman" w:hAnsi="Times New Roman" w:cs="Times New Roman"/>
          <w:sz w:val="24"/>
          <w:szCs w:val="24"/>
        </w:rPr>
        <w:t>to this formula</w:t>
      </w:r>
      <w:r w:rsidR="00900E67">
        <w:rPr>
          <w:rFonts w:ascii="Times New Roman" w:hAnsi="Times New Roman" w:cs="Times New Roman"/>
          <w:sz w:val="24"/>
          <w:szCs w:val="24"/>
        </w:rPr>
        <w:t xml:space="preserve"> </w:t>
      </w:r>
      <w:r w:rsidR="00900E67">
        <w:rPr>
          <w:rFonts w:ascii="Times New Roman" w:hAnsi="Times New Roman" w:cs="Times New Roman"/>
          <w:sz w:val="24"/>
          <w:szCs w:val="24"/>
        </w:rPr>
        <w:t xml:space="preserve">by taking the matrix exponential of a learnable skewed symmetric matrix,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900E67">
        <w:rPr>
          <w:rFonts w:ascii="Times New Roman" w:hAnsi="Times New Roman" w:cs="Times New Roman"/>
          <w:sz w:val="24"/>
          <w:szCs w:val="24"/>
        </w:rPr>
        <w:t xml:space="preserve">. </w:t>
      </w:r>
    </w:p>
    <w:p w14:paraId="03631669" w14:textId="76C5D543" w:rsidR="004F3759" w:rsidRDefault="004F3759" w:rsidP="004F3759">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r>
                <w:rPr>
                  <w:rFonts w:ascii="Cambria Math" w:hAnsi="Cambria Math" w:cs="Times New Roman"/>
                  <w:sz w:val="24"/>
                  <w:szCs w:val="24"/>
                </w:rPr>
                <m:t>=</m:t>
              </m:r>
              <m:r>
                <w:rPr>
                  <w:rFonts w:ascii="Cambria Math" w:hAnsi="Cambria Math" w:cs="Times New Roman"/>
                  <w:sz w:val="24"/>
                  <w:szCs w:val="24"/>
                </w:rPr>
                <m:t>a 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r>
            <w:rPr>
              <w:rFonts w:ascii="Cambria Math" w:hAnsi="Cambria Math" w:cs="Times New Roman"/>
              <w:sz w:val="24"/>
              <w:szCs w:val="24"/>
            </w:rPr>
            <m:t>X</m:t>
          </m:r>
        </m:oMath>
      </m:oMathPara>
    </w:p>
    <w:p w14:paraId="5A7424C4" w14:textId="77777777" w:rsidR="00900E67" w:rsidRDefault="004F3759" w:rsidP="00875B95">
      <w:pPr>
        <w:jc w:val="both"/>
        <w:rPr>
          <w:rFonts w:ascii="Times New Roman" w:hAnsi="Times New Roman" w:cs="Times New Roman"/>
          <w:sz w:val="24"/>
          <w:szCs w:val="24"/>
        </w:rPr>
      </w:pPr>
      <w:r>
        <w:rPr>
          <w:rFonts w:ascii="Times New Roman" w:hAnsi="Times New Roman" w:cs="Times New Roman"/>
          <w:sz w:val="24"/>
          <w:szCs w:val="24"/>
        </w:rPr>
        <w:t>W</w:t>
      </w:r>
      <w:r w:rsidR="004F4B27">
        <w:rPr>
          <w:rFonts w:ascii="Times New Roman" w:hAnsi="Times New Roman" w:cs="Times New Roman"/>
          <w:sz w:val="24"/>
          <w:szCs w:val="24"/>
        </w:rPr>
        <w:t xml:space="preserve">here </w:t>
      </w:r>
      <m:oMath>
        <m:r>
          <w:rPr>
            <w:rFonts w:ascii="Cambria Math" w:hAnsi="Cambria Math" w:cs="Times New Roman"/>
            <w:sz w:val="24"/>
            <w:szCs w:val="24"/>
          </w:rPr>
          <m:t>a</m:t>
        </m:r>
      </m:oMath>
      <w:r w:rsidR="003C4A38">
        <w:rPr>
          <w:rFonts w:ascii="Times New Roman" w:hAnsi="Times New Roman" w:cs="Times New Roman"/>
          <w:sz w:val="24"/>
          <w:szCs w:val="24"/>
        </w:rPr>
        <w:t xml:space="preserve"> </w:t>
      </w:r>
      <w:r w:rsidR="004F4B27">
        <w:rPr>
          <w:rFonts w:ascii="Times New Roman" w:hAnsi="Times New Roman" w:cs="Times New Roman"/>
          <w:sz w:val="24"/>
          <w:szCs w:val="24"/>
        </w:rPr>
        <w:t>is a learnable normalization factor between [0.9, 1.1]</w:t>
      </w:r>
      <w:r>
        <w:rPr>
          <w:rFonts w:ascii="Times New Roman" w:hAnsi="Times New Roman" w:cs="Times New Roman"/>
          <w:sz w:val="24"/>
          <w:szCs w:val="24"/>
        </w:rPr>
        <w:t xml:space="preserve">. </w:t>
      </w:r>
    </w:p>
    <w:p w14:paraId="47F3E184" w14:textId="18E47A6C" w:rsidR="009D4992" w:rsidRDefault="00900E67" w:rsidP="00875B95">
      <w:pPr>
        <w:jc w:val="both"/>
        <w:rPr>
          <w:rFonts w:ascii="Times New Roman" w:hAnsi="Times New Roman" w:cs="Times New Roman"/>
          <w:sz w:val="24"/>
          <w:szCs w:val="24"/>
        </w:rPr>
      </w:pPr>
      <w:r>
        <w:rPr>
          <w:rFonts w:ascii="Times New Roman" w:hAnsi="Times New Roman" w:cs="Times New Roman"/>
          <w:sz w:val="24"/>
          <w:szCs w:val="24"/>
        </w:rPr>
        <w:t xml:space="preserve">Importantly, the </w:t>
      </w:r>
      <w:r w:rsidR="009D4992">
        <w:rPr>
          <w:rFonts w:ascii="Times New Roman" w:hAnsi="Times New Roman" w:cs="Times New Roman"/>
          <w:sz w:val="24"/>
          <w:szCs w:val="24"/>
        </w:rPr>
        <w:t xml:space="preserve">matrix exponential of a skewed symmetric matrix forms </w:t>
      </w:r>
      <w:r w:rsidR="004F3759">
        <w:rPr>
          <w:rFonts w:ascii="Times New Roman" w:hAnsi="Times New Roman" w:cs="Times New Roman"/>
          <w:sz w:val="24"/>
          <w:szCs w:val="24"/>
        </w:rPr>
        <w:t xml:space="preserve">a </w:t>
      </w:r>
      <w:r w:rsidR="00875B95" w:rsidRPr="00875B95">
        <w:rPr>
          <w:rFonts w:ascii="Times New Roman" w:hAnsi="Times New Roman" w:cs="Times New Roman"/>
          <w:sz w:val="24"/>
          <w:szCs w:val="24"/>
        </w:rPr>
        <w:t xml:space="preserve">special orthogonal group </w:t>
      </w:r>
      <w:r w:rsidR="004F3759">
        <w:rPr>
          <w:rFonts w:ascii="Times New Roman" w:hAnsi="Times New Roman" w:cs="Times New Roman"/>
          <w:sz w:val="24"/>
          <w:szCs w:val="24"/>
        </w:rPr>
        <w:t xml:space="preserve">transformation </w:t>
      </w:r>
      <w:r w:rsidR="00875B95" w:rsidRPr="00875B95">
        <w:rPr>
          <w:rFonts w:ascii="Times New Roman" w:hAnsi="Times New Roman" w:cs="Times New Roman"/>
          <w:sz w:val="24"/>
          <w:szCs w:val="24"/>
        </w:rPr>
        <w:t>SO(n), which is a Lie group represent</w:t>
      </w:r>
      <w:r w:rsidR="009D4992">
        <w:rPr>
          <w:rFonts w:ascii="Times New Roman" w:hAnsi="Times New Roman" w:cs="Times New Roman"/>
          <w:sz w:val="24"/>
          <w:szCs w:val="24"/>
        </w:rPr>
        <w:t>ing</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Pr>
          <w:rFonts w:ascii="Times New Roman" w:hAnsi="Times New Roman" w:cs="Times New Roman"/>
          <w:sz w:val="24"/>
          <w:szCs w:val="24"/>
        </w:rPr>
        <w:t xml:space="preserve"> distinct 2D rotations</w:t>
      </w:r>
      <w:r w:rsidR="009D4992">
        <w:rPr>
          <w:rFonts w:ascii="Times New Roman" w:hAnsi="Times New Roman" w:cs="Times New Roman"/>
          <w:sz w:val="24"/>
          <w:szCs w:val="24"/>
        </w:rPr>
        <w:t xml:space="preserve"> </w:t>
      </w:r>
      <w:r w:rsidR="00875B95" w:rsidRPr="00875B95">
        <w:rPr>
          <w:rFonts w:ascii="Times New Roman" w:hAnsi="Times New Roman" w:cs="Times New Roman"/>
          <w:sz w:val="24"/>
          <w:szCs w:val="24"/>
        </w:rPr>
        <w:t>in N-dimensional space</w:t>
      </w:r>
      <w:r>
        <w:rPr>
          <w:rFonts w:ascii="Times New Roman" w:hAnsi="Times New Roman" w:cs="Times New Roman"/>
          <w:sz w:val="24"/>
          <w:szCs w:val="24"/>
        </w:rPr>
        <w:t>. T</w:t>
      </w:r>
    </w:p>
    <w:p w14:paraId="08C21677" w14:textId="77777777" w:rsidR="00900E67" w:rsidRDefault="00900E67" w:rsidP="00875B95">
      <w:pPr>
        <w:jc w:val="both"/>
        <w:rPr>
          <w:rFonts w:ascii="Times New Roman" w:hAnsi="Times New Roman" w:cs="Times New Roman"/>
          <w:sz w:val="24"/>
          <w:szCs w:val="24"/>
        </w:rPr>
      </w:pPr>
    </w:p>
    <w:p w14:paraId="27135D07" w14:textId="7BB77441" w:rsidR="009D4992" w:rsidRDefault="009D4992" w:rsidP="00875B95">
      <w:pPr>
        <w:jc w:val="both"/>
        <w:rPr>
          <w:rFonts w:ascii="Times New Roman" w:hAnsi="Times New Roman" w:cs="Times New Roman"/>
          <w:sz w:val="24"/>
          <w:szCs w:val="24"/>
        </w:rPr>
      </w:pPr>
      <w:r>
        <w:rPr>
          <w:rFonts w:ascii="Times New Roman" w:hAnsi="Times New Roman" w:cs="Times New Roman"/>
          <w:sz w:val="24"/>
          <w:szCs w:val="24"/>
        </w:rPr>
        <w:t xml:space="preserve">which are related to the eigenvalues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oMath>
      <w:r>
        <w:rPr>
          <w:rFonts w:ascii="Times New Roman" w:hAnsi="Times New Roman" w:cs="Times New Roman"/>
          <w:sz w:val="24"/>
          <w:szCs w:val="24"/>
        </w:rPr>
        <w:t xml:space="preserve">, </w:t>
      </w: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through the following relationship.</w:t>
      </w:r>
    </w:p>
    <w:p w14:paraId="561E3607" w14:textId="4DB14822" w:rsidR="009D4992" w:rsidRDefault="009D4992" w:rsidP="009D4992">
      <w:pPr>
        <w:jc w:val="both"/>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I</m:t>
                  </m:r>
                </m:e>
              </m:d>
              <m:r>
                <w:rPr>
                  <w:rFonts w:ascii="Cambria Math" w:hAnsi="Cambria Math" w:cs="Times New Roman"/>
                  <w:sz w:val="24"/>
                  <w:szCs w:val="24"/>
                </w:rPr>
                <m:t>∙</m:t>
              </m:r>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r>
                    <w:rPr>
                      <w:rFonts w:ascii="Cambria Math" w:hAnsi="Cambria Math" w:cs="Times New Roman"/>
                      <w:sz w:val="24"/>
                      <w:szCs w:val="24"/>
                    </w:rPr>
                    <m:t>I</m:t>
                  </m:r>
                </m:e>
              </m:d>
              <m:r>
                <w:rPr>
                  <w:rFonts w:ascii="Cambria Math" w:hAnsi="Cambria Math" w:cs="Times New Roman"/>
                  <w:sz w:val="24"/>
                  <w:szCs w:val="24"/>
                </w:rPr>
                <m:t>∙X</m:t>
              </m:r>
            </m:e>
          </m:func>
          <m:r>
            <w:rPr>
              <w:rFonts w:ascii="Cambria Math" w:hAnsi="Cambria Math" w:cs="Times New Roman"/>
              <w:sz w:val="24"/>
              <w:szCs w:val="24"/>
            </w:rPr>
            <m:t>=0</m:t>
          </m:r>
        </m:oMath>
      </m:oMathPara>
    </w:p>
    <w:p w14:paraId="5D405D5F" w14:textId="77777777" w:rsidR="009D4992" w:rsidRPr="00875B95" w:rsidRDefault="009D4992" w:rsidP="00875B95">
      <w:pPr>
        <w:jc w:val="both"/>
        <w:rPr>
          <w:rFonts w:ascii="Times New Roman" w:hAnsi="Times New Roman" w:cs="Times New Roman"/>
          <w:sz w:val="24"/>
          <w:szCs w:val="24"/>
        </w:rPr>
      </w:pPr>
    </w:p>
    <w:p w14:paraId="5DC3F6E4" w14:textId="787000FF" w:rsidR="009C54FE" w:rsidRDefault="009C54FE" w:rsidP="004F4B27">
      <w:pPr>
        <w:jc w:val="both"/>
        <w:rPr>
          <w:rFonts w:ascii="Times New Roman" w:hAnsi="Times New Roman" w:cs="Times New Roman"/>
          <w:sz w:val="24"/>
          <w:szCs w:val="24"/>
        </w:rPr>
      </w:pPr>
    </w:p>
    <w:p w14:paraId="324F8698" w14:textId="278823BA" w:rsidR="00875B95" w:rsidRDefault="004F3759" w:rsidP="004F4B27">
      <w:pPr>
        <w:jc w:val="both"/>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Pr>
          <w:rFonts w:ascii="Times New Roman" w:hAnsi="Times New Roman" w:cs="Times New Roman"/>
          <w:sz w:val="24"/>
          <w:szCs w:val="24"/>
        </w:rPr>
        <w:t xml:space="preserve"> </w:t>
      </w:r>
      <w:r w:rsidRPr="00875B95">
        <w:rPr>
          <w:rFonts w:ascii="Times New Roman" w:hAnsi="Times New Roman" w:cs="Times New Roman"/>
          <w:sz w:val="24"/>
          <w:szCs w:val="24"/>
        </w:rPr>
        <w:t>computational</w:t>
      </w:r>
      <w:r>
        <w:rPr>
          <w:rFonts w:ascii="Times New Roman" w:hAnsi="Times New Roman" w:cs="Times New Roman"/>
          <w:sz w:val="24"/>
          <w:szCs w:val="24"/>
        </w:rPr>
        <w:t xml:space="preserve"> complexity for </w:t>
      </w:r>
      <m:oMath>
        <m:r>
          <w:rPr>
            <w:rFonts w:ascii="Cambria Math" w:hAnsi="Cambria Math" w:cs="Times New Roman"/>
            <w:sz w:val="24"/>
            <w:szCs w:val="24"/>
          </w:rPr>
          <m:t>N</m:t>
        </m:r>
      </m:oMath>
      <w:r>
        <w:rPr>
          <w:rFonts w:ascii="Times New Roman" w:hAnsi="Times New Roman" w:cs="Times New Roman"/>
          <w:sz w:val="24"/>
          <w:szCs w:val="24"/>
        </w:rPr>
        <w:t xml:space="preserve"> learnable parameters</w:t>
      </w:r>
    </w:p>
    <w:p w14:paraId="72197A8C" w14:textId="77777777" w:rsidR="00875B95" w:rsidRDefault="00875B95" w:rsidP="004F4B27">
      <w:pPr>
        <w:jc w:val="both"/>
        <w:rPr>
          <w:rFonts w:ascii="Times New Roman" w:hAnsi="Times New Roman" w:cs="Times New Roman"/>
          <w:sz w:val="24"/>
          <w:szCs w:val="24"/>
        </w:rPr>
      </w:pPr>
    </w:p>
    <w:p w14:paraId="6CF5ADF8" w14:textId="77777777" w:rsidR="00875B95" w:rsidRDefault="00875B95" w:rsidP="004F4B27">
      <w:pPr>
        <w:jc w:val="both"/>
        <w:rPr>
          <w:rFonts w:ascii="Times New Roman" w:hAnsi="Times New Roman" w:cs="Times New Roman"/>
          <w:sz w:val="24"/>
          <w:szCs w:val="24"/>
        </w:rPr>
      </w:pPr>
    </w:p>
    <w:p w14:paraId="17D3715A" w14:textId="460891F9" w:rsidR="009C54FE" w:rsidRDefault="003C4A38" w:rsidP="009C54FE">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 xml:space="preserve"> is always diagonalizable</w:t>
      </w:r>
      <w:r w:rsidR="00CA3659">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9C54FE" w:rsidRPr="009C54FE">
        <w:rPr>
          <w:rFonts w:ascii="Times New Roman" w:hAnsi="Times New Roman" w:cs="Times New Roman"/>
          <w:sz w:val="24"/>
          <w:szCs w:val="24"/>
        </w:rPr>
        <w:t xml:space="preserve"> is diagonalizable </w:t>
      </w:r>
      <w:r w:rsidR="00CA3659">
        <w:rPr>
          <w:rFonts w:ascii="Times New Roman" w:hAnsi="Times New Roman" w:cs="Times New Roman"/>
          <w:sz w:val="24"/>
          <w:szCs w:val="24"/>
        </w:rPr>
        <w:t>in</w:t>
      </w:r>
      <w:r>
        <w:rPr>
          <w:rFonts w:ascii="Times New Roman" w:hAnsi="Times New Roman" w:cs="Times New Roman"/>
          <w:sz w:val="24"/>
          <w:szCs w:val="24"/>
        </w:rPr>
        <w:t xml:space="preserve"> </w:t>
      </w:r>
      <w:r w:rsidR="009C54FE" w:rsidRPr="009C54FE">
        <w:rPr>
          <w:rFonts w:ascii="Times New Roman" w:hAnsi="Times New Roman" w:cs="Times New Roman"/>
          <w:sz w:val="24"/>
          <w:szCs w:val="24"/>
        </w:rPr>
        <w:t>2</w:t>
      </w:r>
      <w:r>
        <w:rPr>
          <w:rFonts w:ascii="Times New Roman" w:hAnsi="Times New Roman" w:cs="Times New Roman"/>
          <w:sz w:val="24"/>
          <w:szCs w:val="24"/>
        </w:rPr>
        <w:t>D</w:t>
      </w:r>
      <w:r w:rsidR="009C54FE" w:rsidRPr="009C54FE">
        <w:rPr>
          <w:rFonts w:ascii="Times New Roman" w:hAnsi="Times New Roman" w:cs="Times New Roman"/>
          <w:sz w:val="24"/>
          <w:szCs w:val="24"/>
        </w:rPr>
        <w:t xml:space="preserve"> Jordan block</w:t>
      </w:r>
      <w:r>
        <w:rPr>
          <w:rFonts w:ascii="Times New Roman" w:hAnsi="Times New Roman" w:cs="Times New Roman"/>
          <w:sz w:val="24"/>
          <w:szCs w:val="24"/>
        </w:rPr>
        <w:t>s</w:t>
      </w:r>
      <w:r w:rsidR="009C54FE">
        <w:rPr>
          <w:rFonts w:ascii="Times New Roman" w:hAnsi="Times New Roman" w:cs="Times New Roman"/>
          <w:sz w:val="24"/>
          <w:szCs w:val="24"/>
        </w:rPr>
        <w:t>.</w:t>
      </w:r>
    </w:p>
    <w:p w14:paraId="691D69C9" w14:textId="252A6D54" w:rsidR="009C54FE" w:rsidRDefault="009C54FE" w:rsidP="009C54FE">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 xml:space="preserve"> form both a Lie group and Lie manifold, representing an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w:r>
        <w:rPr>
          <w:rFonts w:ascii="Times New Roman" w:hAnsi="Times New Roman" w:cs="Times New Roman"/>
          <w:sz w:val="24"/>
          <w:szCs w:val="24"/>
        </w:rPr>
        <w:t>-dimensional rotation.</w:t>
      </w:r>
    </w:p>
    <w:p w14:paraId="75313523" w14:textId="04A6F2F9" w:rsidR="00CA3659" w:rsidRDefault="00875B95" w:rsidP="003C4A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has even dimensions, then a</w:t>
      </w:r>
      <w:r w:rsidR="003C4A38">
        <w:rPr>
          <w:rFonts w:ascii="Times New Roman" w:hAnsi="Times New Roman" w:cs="Times New Roman"/>
          <w:sz w:val="24"/>
          <w:szCs w:val="24"/>
        </w:rPr>
        <w:t xml:space="preserve">ll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w:r w:rsidR="003C4A38">
        <w:rPr>
          <w:rFonts w:ascii="Times New Roman" w:hAnsi="Times New Roman" w:cs="Times New Roman"/>
          <w:sz w:val="24"/>
          <w:szCs w:val="24"/>
        </w:rPr>
        <w:t xml:space="preserve"> eigenvalues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oMath>
      <w:r>
        <w:rPr>
          <w:rFonts w:ascii="Times New Roman" w:hAnsi="Times New Roman" w:cs="Times New Roman"/>
          <w:sz w:val="24"/>
          <w:szCs w:val="24"/>
        </w:rPr>
        <w:t xml:space="preserve"> </w:t>
      </w:r>
      <w:r w:rsidR="003C4A38">
        <w:rPr>
          <w:rFonts w:ascii="Times New Roman" w:hAnsi="Times New Roman" w:cs="Times New Roman"/>
          <w:sz w:val="24"/>
          <w:szCs w:val="24"/>
        </w:rPr>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3C4A38">
        <w:rPr>
          <w:rFonts w:ascii="Times New Roman" w:hAnsi="Times New Roman" w:cs="Times New Roman"/>
          <w:sz w:val="24"/>
          <w:szCs w:val="24"/>
        </w:rPr>
        <w:t xml:space="preserve"> are imaginary</w:t>
      </w:r>
      <w:r>
        <w:rPr>
          <w:rFonts w:ascii="Times New Roman" w:hAnsi="Times New Roman" w:cs="Times New Roman"/>
          <w:sz w:val="24"/>
          <w:szCs w:val="24"/>
        </w:rPr>
        <w:t>.</w:t>
      </w:r>
    </w:p>
    <w:p w14:paraId="091B6234" w14:textId="5A9199B6" w:rsidR="003C4A38" w:rsidRDefault="003C4A38" w:rsidP="003C4A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875B95">
        <w:rPr>
          <w:rFonts w:ascii="Times New Roman" w:hAnsi="Times New Roman" w:cs="Times New Roman"/>
          <w:sz w:val="24"/>
          <w:szCs w:val="24"/>
        </w:rPr>
        <w:t xml:space="preserve"> </w:t>
      </w:r>
      <w:r>
        <w:rPr>
          <w:rFonts w:ascii="Times New Roman" w:hAnsi="Times New Roman" w:cs="Times New Roman"/>
          <w:sz w:val="24"/>
          <w:szCs w:val="24"/>
        </w:rPr>
        <w:t xml:space="preserve">eigenvalues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oMath>
      <w:r>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555B001F" w14:textId="0CE2C9A1" w:rsidR="00875B95" w:rsidRPr="00875B95" w:rsidRDefault="00875B95" w:rsidP="00875B9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transformation is always invertible with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w:t>
      </w:r>
    </w:p>
    <w:p w14:paraId="75341484" w14:textId="4226C69D" w:rsidR="004F4B27" w:rsidRDefault="003C4A38" w:rsidP="001D17BC">
      <w:pPr>
        <w:pStyle w:val="ListParagraph"/>
        <w:numPr>
          <w:ilvl w:val="0"/>
          <w:numId w:val="5"/>
        </w:numPr>
        <w:jc w:val="both"/>
        <w:rPr>
          <w:rFonts w:ascii="Times New Roman" w:hAnsi="Times New Roman" w:cs="Times New Roman"/>
          <w:sz w:val="24"/>
          <w:szCs w:val="24"/>
        </w:rPr>
      </w:pPr>
      <w:r w:rsidRPr="009C54FE">
        <w:rPr>
          <w:rFonts w:ascii="Times New Roman" w:hAnsi="Times New Roman" w:cs="Times New Roman"/>
          <w:sz w:val="24"/>
          <w:szCs w:val="24"/>
        </w:rPr>
        <w:t xml:space="preserve">The Hermitian adjoint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150F5BFA" w14:textId="735DE972" w:rsidR="00875B95" w:rsidRDefault="00875B95" w:rsidP="001D17BC">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 xml:space="preserve"> is an orthogonal matrix with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w:t>
      </w:r>
    </w:p>
    <w:p w14:paraId="6F25B146" w14:textId="130282BF" w:rsidR="00875B95" w:rsidRDefault="00875B95" w:rsidP="001D17BC">
      <w:pPr>
        <w:pStyle w:val="ListParagraph"/>
        <w:numPr>
          <w:ilvl w:val="0"/>
          <w:numId w:val="5"/>
        </w:numPr>
        <w:jc w:val="both"/>
        <w:rPr>
          <w:rFonts w:ascii="Times New Roman"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-1</m:t>
                    </m:r>
                  </m:e>
                </m:d>
              </m:num>
              <m:den>
                <m:r>
                  <w:rPr>
                    <w:rFonts w:ascii="Cambria Math" w:hAnsi="Cambria Math" w:cs="Times New Roman"/>
                    <w:sz w:val="24"/>
                    <w:szCs w:val="24"/>
                  </w:rPr>
                  <m:t>2</m:t>
                </m:r>
              </m:den>
            </m:f>
          </m:e>
        </m:d>
      </m:oMath>
      <w:r>
        <w:rPr>
          <w:rFonts w:ascii="Times New Roman" w:hAnsi="Times New Roman" w:cs="Times New Roman"/>
          <w:sz w:val="24"/>
          <w:szCs w:val="24"/>
        </w:rPr>
        <w:t xml:space="preserve"> learnable degrees of freedom </w:t>
      </w:r>
      <w:r>
        <w:rPr>
          <w:rFonts w:ascii="Times New Roman" w:hAnsi="Times New Roman" w:cs="Times New Roman"/>
          <w:sz w:val="24"/>
          <w:szCs w:val="24"/>
        </w:rPr>
        <w:t>.</w:t>
      </w:r>
    </w:p>
    <w:p w14:paraId="31C6E898" w14:textId="77777777" w:rsidR="00875B95" w:rsidRPr="00875B95" w:rsidRDefault="00875B95" w:rsidP="00875B95">
      <w:pPr>
        <w:jc w:val="both"/>
        <w:rPr>
          <w:rFonts w:ascii="Times New Roman" w:hAnsi="Times New Roman" w:cs="Times New Roman"/>
          <w:sz w:val="24"/>
          <w:szCs w:val="24"/>
        </w:rPr>
      </w:pPr>
    </w:p>
    <w:p w14:paraId="5C45B3B1" w14:textId="080D5CE3" w:rsidR="001D17BC" w:rsidRDefault="00BF7F2B" w:rsidP="001D17BC">
      <w:pPr>
        <w:jc w:val="both"/>
        <w:rPr>
          <w:rFonts w:ascii="Times New Roman" w:hAnsi="Times New Roman" w:cs="Times New Roman"/>
          <w:sz w:val="24"/>
          <w:szCs w:val="24"/>
        </w:rPr>
      </w:pPr>
      <w:r>
        <w:rPr>
          <w:rFonts w:ascii="Times New Roman" w:hAnsi="Times New Roman" w:cs="Times New Roman"/>
          <w:sz w:val="24"/>
          <w:szCs w:val="24"/>
        </w:rPr>
        <w:lastRenderedPageBreak/>
        <w:t>Unfortunately</w:t>
      </w:r>
      <w:r w:rsidR="001A6250">
        <w:rPr>
          <w:rFonts w:ascii="Times New Roman" w:hAnsi="Times New Roman" w:cs="Times New Roman"/>
          <w:sz w:val="24"/>
          <w:szCs w:val="24"/>
        </w:rPr>
        <w:t>,</w:t>
      </w:r>
      <w:r>
        <w:rPr>
          <w:rFonts w:ascii="Times New Roman" w:hAnsi="Times New Roman" w:cs="Times New Roman"/>
          <w:sz w:val="24"/>
          <w:szCs w:val="24"/>
        </w:rPr>
        <w:t xml:space="preserve"> real-world human-computer interfaces generally have </w:t>
      </w:r>
      <w:r>
        <w:rPr>
          <w:rFonts w:ascii="Times New Roman" w:hAnsi="Times New Roman" w:cs="Times New Roman"/>
          <w:sz w:val="24"/>
          <w:szCs w:val="24"/>
        </w:rPr>
        <w:t xml:space="preserve">arbitrary gaps spread </w:t>
      </w:r>
      <w:r>
        <w:rPr>
          <w:rFonts w:ascii="Times New Roman" w:hAnsi="Times New Roman" w:cs="Times New Roman"/>
          <w:sz w:val="24"/>
          <w:szCs w:val="24"/>
        </w:rPr>
        <w:t xml:space="preserve">over </w:t>
      </w:r>
      <w:r>
        <w:rPr>
          <w:rFonts w:ascii="Times New Roman" w:hAnsi="Times New Roman" w:cs="Times New Roman"/>
          <w:sz w:val="24"/>
          <w:szCs w:val="24"/>
        </w:rPr>
        <w:t>complex biometric feature signals</w:t>
      </w:r>
      <w:r>
        <w:rPr>
          <w:rFonts w:ascii="Times New Roman" w:hAnsi="Times New Roman" w:cs="Times New Roman"/>
          <w:sz w:val="24"/>
          <w:szCs w:val="24"/>
        </w:rPr>
        <w:t xml:space="preserve">, distorting prediction instances with consequential health impacts. </w:t>
      </w:r>
      <w:r w:rsidR="001D17BC">
        <w:rPr>
          <w:rFonts w:ascii="Times New Roman" w:hAnsi="Times New Roman" w:cs="Times New Roman"/>
          <w:sz w:val="24"/>
          <w:szCs w:val="24"/>
        </w:rPr>
        <w:t xml:space="preserve">We propose instead learning </w:t>
      </w:r>
    </w:p>
    <w:p w14:paraId="574D6F88" w14:textId="10EC820C"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Lie manifold learning instead </w:t>
      </w:r>
      <w:r>
        <w:rPr>
          <w:rFonts w:ascii="Times New Roman" w:hAnsi="Times New Roman" w:cs="Times New Roman"/>
          <w:sz w:val="24"/>
          <w:szCs w:val="24"/>
        </w:rPr>
        <w:t xml:space="preserve">applies the linear transformation  </w:t>
      </w:r>
    </w:p>
    <w:p w14:paraId="55FC95D7" w14:textId="48008725"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the transformation </w:t>
      </w:r>
      <w:r>
        <w:rPr>
          <w:rFonts w:ascii="Times New Roman" w:hAnsi="Times New Roman" w:cs="Times New Roman"/>
          <w:sz w:val="24"/>
          <w:szCs w:val="24"/>
        </w:rPr>
        <w:t xml:space="preserve">operator </w:t>
      </w:r>
    </w:p>
    <w:p w14:paraId="32872A94" w14:textId="086CBF9F"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a Lie manifold through the matrix exponential with the form.</w:t>
      </w:r>
    </w:p>
    <w:p w14:paraId="48B12E2F" w14:textId="0C5E49D1" w:rsidR="00BF7F2B" w:rsidRDefault="004F4B27" w:rsidP="00BF7F2B">
      <w:pPr>
        <w:jc w:val="both"/>
        <w:rPr>
          <w:rFonts w:ascii="Times New Roman" w:hAnsi="Times New Roman" w:cs="Times New Roman"/>
          <w:sz w:val="24"/>
          <w:szCs w:val="24"/>
        </w:rPr>
      </w:pPr>
      <w:r>
        <w:rPr>
          <w:rFonts w:ascii="Times New Roman" w:hAnsi="Times New Roman" w:cs="Times New Roman"/>
          <w:sz w:val="24"/>
          <w:szCs w:val="24"/>
        </w:rPr>
        <w:t>symmetry</w:t>
      </w:r>
    </w:p>
    <w:p w14:paraId="193DD5B8" w14:textId="77777777" w:rsidR="00BF7F2B" w:rsidRDefault="00BF7F2B" w:rsidP="00BF7F2B">
      <w:pPr>
        <w:jc w:val="both"/>
        <w:rPr>
          <w:rFonts w:ascii="Times New Roman" w:hAnsi="Times New Roman" w:cs="Times New Roman"/>
          <w:sz w:val="24"/>
          <w:szCs w:val="24"/>
        </w:rPr>
      </w:pPr>
    </w:p>
    <w:p w14:paraId="227BC215" w14:textId="50459A50" w:rsidR="00BF7F2B" w:rsidRDefault="00BF7F2B" w:rsidP="00BF7F2B">
      <w:pPr>
        <w:jc w:val="both"/>
        <w:rPr>
          <w:rFonts w:ascii="Times New Roman" w:hAnsi="Times New Roman" w:cs="Times New Roman"/>
          <w:sz w:val="24"/>
          <w:szCs w:val="24"/>
        </w:rPr>
      </w:pPr>
      <w:r>
        <w:rPr>
          <w:rFonts w:ascii="Times New Roman" w:hAnsi="Times New Roman" w:cs="Times New Roman"/>
          <w:sz w:val="24"/>
          <w:szCs w:val="24"/>
        </w:rPr>
        <w:t xml:space="preserve">We propose to first project the signals </w:t>
      </w:r>
    </w:p>
    <w:p w14:paraId="07A3BD50" w14:textId="00D15DE6" w:rsidR="00BF7F2B" w:rsidRDefault="00BF7F2B" w:rsidP="00BF7F2B">
      <w:pPr>
        <w:jc w:val="both"/>
        <w:rPr>
          <w:rFonts w:ascii="Times New Roman" w:hAnsi="Times New Roman" w:cs="Times New Roman"/>
          <w:sz w:val="24"/>
          <w:szCs w:val="24"/>
        </w:rPr>
      </w:pPr>
    </w:p>
    <w:p w14:paraId="2DE07BFD" w14:textId="77777777" w:rsidR="001A6250" w:rsidRDefault="001A6250" w:rsidP="00D54D31">
      <w:pPr>
        <w:jc w:val="both"/>
        <w:rPr>
          <w:rFonts w:ascii="Times New Roman" w:hAnsi="Times New Roman" w:cs="Times New Roman"/>
          <w:sz w:val="24"/>
          <w:szCs w:val="24"/>
        </w:rPr>
      </w:pPr>
    </w:p>
    <w:p w14:paraId="06E76C1A" w14:textId="1F350EDB" w:rsidR="001A6250" w:rsidRDefault="001A6250" w:rsidP="00D54D31">
      <w:pPr>
        <w:jc w:val="both"/>
        <w:rPr>
          <w:rFonts w:ascii="Times New Roman" w:hAnsi="Times New Roman" w:cs="Times New Roman"/>
          <w:sz w:val="24"/>
          <w:szCs w:val="24"/>
        </w:rPr>
      </w:pPr>
      <w:r>
        <w:rPr>
          <w:rFonts w:ascii="Times New Roman" w:hAnsi="Times New Roman" w:cs="Times New Roman"/>
          <w:sz w:val="24"/>
          <w:szCs w:val="24"/>
        </w:rPr>
        <w:t>Compare error</w:t>
      </w:r>
    </w:p>
    <w:p w14:paraId="08FB5AC4" w14:textId="77777777" w:rsidR="001A6250" w:rsidRDefault="001A6250" w:rsidP="00D54D31">
      <w:pPr>
        <w:jc w:val="both"/>
        <w:rPr>
          <w:rFonts w:ascii="Times New Roman" w:hAnsi="Times New Roman" w:cs="Times New Roman"/>
          <w:sz w:val="24"/>
          <w:szCs w:val="24"/>
        </w:rPr>
      </w:pPr>
    </w:p>
    <w:p w14:paraId="7C1B0210" w14:textId="77777777" w:rsidR="001A6250" w:rsidRDefault="001A6250" w:rsidP="00D54D31">
      <w:pPr>
        <w:jc w:val="both"/>
        <w:rPr>
          <w:rFonts w:ascii="Times New Roman" w:hAnsi="Times New Roman" w:cs="Times New Roman"/>
          <w:sz w:val="24"/>
          <w:szCs w:val="24"/>
        </w:rPr>
      </w:pPr>
    </w:p>
    <w:p w14:paraId="1043544E" w14:textId="2DD5BF5C" w:rsidR="00D54D31" w:rsidRDefault="00D864A7" w:rsidP="00D54D31">
      <w:pPr>
        <w:jc w:val="both"/>
        <w:rPr>
          <w:rFonts w:ascii="Times New Roman" w:hAnsi="Times New Roman" w:cs="Times New Roman"/>
          <w:sz w:val="24"/>
          <w:szCs w:val="24"/>
        </w:rPr>
      </w:pPr>
      <w:r>
        <w:rPr>
          <w:rFonts w:ascii="Times New Roman" w:hAnsi="Times New Roman" w:cs="Times New Roman"/>
          <w:sz w:val="24"/>
          <w:szCs w:val="24"/>
        </w:rPr>
        <w:t xml:space="preserve">Observational </w:t>
      </w:r>
    </w:p>
    <w:p w14:paraId="59D1E564" w14:textId="77777777" w:rsidR="00D864A7" w:rsidRDefault="00D864A7" w:rsidP="00D54D31">
      <w:pPr>
        <w:jc w:val="both"/>
        <w:rPr>
          <w:rFonts w:ascii="Times New Roman" w:hAnsi="Times New Roman" w:cs="Times New Roman"/>
          <w:sz w:val="24"/>
          <w:szCs w:val="24"/>
        </w:rPr>
      </w:pPr>
    </w:p>
    <w:p w14:paraId="23944F36" w14:textId="77777777" w:rsidR="00D54D31" w:rsidRDefault="00D54D31" w:rsidP="00D54D31">
      <w:pPr>
        <w:jc w:val="both"/>
        <w:rPr>
          <w:rFonts w:ascii="Times New Roman" w:hAnsi="Times New Roman" w:cs="Times New Roman"/>
          <w:sz w:val="24"/>
          <w:szCs w:val="24"/>
        </w:rPr>
      </w:pPr>
    </w:p>
    <w:p w14:paraId="397CF8D4" w14:textId="77777777" w:rsidR="00D54D31" w:rsidRDefault="00D54D31" w:rsidP="00D54D31">
      <w:pPr>
        <w:jc w:val="both"/>
        <w:rPr>
          <w:rFonts w:ascii="Times New Roman" w:hAnsi="Times New Roman" w:cs="Times New Roman"/>
          <w:sz w:val="24"/>
          <w:szCs w:val="24"/>
        </w:rPr>
      </w:pPr>
    </w:p>
    <w:p w14:paraId="04508C4D" w14:textId="77777777" w:rsidR="00D54D31" w:rsidRDefault="00D54D31" w:rsidP="00D54D31">
      <w:pPr>
        <w:jc w:val="both"/>
        <w:rPr>
          <w:rFonts w:ascii="Times New Roman" w:hAnsi="Times New Roman" w:cs="Times New Roman"/>
          <w:sz w:val="24"/>
          <w:szCs w:val="24"/>
        </w:rPr>
      </w:pPr>
    </w:p>
    <w:p w14:paraId="5932925B" w14:textId="77777777" w:rsidR="00D54D31" w:rsidRDefault="00D54D31" w:rsidP="00D54D31">
      <w:pPr>
        <w:jc w:val="both"/>
        <w:rPr>
          <w:rFonts w:ascii="Times New Roman" w:hAnsi="Times New Roman" w:cs="Times New Roman"/>
          <w:sz w:val="24"/>
          <w:szCs w:val="24"/>
        </w:rPr>
      </w:pPr>
    </w:p>
    <w:p w14:paraId="09D0228A"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10C9BB76"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ab/>
        <w:t>Lipschitz / Lie Group</w:t>
      </w:r>
    </w:p>
    <w:p w14:paraId="2629619B" w14:textId="77777777" w:rsidR="00D54D31" w:rsidRDefault="00D54D31" w:rsidP="00D54D3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1C923294"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2FAB253E"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Inference</w:t>
      </w:r>
    </w:p>
    <w:p w14:paraId="393288DE" w14:textId="77777777" w:rsidR="00D54D31" w:rsidRDefault="00D54D31" w:rsidP="00D54D31">
      <w:pPr>
        <w:jc w:val="both"/>
        <w:rPr>
          <w:rFonts w:ascii="Times New Roman" w:hAnsi="Times New Roman" w:cs="Times New Roman"/>
          <w:sz w:val="24"/>
          <w:szCs w:val="24"/>
        </w:rPr>
      </w:pPr>
    </w:p>
    <w:p w14:paraId="57513507"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Data collection via WiFi and minimal lost packets</w:t>
      </w:r>
    </w:p>
    <w:p w14:paraId="01132A7A" w14:textId="77777777" w:rsidR="00D54D31" w:rsidRDefault="00D54D31" w:rsidP="00D54D31">
      <w:pPr>
        <w:jc w:val="both"/>
        <w:rPr>
          <w:rFonts w:ascii="Times New Roman" w:hAnsi="Times New Roman" w:cs="Times New Roman"/>
          <w:sz w:val="24"/>
          <w:szCs w:val="24"/>
        </w:rPr>
      </w:pPr>
    </w:p>
    <w:p w14:paraId="30221B0C" w14:textId="77777777" w:rsidR="00D54D31" w:rsidRDefault="00D54D31" w:rsidP="002748C2">
      <w:pPr>
        <w:jc w:val="both"/>
        <w:rPr>
          <w:rFonts w:ascii="Times New Roman" w:hAnsi="Times New Roman" w:cs="Times New Roman"/>
          <w:sz w:val="24"/>
          <w:szCs w:val="24"/>
        </w:rPr>
      </w:pPr>
    </w:p>
    <w:p w14:paraId="103D3BB0" w14:textId="77777777" w:rsidR="00D54D31" w:rsidRDefault="00D54D31" w:rsidP="002748C2">
      <w:pPr>
        <w:jc w:val="both"/>
        <w:rPr>
          <w:rFonts w:ascii="Times New Roman" w:hAnsi="Times New Roman" w:cs="Times New Roman"/>
          <w:sz w:val="24"/>
          <w:szCs w:val="24"/>
        </w:rPr>
      </w:pPr>
    </w:p>
    <w:p w14:paraId="418BCE1B" w14:textId="77777777" w:rsidR="00D54D31" w:rsidRDefault="00D54D31" w:rsidP="002748C2">
      <w:pPr>
        <w:jc w:val="both"/>
        <w:rPr>
          <w:rFonts w:ascii="Times New Roman" w:hAnsi="Times New Roman" w:cs="Times New Roman"/>
          <w:sz w:val="24"/>
          <w:szCs w:val="24"/>
        </w:rPr>
      </w:pPr>
    </w:p>
    <w:p w14:paraId="542149F5" w14:textId="77777777" w:rsidR="00D54D31" w:rsidRDefault="00D54D31" w:rsidP="002748C2">
      <w:pPr>
        <w:jc w:val="both"/>
        <w:rPr>
          <w:rFonts w:ascii="Times New Roman" w:hAnsi="Times New Roman" w:cs="Times New Roman"/>
          <w:sz w:val="24"/>
          <w:szCs w:val="24"/>
        </w:rPr>
      </w:pPr>
    </w:p>
    <w:p w14:paraId="6ED259EF" w14:textId="77777777" w:rsidR="00D54D31" w:rsidRDefault="00D54D31" w:rsidP="002748C2">
      <w:pPr>
        <w:jc w:val="both"/>
        <w:rPr>
          <w:rFonts w:ascii="Times New Roman" w:hAnsi="Times New Roman" w:cs="Times New Roman"/>
          <w:sz w:val="24"/>
          <w:szCs w:val="24"/>
        </w:rPr>
      </w:pPr>
    </w:p>
    <w:p w14:paraId="37797174" w14:textId="77777777" w:rsidR="00D54D31" w:rsidRDefault="00D54D31" w:rsidP="002748C2">
      <w:pPr>
        <w:jc w:val="both"/>
        <w:rPr>
          <w:rFonts w:ascii="Times New Roman" w:hAnsi="Times New Roman" w:cs="Times New Roman"/>
          <w:sz w:val="24"/>
          <w:szCs w:val="24"/>
        </w:rPr>
      </w:pPr>
    </w:p>
    <w:p w14:paraId="7688C46F" w14:textId="77777777" w:rsidR="00D54D31" w:rsidRDefault="00D54D31" w:rsidP="002748C2">
      <w:pPr>
        <w:jc w:val="both"/>
        <w:rPr>
          <w:rFonts w:ascii="Times New Roman" w:hAnsi="Times New Roman" w:cs="Times New Roman"/>
          <w:sz w:val="24"/>
          <w:szCs w:val="24"/>
        </w:rPr>
      </w:pPr>
    </w:p>
    <w:p w14:paraId="79E10554" w14:textId="657882DD"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This study applies observational methods to explain affective </w:t>
      </w:r>
    </w:p>
    <w:p w14:paraId="4CED9167" w14:textId="77777777" w:rsidR="000A30CC" w:rsidRDefault="000A30CC" w:rsidP="000A30CC">
      <w:pPr>
        <w:jc w:val="both"/>
        <w:rPr>
          <w:rFonts w:ascii="Times New Roman" w:hAnsi="Times New Roman" w:cs="Times New Roman"/>
          <w:sz w:val="24"/>
          <w:szCs w:val="24"/>
        </w:rPr>
      </w:pPr>
    </w:p>
    <w:p w14:paraId="191A2775" w14:textId="489666AB"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 perturbations from a normal state that can be perturbed, such as bremsstrahlung radiationwithin medical imaging, protein-protein interactions, or transition states withion chemical mechanisms. We maintain a lossless invertible network by exponentiating skewed symmetric matrices, which have purely imaginary eigenvalues that represent the sin of 2D givens rotation angles. We allow a layer’s Lipschitz constant to vary by projecting each rotation operator into a non-linear subdomain.</w:t>
      </w:r>
    </w:p>
    <w:p w14:paraId="761C76B0" w14:textId="77777777" w:rsidR="00763C8D" w:rsidRDefault="00763C8D" w:rsidP="00263F7E">
      <w:pPr>
        <w:jc w:val="both"/>
        <w:rPr>
          <w:rFonts w:ascii="Times New Roman" w:hAnsi="Times New Roman" w:cs="Times New Roman"/>
          <w:sz w:val="24"/>
          <w:szCs w:val="24"/>
        </w:rPr>
      </w:pPr>
    </w:p>
    <w:p w14:paraId="27857AD5" w14:textId="746F8A60" w:rsidR="003B28A8" w:rsidRDefault="002748C2" w:rsidP="00263F7E">
      <w:pPr>
        <w:jc w:val="both"/>
        <w:rPr>
          <w:rFonts w:ascii="Times New Roman" w:hAnsi="Times New Roman" w:cs="Times New Roman"/>
          <w:sz w:val="24"/>
          <w:szCs w:val="24"/>
        </w:rPr>
      </w:pPr>
      <w:r>
        <w:rPr>
          <w:rFonts w:ascii="Times New Roman" w:hAnsi="Times New Roman" w:cs="Times New Roman"/>
          <w:sz w:val="24"/>
          <w:szCs w:val="24"/>
        </w:rPr>
        <w:t xml:space="preserve"> from different</w:t>
      </w:r>
      <w:r w:rsidR="00EC60ED">
        <w:rPr>
          <w:rFonts w:ascii="Times New Roman" w:hAnsi="Times New Roman" w:cs="Times New Roman"/>
          <w:sz w:val="24"/>
          <w:szCs w:val="24"/>
        </w:rPr>
        <w:t xml:space="preserve"> </w:t>
      </w:r>
      <w:r>
        <w:rPr>
          <w:rFonts w:ascii="Times New Roman" w:hAnsi="Times New Roman" w:cs="Times New Roman"/>
          <w:sz w:val="24"/>
          <w:szCs w:val="24"/>
        </w:rPr>
        <w:t>biomarker signals</w:t>
      </w:r>
      <w:r w:rsidR="00263F7E">
        <w:rPr>
          <w:rFonts w:ascii="Times New Roman" w:hAnsi="Times New Roman" w:cs="Times New Roman"/>
          <w:sz w:val="24"/>
          <w:szCs w:val="24"/>
        </w:rPr>
        <w:t xml:space="preserve">, observational models time-reverse the 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w:t>
      </w:r>
      <w:r w:rsidR="003B28A8">
        <w:rPr>
          <w:rFonts w:ascii="Times New Roman" w:hAnsi="Times New Roman" w:cs="Times New Roman"/>
          <w:sz w:val="24"/>
          <w:szCs w:val="24"/>
        </w:rPr>
        <w:t>to</w:t>
      </w:r>
      <w:r w:rsidR="00B344A1">
        <w:rPr>
          <w:rFonts w:ascii="Times New Roman" w:hAnsi="Times New Roman" w:cs="Times New Roman"/>
          <w:sz w:val="24"/>
          <w:szCs w:val="24"/>
        </w:rPr>
        <w:t xml:space="preserve"> </w:t>
      </w:r>
      <w:r w:rsidR="00263F7E" w:rsidRPr="009D3345">
        <w:rPr>
          <w:rFonts w:ascii="Times New Roman" w:hAnsi="Times New Roman" w:cs="Times New Roman"/>
          <w:i/>
          <w:iCs/>
          <w:sz w:val="24"/>
          <w:szCs w:val="24"/>
        </w:rPr>
        <w:t>explain</w:t>
      </w:r>
      <w:r w:rsidR="00263F7E">
        <w:rPr>
          <w:rFonts w:ascii="Times New Roman" w:hAnsi="Times New Roman" w:cs="Times New Roman"/>
          <w:sz w:val="24"/>
          <w:szCs w:val="24"/>
        </w:rPr>
        <w:t xml:space="preserve"> how </w:t>
      </w:r>
      <w:r>
        <w:rPr>
          <w:rFonts w:ascii="Times New Roman" w:hAnsi="Times New Roman" w:cs="Times New Roman"/>
          <w:sz w:val="24"/>
          <w:szCs w:val="24"/>
        </w:rPr>
        <w:t>a</w:t>
      </w:r>
      <w:r w:rsidR="00263F7E">
        <w:rPr>
          <w:rFonts w:ascii="Times New Roman" w:hAnsi="Times New Roman" w:cs="Times New Roman"/>
          <w:sz w:val="24"/>
          <w:szCs w:val="24"/>
        </w:rPr>
        <w:t xml:space="preserve"> generated signal, termed</w:t>
      </w:r>
      <w:r w:rsidR="00263F7E" w:rsidRPr="004115BC">
        <w:rPr>
          <w:rFonts w:ascii="Times New Roman" w:hAnsi="Times New Roman" w:cs="Times New Roman"/>
          <w:sz w:val="24"/>
          <w:szCs w:val="24"/>
        </w:rPr>
        <w:t xml:space="preserve"> the health profile (</w:t>
      </w:r>
      <w:r w:rsidR="00263F7E">
        <w:rPr>
          <w:rFonts w:ascii="Times New Roman" w:hAnsi="Times New Roman" w:cs="Times New Roman"/>
          <w:sz w:val="24"/>
          <w:szCs w:val="24"/>
        </w:rPr>
        <w:t>hP</w:t>
      </w:r>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w:t>
      </w:r>
      <w:r>
        <w:rPr>
          <w:rFonts w:ascii="Times New Roman" w:hAnsi="Times New Roman" w:cs="Times New Roman"/>
          <w:sz w:val="24"/>
          <w:szCs w:val="24"/>
        </w:rPr>
        <w:t xml:space="preserve">can </w:t>
      </w:r>
      <w:r w:rsidR="00263F7E">
        <w:rPr>
          <w:rFonts w:ascii="Times New Roman" w:hAnsi="Times New Roman" w:cs="Times New Roman"/>
          <w:sz w:val="24"/>
          <w:szCs w:val="24"/>
        </w:rPr>
        <w:t xml:space="preserve">account for all on-body biometric features. </w:t>
      </w:r>
      <w:r w:rsidR="003B28A8">
        <w:rPr>
          <w:rFonts w:ascii="Times New Roman" w:hAnsi="Times New Roman" w:cs="Times New Roman"/>
          <w:sz w:val="24"/>
          <w:szCs w:val="24"/>
        </w:rPr>
        <w:t>This approach bounds the searchable embedding space by starting at the hP manifold before linking back to each biometric response; meanwhile, inverting the network easily recovers the forward solution. We avoid costly inv</w:t>
      </w:r>
    </w:p>
    <w:p w14:paraId="5D82F826" w14:textId="77777777" w:rsidR="003B28A8" w:rsidRDefault="003B28A8" w:rsidP="00263F7E">
      <w:pPr>
        <w:jc w:val="both"/>
        <w:rPr>
          <w:rFonts w:ascii="Times New Roman" w:hAnsi="Times New Roman" w:cs="Times New Roman"/>
          <w:sz w:val="24"/>
          <w:szCs w:val="24"/>
        </w:rPr>
      </w:pPr>
    </w:p>
    <w:p w14:paraId="5B19ACF1" w14:textId="77777777" w:rsidR="003B28A8" w:rsidRDefault="003B28A8" w:rsidP="00263F7E">
      <w:pPr>
        <w:jc w:val="both"/>
        <w:rPr>
          <w:rFonts w:ascii="Times New Roman" w:hAnsi="Times New Roman" w:cs="Times New Roman"/>
          <w:sz w:val="24"/>
          <w:szCs w:val="24"/>
        </w:rPr>
      </w:pPr>
    </w:p>
    <w:p w14:paraId="547BC6EA" w14:textId="5860EABD" w:rsidR="00C01AEF" w:rsidRDefault="00B344A1" w:rsidP="00263F7E">
      <w:pPr>
        <w:jc w:val="both"/>
        <w:rPr>
          <w:rFonts w:ascii="Times New Roman" w:hAnsi="Times New Roman" w:cs="Times New Roman"/>
          <w:sz w:val="24"/>
          <w:szCs w:val="24"/>
        </w:rPr>
      </w:pPr>
      <w:r w:rsidRPr="00DB460A">
        <w:rPr>
          <w:rFonts w:ascii="Times New Roman" w:hAnsi="Times New Roman" w:cs="Times New Roman"/>
          <w:sz w:val="24"/>
          <w:szCs w:val="24"/>
        </w:rPr>
        <w:t>This approach mirrors the scientific method in solving inverse problems</w:t>
      </w:r>
      <w:r>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r w:rsidR="00921CA0">
        <w:rPr>
          <w:rFonts w:ascii="Times New Roman" w:hAnsi="Times New Roman" w:cs="Times New Roman"/>
          <w:sz w:val="24"/>
          <w:szCs w:val="24"/>
        </w:rPr>
        <w:t>biological</w:t>
      </w:r>
      <w:r w:rsidR="00CF1C40">
        <w:rPr>
          <w:rFonts w:ascii="Times New Roman" w:hAnsi="Times New Roman" w:cs="Times New Roman"/>
          <w:sz w:val="24"/>
          <w:szCs w:val="24"/>
        </w:rPr>
        <w:t xml:space="preserve"> system. </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nlike ‘black box’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 xml:space="preserve">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(AgNWs)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a majority of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 xml:space="preserve">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w:t>
      </w:r>
      <w:r w:rsidR="000B30AA" w:rsidRPr="000B30AA">
        <w:rPr>
          <w:rFonts w:ascii="Times New Roman" w:hAnsi="Times New Roman" w:cs="Times New Roman"/>
          <w:sz w:val="24"/>
          <w:szCs w:val="24"/>
        </w:rPr>
        <w:lastRenderedPageBreak/>
        <w:t>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0E5027D2" w:rsidR="008544BC" w:rsidRDefault="009602EF" w:rsidP="00A05201">
      <w:pPr>
        <w:jc w:val="both"/>
        <w:rPr>
          <w:rFonts w:ascii="Times New Roman" w:hAnsi="Times New Roman" w:cs="Times New Roman"/>
          <w:sz w:val="24"/>
          <w:szCs w:val="24"/>
        </w:rPr>
      </w:pPr>
      <w:r>
        <w:rPr>
          <w:rFonts w:ascii="Times New Roman" w:hAnsi="Times New Roman" w:cs="Times New Roman"/>
          <w:sz w:val="24"/>
          <w:szCs w:val="24"/>
        </w:rPr>
        <w:t xml:space="preserve">This has allowed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clinically meaningful anxiety-metrics for niche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lastRenderedPageBreak/>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w:t>
      </w:r>
      <w:r w:rsidRPr="00AD084E">
        <w:rPr>
          <w:rFonts w:ascii="Times New Roman" w:hAnsi="Times New Roman" w:cs="Times New Roman"/>
          <w:sz w:val="24"/>
          <w:szCs w:val="24"/>
        </w:rPr>
        <w:lastRenderedPageBreak/>
        <w:t xml:space="preserve">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As illustrated in Fig. 2a, the fabrication begins with the preparation of a precursor solution containing polymer solution (TPU in tetrahydrofuran (THF)) and conductive filler solution (AgNWs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demixing simultaneously (Fig. 2b). On the one hand, dissolution of THF and ethanol lowers the local surface tension, which results in a circular surface tension gradient near the droplet (Fig. 2b, (i)).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demixing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w:t>
      </w:r>
      <w:r w:rsidRPr="00AD084E">
        <w:rPr>
          <w:rFonts w:ascii="Times New Roman" w:hAnsi="Times New Roman" w:cs="Times New Roman"/>
          <w:sz w:val="24"/>
          <w:szCs w:val="24"/>
        </w:rPr>
        <w:lastRenderedPageBreak/>
        <w:t>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lastRenderedPageBreak/>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lastRenderedPageBreak/>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WESAD, AMIGOS, CASE, Emognition,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w:t>
      </w:r>
      <w:r w:rsidRPr="00AD084E">
        <w:rPr>
          <w:rFonts w:ascii="Times New Roman" w:hAnsi="Times New Roman" w:cs="Times New Roman"/>
          <w:sz w:val="24"/>
          <w:szCs w:val="24"/>
        </w:rPr>
        <w:lastRenderedPageBreak/>
        <w:t xml:space="preserve">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w:t>
      </w:r>
      <w:r w:rsidR="00FC1FCB" w:rsidRPr="00AD084E">
        <w:rPr>
          <w:rFonts w:ascii="Times New Roman" w:hAnsi="Times New Roman" w:cs="Times New Roman"/>
          <w:sz w:val="24"/>
          <w:szCs w:val="24"/>
        </w:rPr>
        <w:lastRenderedPageBreak/>
        <w:t xml:space="preserve">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The forward method cant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researchers have been unable to isolate single physiological signals that yield deterministic emotional states within a subject, partly due to the subjective interpretation of emotions and the </w:t>
      </w:r>
      <w:r w:rsidRPr="00AD084E">
        <w:rPr>
          <w:rFonts w:ascii="Times New Roman" w:hAnsi="Times New Roman" w:cs="Times New Roman"/>
          <w:sz w:val="24"/>
          <w:szCs w:val="24"/>
        </w:rPr>
        <w:lastRenderedPageBreak/>
        <w:t>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w:t>
      </w:r>
      <w:r w:rsidRPr="00AD084E">
        <w:rPr>
          <w:rFonts w:ascii="Times New Roman" w:hAnsi="Times New Roman" w:cs="Times New Roman"/>
          <w:sz w:val="24"/>
          <w:szCs w:val="24"/>
        </w:rPr>
        <w:lastRenderedPageBreak/>
        <w:t xml:space="preserve">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Our device is composed of EOG, EEG, EDA, and temperature sensors that conformally adhere to the surface of the skin. Signals are collected and processed through a series of filters, </w:t>
      </w:r>
      <w:r w:rsidRPr="00AD084E">
        <w:rPr>
          <w:rFonts w:ascii="Times New Roman" w:hAnsi="Times New Roman" w:cs="Times New Roman"/>
          <w:sz w:val="24"/>
          <w:szCs w:val="24"/>
        </w:rPr>
        <w:lastRenderedPageBreak/>
        <w:t>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w:t>
      </w:r>
      <w:r w:rsidR="0011273C" w:rsidRPr="00AD084E">
        <w:rPr>
          <w:rFonts w:ascii="Times New Roman" w:hAnsi="Times New Roman" w:cs="Times New Roman"/>
          <w:sz w:val="24"/>
          <w:szCs w:val="24"/>
        </w:rPr>
        <w:lastRenderedPageBreak/>
        <w:t xml:space="preserve">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B5776" w14:textId="77777777" w:rsidR="003079D5" w:rsidRDefault="003079D5" w:rsidP="0085301C">
      <w:pPr>
        <w:spacing w:after="0" w:line="240" w:lineRule="auto"/>
      </w:pPr>
      <w:r>
        <w:separator/>
      </w:r>
    </w:p>
  </w:endnote>
  <w:endnote w:type="continuationSeparator" w:id="0">
    <w:p w14:paraId="507178AA" w14:textId="77777777" w:rsidR="003079D5" w:rsidRDefault="003079D5"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A07A1" w14:textId="77777777" w:rsidR="003079D5" w:rsidRDefault="003079D5" w:rsidP="0085301C">
      <w:pPr>
        <w:spacing w:after="0" w:line="240" w:lineRule="auto"/>
      </w:pPr>
      <w:r>
        <w:separator/>
      </w:r>
    </w:p>
  </w:footnote>
  <w:footnote w:type="continuationSeparator" w:id="0">
    <w:p w14:paraId="7503A147" w14:textId="77777777" w:rsidR="003079D5" w:rsidRDefault="003079D5"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842D8"/>
    <w:multiLevelType w:val="hybridMultilevel"/>
    <w:tmpl w:val="BCDE1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C4B40"/>
    <w:multiLevelType w:val="hybridMultilevel"/>
    <w:tmpl w:val="60528F3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A40D5F"/>
    <w:multiLevelType w:val="hybridMultilevel"/>
    <w:tmpl w:val="595ECF0E"/>
    <w:lvl w:ilvl="0" w:tplc="C9124E20">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3"/>
  </w:num>
  <w:num w:numId="2" w16cid:durableId="2050378767">
    <w:abstractNumId w:val="4"/>
  </w:num>
  <w:num w:numId="3" w16cid:durableId="404377864">
    <w:abstractNumId w:val="0"/>
  </w:num>
  <w:num w:numId="4" w16cid:durableId="105472384">
    <w:abstractNumId w:val="1"/>
  </w:num>
  <w:num w:numId="5" w16cid:durableId="8405079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0589"/>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5CED"/>
    <w:rsid w:val="00096C45"/>
    <w:rsid w:val="0009741A"/>
    <w:rsid w:val="00097C8C"/>
    <w:rsid w:val="000A1940"/>
    <w:rsid w:val="000A30CC"/>
    <w:rsid w:val="000A33D0"/>
    <w:rsid w:val="000A386D"/>
    <w:rsid w:val="000A3909"/>
    <w:rsid w:val="000A4DBD"/>
    <w:rsid w:val="000A5589"/>
    <w:rsid w:val="000B14A4"/>
    <w:rsid w:val="000B1908"/>
    <w:rsid w:val="000B30AA"/>
    <w:rsid w:val="000B66C4"/>
    <w:rsid w:val="000C03C1"/>
    <w:rsid w:val="000C2E1D"/>
    <w:rsid w:val="000C4D04"/>
    <w:rsid w:val="000D168E"/>
    <w:rsid w:val="000D2059"/>
    <w:rsid w:val="000D37A8"/>
    <w:rsid w:val="000D4342"/>
    <w:rsid w:val="000D4A81"/>
    <w:rsid w:val="000E0F5E"/>
    <w:rsid w:val="000E1B38"/>
    <w:rsid w:val="000E51A9"/>
    <w:rsid w:val="000F169D"/>
    <w:rsid w:val="000F1EE9"/>
    <w:rsid w:val="000F50C4"/>
    <w:rsid w:val="000F5685"/>
    <w:rsid w:val="000F609A"/>
    <w:rsid w:val="001000EA"/>
    <w:rsid w:val="0010139E"/>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A6250"/>
    <w:rsid w:val="001B13E5"/>
    <w:rsid w:val="001B13F6"/>
    <w:rsid w:val="001B6954"/>
    <w:rsid w:val="001C147E"/>
    <w:rsid w:val="001C1578"/>
    <w:rsid w:val="001C577A"/>
    <w:rsid w:val="001C6034"/>
    <w:rsid w:val="001C62BC"/>
    <w:rsid w:val="001C64B5"/>
    <w:rsid w:val="001D1151"/>
    <w:rsid w:val="001D17BC"/>
    <w:rsid w:val="001D243B"/>
    <w:rsid w:val="001D264D"/>
    <w:rsid w:val="001D2D56"/>
    <w:rsid w:val="001D320D"/>
    <w:rsid w:val="001D3B3E"/>
    <w:rsid w:val="001D4236"/>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1215D"/>
    <w:rsid w:val="0021371F"/>
    <w:rsid w:val="00222782"/>
    <w:rsid w:val="00224F60"/>
    <w:rsid w:val="0022549A"/>
    <w:rsid w:val="002323FA"/>
    <w:rsid w:val="0023301B"/>
    <w:rsid w:val="0023341D"/>
    <w:rsid w:val="00235F09"/>
    <w:rsid w:val="002361F6"/>
    <w:rsid w:val="0023673C"/>
    <w:rsid w:val="00237C2B"/>
    <w:rsid w:val="00243F99"/>
    <w:rsid w:val="0024791A"/>
    <w:rsid w:val="0025320D"/>
    <w:rsid w:val="00253B39"/>
    <w:rsid w:val="00260749"/>
    <w:rsid w:val="00260A23"/>
    <w:rsid w:val="00263732"/>
    <w:rsid w:val="00263F7E"/>
    <w:rsid w:val="00267011"/>
    <w:rsid w:val="00267608"/>
    <w:rsid w:val="0027357E"/>
    <w:rsid w:val="002748C2"/>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33FE"/>
    <w:rsid w:val="002B6E68"/>
    <w:rsid w:val="002C2F32"/>
    <w:rsid w:val="002C4419"/>
    <w:rsid w:val="002C6641"/>
    <w:rsid w:val="002D70FF"/>
    <w:rsid w:val="002E15D0"/>
    <w:rsid w:val="002E305D"/>
    <w:rsid w:val="002E330C"/>
    <w:rsid w:val="002E3A17"/>
    <w:rsid w:val="002F392A"/>
    <w:rsid w:val="002F3972"/>
    <w:rsid w:val="002F58B3"/>
    <w:rsid w:val="002F69CA"/>
    <w:rsid w:val="002F6C3C"/>
    <w:rsid w:val="00300FAC"/>
    <w:rsid w:val="0030134C"/>
    <w:rsid w:val="003078DE"/>
    <w:rsid w:val="003079D5"/>
    <w:rsid w:val="00310BAF"/>
    <w:rsid w:val="00311583"/>
    <w:rsid w:val="0031403E"/>
    <w:rsid w:val="00317CDE"/>
    <w:rsid w:val="0032117A"/>
    <w:rsid w:val="0032432F"/>
    <w:rsid w:val="00324800"/>
    <w:rsid w:val="00326EC4"/>
    <w:rsid w:val="0032774A"/>
    <w:rsid w:val="003308A1"/>
    <w:rsid w:val="00331520"/>
    <w:rsid w:val="00334107"/>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28A8"/>
    <w:rsid w:val="003B4052"/>
    <w:rsid w:val="003B7EBE"/>
    <w:rsid w:val="003C09CF"/>
    <w:rsid w:val="003C141E"/>
    <w:rsid w:val="003C3B2E"/>
    <w:rsid w:val="003C4A38"/>
    <w:rsid w:val="003C6911"/>
    <w:rsid w:val="003D0D2E"/>
    <w:rsid w:val="003D57AD"/>
    <w:rsid w:val="003E026D"/>
    <w:rsid w:val="003E0931"/>
    <w:rsid w:val="003E25C7"/>
    <w:rsid w:val="003E28EC"/>
    <w:rsid w:val="003E32C2"/>
    <w:rsid w:val="003E6EDC"/>
    <w:rsid w:val="003E77EE"/>
    <w:rsid w:val="003F281F"/>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9C8"/>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9A3"/>
    <w:rsid w:val="00451AC0"/>
    <w:rsid w:val="00451FF1"/>
    <w:rsid w:val="004522E9"/>
    <w:rsid w:val="0045230E"/>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86DD0"/>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759"/>
    <w:rsid w:val="004F3DB0"/>
    <w:rsid w:val="004F4B27"/>
    <w:rsid w:val="005031FF"/>
    <w:rsid w:val="005038AE"/>
    <w:rsid w:val="00505A64"/>
    <w:rsid w:val="00505E59"/>
    <w:rsid w:val="00505F9D"/>
    <w:rsid w:val="005064AC"/>
    <w:rsid w:val="00510D6C"/>
    <w:rsid w:val="0051107B"/>
    <w:rsid w:val="00511C69"/>
    <w:rsid w:val="00513349"/>
    <w:rsid w:val="005133F7"/>
    <w:rsid w:val="00526774"/>
    <w:rsid w:val="0053455C"/>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91912"/>
    <w:rsid w:val="00591A69"/>
    <w:rsid w:val="00592FC4"/>
    <w:rsid w:val="005A120B"/>
    <w:rsid w:val="005A3EAF"/>
    <w:rsid w:val="005A6CF1"/>
    <w:rsid w:val="005B2583"/>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794A"/>
    <w:rsid w:val="005F1082"/>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31A7"/>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0FB7"/>
    <w:rsid w:val="007319C1"/>
    <w:rsid w:val="00732E2F"/>
    <w:rsid w:val="00736710"/>
    <w:rsid w:val="00740B90"/>
    <w:rsid w:val="0074253D"/>
    <w:rsid w:val="007429A4"/>
    <w:rsid w:val="00743438"/>
    <w:rsid w:val="007501A6"/>
    <w:rsid w:val="0075049E"/>
    <w:rsid w:val="00754864"/>
    <w:rsid w:val="00760C28"/>
    <w:rsid w:val="00763C8D"/>
    <w:rsid w:val="00763D08"/>
    <w:rsid w:val="00763D7A"/>
    <w:rsid w:val="0076401A"/>
    <w:rsid w:val="00770AE0"/>
    <w:rsid w:val="007715B7"/>
    <w:rsid w:val="00772ADC"/>
    <w:rsid w:val="00773749"/>
    <w:rsid w:val="00773EEB"/>
    <w:rsid w:val="007804C0"/>
    <w:rsid w:val="007827AB"/>
    <w:rsid w:val="00785B69"/>
    <w:rsid w:val="0078619F"/>
    <w:rsid w:val="007900EE"/>
    <w:rsid w:val="0079059E"/>
    <w:rsid w:val="00791488"/>
    <w:rsid w:val="007965EE"/>
    <w:rsid w:val="00797656"/>
    <w:rsid w:val="00797794"/>
    <w:rsid w:val="007A1732"/>
    <w:rsid w:val="007A208E"/>
    <w:rsid w:val="007A26FA"/>
    <w:rsid w:val="007A34BC"/>
    <w:rsid w:val="007A4704"/>
    <w:rsid w:val="007A7707"/>
    <w:rsid w:val="007B04A7"/>
    <w:rsid w:val="007B1EAB"/>
    <w:rsid w:val="007C4D5F"/>
    <w:rsid w:val="007C6EE4"/>
    <w:rsid w:val="007D16EF"/>
    <w:rsid w:val="007D3987"/>
    <w:rsid w:val="007D42E7"/>
    <w:rsid w:val="007E00F2"/>
    <w:rsid w:val="007E22EE"/>
    <w:rsid w:val="007E30D8"/>
    <w:rsid w:val="007E6A16"/>
    <w:rsid w:val="007F211B"/>
    <w:rsid w:val="007F4969"/>
    <w:rsid w:val="007F5903"/>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35C55"/>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66F91"/>
    <w:rsid w:val="00871F0C"/>
    <w:rsid w:val="00874697"/>
    <w:rsid w:val="00875B95"/>
    <w:rsid w:val="008769BD"/>
    <w:rsid w:val="008776E2"/>
    <w:rsid w:val="00886A45"/>
    <w:rsid w:val="008871AC"/>
    <w:rsid w:val="00890665"/>
    <w:rsid w:val="00893621"/>
    <w:rsid w:val="00894514"/>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9F5"/>
    <w:rsid w:val="008F07D0"/>
    <w:rsid w:val="008F0E7F"/>
    <w:rsid w:val="008F12C6"/>
    <w:rsid w:val="008F3155"/>
    <w:rsid w:val="008F4574"/>
    <w:rsid w:val="00900E67"/>
    <w:rsid w:val="00901EE9"/>
    <w:rsid w:val="00903FC3"/>
    <w:rsid w:val="00905614"/>
    <w:rsid w:val="009062A7"/>
    <w:rsid w:val="0090769C"/>
    <w:rsid w:val="00915774"/>
    <w:rsid w:val="00916980"/>
    <w:rsid w:val="00921BFE"/>
    <w:rsid w:val="00921CA0"/>
    <w:rsid w:val="00924709"/>
    <w:rsid w:val="009251F9"/>
    <w:rsid w:val="00925207"/>
    <w:rsid w:val="00927D49"/>
    <w:rsid w:val="00931AB2"/>
    <w:rsid w:val="00933758"/>
    <w:rsid w:val="009340E8"/>
    <w:rsid w:val="00934C64"/>
    <w:rsid w:val="009362C6"/>
    <w:rsid w:val="00936D16"/>
    <w:rsid w:val="00940C3C"/>
    <w:rsid w:val="0095156A"/>
    <w:rsid w:val="00952D4B"/>
    <w:rsid w:val="009530A6"/>
    <w:rsid w:val="009542C2"/>
    <w:rsid w:val="00955042"/>
    <w:rsid w:val="00955147"/>
    <w:rsid w:val="0095709E"/>
    <w:rsid w:val="009602EF"/>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915"/>
    <w:rsid w:val="00993F87"/>
    <w:rsid w:val="00995A7E"/>
    <w:rsid w:val="00996856"/>
    <w:rsid w:val="00997670"/>
    <w:rsid w:val="009A1325"/>
    <w:rsid w:val="009A5F78"/>
    <w:rsid w:val="009B04E5"/>
    <w:rsid w:val="009B3E36"/>
    <w:rsid w:val="009B6D79"/>
    <w:rsid w:val="009C118C"/>
    <w:rsid w:val="009C46E5"/>
    <w:rsid w:val="009C54FE"/>
    <w:rsid w:val="009C5E89"/>
    <w:rsid w:val="009C6B8B"/>
    <w:rsid w:val="009D08F7"/>
    <w:rsid w:val="009D13FA"/>
    <w:rsid w:val="009D1A60"/>
    <w:rsid w:val="009D3345"/>
    <w:rsid w:val="009D37ED"/>
    <w:rsid w:val="009D460F"/>
    <w:rsid w:val="009D4992"/>
    <w:rsid w:val="009D5957"/>
    <w:rsid w:val="009D6564"/>
    <w:rsid w:val="009D7358"/>
    <w:rsid w:val="009D7493"/>
    <w:rsid w:val="009D77A2"/>
    <w:rsid w:val="009E16F2"/>
    <w:rsid w:val="009E58BD"/>
    <w:rsid w:val="009E7151"/>
    <w:rsid w:val="009E769E"/>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5720"/>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97D1F"/>
    <w:rsid w:val="00AA05C6"/>
    <w:rsid w:val="00AA1A82"/>
    <w:rsid w:val="00AA3239"/>
    <w:rsid w:val="00AA4BFB"/>
    <w:rsid w:val="00AB1BDA"/>
    <w:rsid w:val="00AB3746"/>
    <w:rsid w:val="00AB6F1A"/>
    <w:rsid w:val="00AC1A43"/>
    <w:rsid w:val="00AC4843"/>
    <w:rsid w:val="00AC58CF"/>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5BE5"/>
    <w:rsid w:val="00B06271"/>
    <w:rsid w:val="00B105D1"/>
    <w:rsid w:val="00B10CF3"/>
    <w:rsid w:val="00B14EFD"/>
    <w:rsid w:val="00B156A6"/>
    <w:rsid w:val="00B16191"/>
    <w:rsid w:val="00B207A2"/>
    <w:rsid w:val="00B2514E"/>
    <w:rsid w:val="00B27397"/>
    <w:rsid w:val="00B3011D"/>
    <w:rsid w:val="00B318DF"/>
    <w:rsid w:val="00B325C3"/>
    <w:rsid w:val="00B337A6"/>
    <w:rsid w:val="00B344A1"/>
    <w:rsid w:val="00B36552"/>
    <w:rsid w:val="00B418B8"/>
    <w:rsid w:val="00B41C7C"/>
    <w:rsid w:val="00B42FFF"/>
    <w:rsid w:val="00B43438"/>
    <w:rsid w:val="00B44CF8"/>
    <w:rsid w:val="00B4640F"/>
    <w:rsid w:val="00B46760"/>
    <w:rsid w:val="00B46EE1"/>
    <w:rsid w:val="00B51139"/>
    <w:rsid w:val="00B52837"/>
    <w:rsid w:val="00B5338E"/>
    <w:rsid w:val="00B543DC"/>
    <w:rsid w:val="00B66335"/>
    <w:rsid w:val="00B67F38"/>
    <w:rsid w:val="00B75B38"/>
    <w:rsid w:val="00B761AF"/>
    <w:rsid w:val="00B817A9"/>
    <w:rsid w:val="00B82950"/>
    <w:rsid w:val="00B832D3"/>
    <w:rsid w:val="00B84228"/>
    <w:rsid w:val="00B85FD6"/>
    <w:rsid w:val="00B90EA1"/>
    <w:rsid w:val="00B9110B"/>
    <w:rsid w:val="00B949CD"/>
    <w:rsid w:val="00B9506F"/>
    <w:rsid w:val="00BA02A4"/>
    <w:rsid w:val="00BA4270"/>
    <w:rsid w:val="00BA583D"/>
    <w:rsid w:val="00BA64AC"/>
    <w:rsid w:val="00BA75E9"/>
    <w:rsid w:val="00BB0523"/>
    <w:rsid w:val="00BB0654"/>
    <w:rsid w:val="00BB1604"/>
    <w:rsid w:val="00BB3D9E"/>
    <w:rsid w:val="00BC1F47"/>
    <w:rsid w:val="00BC2460"/>
    <w:rsid w:val="00BC26FF"/>
    <w:rsid w:val="00BD789D"/>
    <w:rsid w:val="00BE4783"/>
    <w:rsid w:val="00BE5B0F"/>
    <w:rsid w:val="00BE686A"/>
    <w:rsid w:val="00BE7ACC"/>
    <w:rsid w:val="00BE7F7E"/>
    <w:rsid w:val="00BF083B"/>
    <w:rsid w:val="00BF4412"/>
    <w:rsid w:val="00BF6994"/>
    <w:rsid w:val="00BF711E"/>
    <w:rsid w:val="00BF7F2B"/>
    <w:rsid w:val="00C01AEF"/>
    <w:rsid w:val="00C02E93"/>
    <w:rsid w:val="00C0358B"/>
    <w:rsid w:val="00C03BB5"/>
    <w:rsid w:val="00C04941"/>
    <w:rsid w:val="00C07084"/>
    <w:rsid w:val="00C10C4A"/>
    <w:rsid w:val="00C10C81"/>
    <w:rsid w:val="00C11395"/>
    <w:rsid w:val="00C13A51"/>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A01"/>
    <w:rsid w:val="00C46CFE"/>
    <w:rsid w:val="00C47C6F"/>
    <w:rsid w:val="00C47E1B"/>
    <w:rsid w:val="00C51941"/>
    <w:rsid w:val="00C534DF"/>
    <w:rsid w:val="00C61B33"/>
    <w:rsid w:val="00C636DB"/>
    <w:rsid w:val="00C639E8"/>
    <w:rsid w:val="00C70804"/>
    <w:rsid w:val="00C745FF"/>
    <w:rsid w:val="00C7492D"/>
    <w:rsid w:val="00C74B12"/>
    <w:rsid w:val="00C74BDA"/>
    <w:rsid w:val="00C7539E"/>
    <w:rsid w:val="00C7586B"/>
    <w:rsid w:val="00C7690A"/>
    <w:rsid w:val="00C80E1C"/>
    <w:rsid w:val="00C814A1"/>
    <w:rsid w:val="00C8721C"/>
    <w:rsid w:val="00C872F7"/>
    <w:rsid w:val="00C91639"/>
    <w:rsid w:val="00C94880"/>
    <w:rsid w:val="00C96644"/>
    <w:rsid w:val="00CA3659"/>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0172"/>
    <w:rsid w:val="00D22770"/>
    <w:rsid w:val="00D266D6"/>
    <w:rsid w:val="00D26BB5"/>
    <w:rsid w:val="00D32964"/>
    <w:rsid w:val="00D32F7F"/>
    <w:rsid w:val="00D352CE"/>
    <w:rsid w:val="00D37AC5"/>
    <w:rsid w:val="00D4175E"/>
    <w:rsid w:val="00D46008"/>
    <w:rsid w:val="00D4691F"/>
    <w:rsid w:val="00D50D2D"/>
    <w:rsid w:val="00D51096"/>
    <w:rsid w:val="00D51170"/>
    <w:rsid w:val="00D52EAC"/>
    <w:rsid w:val="00D53DE7"/>
    <w:rsid w:val="00D54D31"/>
    <w:rsid w:val="00D54E44"/>
    <w:rsid w:val="00D55BF0"/>
    <w:rsid w:val="00D60B5A"/>
    <w:rsid w:val="00D64903"/>
    <w:rsid w:val="00D65104"/>
    <w:rsid w:val="00D7032C"/>
    <w:rsid w:val="00D719D1"/>
    <w:rsid w:val="00D74363"/>
    <w:rsid w:val="00D751BE"/>
    <w:rsid w:val="00D77184"/>
    <w:rsid w:val="00D81AEC"/>
    <w:rsid w:val="00D8253C"/>
    <w:rsid w:val="00D82C7C"/>
    <w:rsid w:val="00D864A7"/>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0810"/>
    <w:rsid w:val="00DC12B5"/>
    <w:rsid w:val="00DC4FE1"/>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4206"/>
    <w:rsid w:val="00DF73DA"/>
    <w:rsid w:val="00E061AC"/>
    <w:rsid w:val="00E06A02"/>
    <w:rsid w:val="00E10585"/>
    <w:rsid w:val="00E10E0F"/>
    <w:rsid w:val="00E11D2E"/>
    <w:rsid w:val="00E120E3"/>
    <w:rsid w:val="00E12231"/>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64"/>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75902"/>
    <w:rsid w:val="00F80465"/>
    <w:rsid w:val="00F834BB"/>
    <w:rsid w:val="00F85C5E"/>
    <w:rsid w:val="00F8616A"/>
    <w:rsid w:val="00F86AF5"/>
    <w:rsid w:val="00F86F9B"/>
    <w:rsid w:val="00F87423"/>
    <w:rsid w:val="00F90448"/>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 w:type="table" w:styleId="TableGrid">
    <w:name w:val="Table Grid"/>
    <w:basedOn w:val="TableNormal"/>
    <w:uiPriority w:val="39"/>
    <w:rsid w:val="004F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E32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katex-mathml">
    <w:name w:val="katex-mathml"/>
    <w:basedOn w:val="DefaultParagraphFont"/>
    <w:rsid w:val="009D4992"/>
  </w:style>
  <w:style w:type="paragraph" w:styleId="NormalWeb">
    <w:name w:val="Normal (Web)"/>
    <w:basedOn w:val="Normal"/>
    <w:uiPriority w:val="99"/>
    <w:semiHidden/>
    <w:unhideWhenUsed/>
    <w:rsid w:val="007A1732"/>
    <w:pPr>
      <w:spacing w:before="100" w:beforeAutospacing="1" w:after="100" w:afterAutospacing="1" w:line="240" w:lineRule="auto"/>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567883439">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092585">
      <w:bodyDiv w:val="1"/>
      <w:marLeft w:val="0"/>
      <w:marRight w:val="0"/>
      <w:marTop w:val="0"/>
      <w:marBottom w:val="0"/>
      <w:divBdr>
        <w:top w:val="none" w:sz="0" w:space="0" w:color="auto"/>
        <w:left w:val="none" w:sz="0" w:space="0" w:color="auto"/>
        <w:bottom w:val="none" w:sz="0" w:space="0" w:color="auto"/>
        <w:right w:val="none" w:sz="0" w:space="0" w:color="auto"/>
      </w:divBdr>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15895</TotalTime>
  <Pages>27</Pages>
  <Words>19462</Words>
  <Characters>110935</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1207</cp:revision>
  <dcterms:created xsi:type="dcterms:W3CDTF">2024-03-01T20:43:00Z</dcterms:created>
  <dcterms:modified xsi:type="dcterms:W3CDTF">2025-01-18T06:19:00Z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