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2E694AC2" w14:textId="2789A73D" w:rsidR="006D0478" w:rsidRDefault="006D0478" w:rsidP="0063359B">
      <w:pPr>
        <w:jc w:val="both"/>
        <w:rPr>
          <w:rFonts w:ascii="Arial" w:hAnsi="Arial" w:cs="Arial"/>
        </w:rPr>
      </w:pPr>
      <w:r>
        <w:rPr>
          <w:rFonts w:ascii="Arial" w:hAnsi="Arial" w:cs="Arial"/>
        </w:rPr>
        <w:t xml:space="preserve">Yet there is so much overlap between </w:t>
      </w:r>
      <w:r w:rsidR="00FD6CCA">
        <w:rPr>
          <w:rFonts w:ascii="Arial" w:hAnsi="Arial" w:cs="Arial"/>
        </w:rPr>
        <w:t>physiology</w:t>
      </w:r>
    </w:p>
    <w:p w14:paraId="2113143C" w14:textId="77777777" w:rsidR="00FD6CCA" w:rsidRDefault="00FD6CCA" w:rsidP="0063359B">
      <w:pPr>
        <w:jc w:val="both"/>
        <w:rPr>
          <w:rFonts w:ascii="Arial" w:hAnsi="Arial" w:cs="Arial"/>
        </w:rPr>
      </w:pPr>
    </w:p>
    <w:p w14:paraId="74A275C8" w14:textId="41EA8E13" w:rsidR="00FD6CCA" w:rsidRDefault="00FD6CCA" w:rsidP="0063359B">
      <w:pPr>
        <w:jc w:val="both"/>
        <w:rPr>
          <w:rFonts w:ascii="Arial" w:hAnsi="Arial" w:cs="Arial"/>
        </w:rPr>
      </w:pPr>
      <w:r>
        <w:rPr>
          <w:rFonts w:ascii="Arial" w:hAnsi="Arial" w:cs="Arial"/>
        </w:rPr>
        <w:t>Flow:</w:t>
      </w:r>
    </w:p>
    <w:p w14:paraId="20DE42FE" w14:textId="0ACB46BE" w:rsidR="00FD6CCA" w:rsidRDefault="00FD6CCA" w:rsidP="00FD6CCA">
      <w:pPr>
        <w:pStyle w:val="ListParagraph"/>
        <w:numPr>
          <w:ilvl w:val="0"/>
          <w:numId w:val="2"/>
        </w:numPr>
        <w:jc w:val="both"/>
      </w:pPr>
      <w:r>
        <w:t>Why do we need to have a universal way of handling physiological data for emotion modeling to be successful. Why must this method exist between physiology and emotions. The consequences of success or failure.</w:t>
      </w:r>
    </w:p>
    <w:p w14:paraId="24537F6D" w14:textId="77777777" w:rsidR="00FD6CCA" w:rsidRPr="00763D7A" w:rsidRDefault="00FD6CCA" w:rsidP="00FD6CCA">
      <w:pPr>
        <w:pStyle w:val="ListParagraph"/>
        <w:numPr>
          <w:ilvl w:val="0"/>
          <w:numId w:val="2"/>
        </w:numPr>
        <w:jc w:val="both"/>
      </w:pP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3606047E" w14:textId="5FF6079F" w:rsidR="004A5B43" w:rsidRDefault="00E12DDC" w:rsidP="00E12DDC">
      <w:pPr>
        <w:jc w:val="both"/>
      </w:pPr>
      <w:r w:rsidRPr="00E12DDC">
        <w:rPr>
          <w:rFonts w:ascii="Arial" w:hAnsi="Arial" w:cs="Arial"/>
        </w:rPr>
        <w:t xml:space="preserve">Physiological responses </w:t>
      </w:r>
      <w:r w:rsidR="00FD6CCA">
        <w:rPr>
          <w:rFonts w:ascii="Arial" w:hAnsi="Arial" w:cs="Arial"/>
        </w:rPr>
        <w:t>are</w:t>
      </w:r>
      <w:r w:rsidR="006B3E6B">
        <w:rPr>
          <w:rFonts w:ascii="Arial" w:hAnsi="Arial" w:cs="Arial"/>
        </w:rPr>
        <w:t xml:space="preserve"> the foundation </w:t>
      </w:r>
      <w:r w:rsidR="00763D7A">
        <w:rPr>
          <w:rFonts w:ascii="Arial" w:hAnsi="Arial" w:cs="Arial"/>
        </w:rPr>
        <w:t>to</w:t>
      </w:r>
      <w:r w:rsidR="006B3E6B">
        <w:rPr>
          <w:rFonts w:ascii="Arial" w:hAnsi="Arial" w:cs="Arial"/>
        </w:rPr>
        <w:t xml:space="preserve"> any</w:t>
      </w:r>
      <w:r w:rsidRPr="00E12DDC">
        <w:rPr>
          <w:rFonts w:ascii="Arial" w:hAnsi="Arial" w:cs="Arial"/>
        </w:rPr>
        <w:t xml:space="preserve"> emotional </w:t>
      </w:r>
      <w:r w:rsidR="006B3E6B">
        <w:rPr>
          <w:rFonts w:ascii="Arial" w:hAnsi="Arial" w:cs="Arial"/>
        </w:rPr>
        <w:t>state</w:t>
      </w:r>
      <w:r w:rsidRPr="00E12DDC">
        <w:rPr>
          <w:rFonts w:ascii="Arial" w:hAnsi="Arial" w:cs="Arial"/>
        </w:rPr>
        <w:t xml:space="preserve">, yet </w:t>
      </w:r>
      <w:r w:rsidR="004A5B43">
        <w:rPr>
          <w:rFonts w:ascii="Arial" w:hAnsi="Arial" w:cs="Arial"/>
        </w:rPr>
        <w:t xml:space="preserve">reproducible </w:t>
      </w:r>
      <w:r w:rsidRPr="00E12DDC">
        <w:rPr>
          <w:rFonts w:ascii="Arial" w:hAnsi="Arial" w:cs="Arial"/>
        </w:rPr>
        <w:t>mechanism</w:t>
      </w:r>
      <w:r w:rsidR="00763D7A">
        <w:rPr>
          <w:rFonts w:ascii="Arial" w:hAnsi="Arial" w:cs="Arial"/>
        </w:rPr>
        <w:t xml:space="preserve">s </w:t>
      </w:r>
      <w:r w:rsidR="004A5B43">
        <w:rPr>
          <w:rFonts w:ascii="Arial" w:hAnsi="Arial" w:cs="Arial"/>
        </w:rPr>
        <w:t>by</w:t>
      </w:r>
      <w:r w:rsidR="00763D7A">
        <w:rPr>
          <w:rFonts w:ascii="Arial" w:hAnsi="Arial" w:cs="Arial"/>
        </w:rPr>
        <w:t xml:space="preserve"> which </w:t>
      </w:r>
      <w:r w:rsidRPr="00E12DDC">
        <w:rPr>
          <w:rFonts w:ascii="Arial" w:hAnsi="Arial" w:cs="Arial"/>
        </w:rPr>
        <w:t xml:space="preserve">vital signs </w:t>
      </w:r>
      <w:r w:rsidR="00763D7A">
        <w:rPr>
          <w:rFonts w:ascii="Arial" w:hAnsi="Arial" w:cs="Arial"/>
        </w:rPr>
        <w:t>convey</w:t>
      </w:r>
      <w:r w:rsidRPr="00E12DDC">
        <w:rPr>
          <w:rFonts w:ascii="Arial" w:hAnsi="Arial" w:cs="Arial"/>
        </w:rPr>
        <w:t xml:space="preserve"> </w:t>
      </w:r>
      <w:r w:rsidR="006B3E6B">
        <w:rPr>
          <w:rFonts w:ascii="Arial" w:hAnsi="Arial" w:cs="Arial"/>
        </w:rPr>
        <w:t xml:space="preserve">human </w:t>
      </w:r>
      <w:r w:rsidRPr="00E12DDC">
        <w:rPr>
          <w:rFonts w:ascii="Arial" w:hAnsi="Arial" w:cs="Arial"/>
        </w:rPr>
        <w:t xml:space="preserve">emotions </w:t>
      </w:r>
      <w:r w:rsidR="00763D7A">
        <w:rPr>
          <w:rFonts w:ascii="Arial" w:hAnsi="Arial" w:cs="Arial"/>
        </w:rPr>
        <w:t xml:space="preserve">remain </w:t>
      </w:r>
      <w:r w:rsidR="00763D7A" w:rsidRPr="00763D7A">
        <w:rPr>
          <w:rFonts w:ascii="Arial" w:hAnsi="Arial" w:cs="Arial"/>
        </w:rPr>
        <w:t>elusive</w:t>
      </w:r>
      <w:r w:rsidR="006D0478">
        <w:rPr>
          <w:rFonts w:ascii="Arial" w:hAnsi="Arial" w:cs="Arial"/>
        </w:rPr>
        <w:t xml:space="preserve">, deterring clinical efforts for </w:t>
      </w:r>
      <w:r w:rsidR="00763D7A">
        <w:rPr>
          <w:rFonts w:ascii="Arial" w:hAnsi="Arial" w:cs="Arial"/>
        </w:rPr>
        <w:t xml:space="preserve">data-driven </w:t>
      </w:r>
      <w:r w:rsidR="006D0478">
        <w:rPr>
          <w:rFonts w:ascii="Arial" w:hAnsi="Arial" w:cs="Arial"/>
        </w:rPr>
        <w:t>mental health interventions.</w:t>
      </w:r>
      <w:r w:rsidR="004A5B43">
        <w:rPr>
          <w:rFonts w:ascii="Arial" w:hAnsi="Arial" w:cs="Arial"/>
        </w:rPr>
        <w:t xml:space="preserve"> </w:t>
      </w:r>
      <w:r w:rsidR="00F80465">
        <w:rPr>
          <w:rFonts w:ascii="Arial" w:hAnsi="Arial" w:cs="Arial"/>
        </w:rPr>
        <w:t xml:space="preserve">Despite this </w:t>
      </w:r>
      <w:r w:rsidR="009F2F62" w:rsidRPr="009F2F62">
        <w:rPr>
          <w:rFonts w:ascii="Arial" w:hAnsi="Arial" w:cs="Arial"/>
        </w:rPr>
        <w:t>uncertainty</w:t>
      </w:r>
      <w:r w:rsidRPr="00E12DDC">
        <w:rPr>
          <w:rFonts w:ascii="Arial" w:hAnsi="Arial" w:cs="Arial"/>
        </w:rPr>
        <w:t xml:space="preserve">, reproducible physiological reactions and facial expressions </w:t>
      </w:r>
      <w:r w:rsidR="004A5B43">
        <w:rPr>
          <w:rFonts w:ascii="Arial" w:hAnsi="Arial" w:cs="Arial"/>
        </w:rPr>
        <w:t>within</w:t>
      </w:r>
      <w:r w:rsidRPr="00E12DDC">
        <w:rPr>
          <w:rFonts w:ascii="Arial" w:hAnsi="Arial" w:cs="Arial"/>
        </w:rPr>
        <w:t xml:space="preserve"> humans and animals are strongly linked to </w:t>
      </w:r>
      <w:r w:rsidR="006B3E6B">
        <w:rPr>
          <w:rFonts w:ascii="Arial" w:hAnsi="Arial" w:cs="Arial"/>
        </w:rPr>
        <w:t xml:space="preserve">discrete </w:t>
      </w:r>
      <w:r w:rsidRPr="00E12DDC">
        <w:rPr>
          <w:rFonts w:ascii="Arial" w:hAnsi="Arial" w:cs="Arial"/>
        </w:rPr>
        <w:t xml:space="preserve">emotional </w:t>
      </w:r>
      <w:r w:rsidR="006B3E6B">
        <w:rPr>
          <w:rFonts w:ascii="Arial" w:hAnsi="Arial" w:cs="Arial"/>
        </w:rPr>
        <w:t>experiences</w:t>
      </w:r>
      <w:r w:rsidRPr="00E12DDC">
        <w:rPr>
          <w:rFonts w:ascii="Arial" w:hAnsi="Arial" w:cs="Arial"/>
        </w:rPr>
        <w:t xml:space="preserve">, as </w:t>
      </w:r>
      <w:r w:rsidR="006B3E6B">
        <w:rPr>
          <w:rFonts w:ascii="Arial" w:hAnsi="Arial" w:cs="Arial"/>
        </w:rPr>
        <w:t xml:space="preserve">first </w:t>
      </w:r>
      <w:r w:rsidRPr="00E12DDC">
        <w:rPr>
          <w:rFonts w:ascii="Arial" w:hAnsi="Arial" w:cs="Arial"/>
        </w:rPr>
        <w:t xml:space="preserve">examined </w:t>
      </w:r>
      <w:r w:rsidR="00CF7716">
        <w:rPr>
          <w:rFonts w:ascii="Arial" w:hAnsi="Arial" w:cs="Arial"/>
        </w:rPr>
        <w:t>within</w:t>
      </w:r>
      <w:r w:rsidRPr="00E12DDC">
        <w:rPr>
          <w:rFonts w:ascii="Arial" w:hAnsi="Arial" w:cs="Arial"/>
        </w:rPr>
        <w:t xml:space="preserve"> Darwin</w:t>
      </w:r>
      <w:r w:rsidR="00CF7716">
        <w:rPr>
          <w:rFonts w:ascii="Arial" w:hAnsi="Arial" w:cs="Arial"/>
        </w:rPr>
        <w:t>’s</w:t>
      </w:r>
      <w:r w:rsidRPr="00E12DDC">
        <w:rPr>
          <w:rFonts w:ascii="Arial" w:hAnsi="Arial" w:cs="Arial"/>
        </w:rPr>
        <w:t xml:space="preserve"> </w:t>
      </w:r>
      <w:r w:rsidR="00F80465" w:rsidRPr="00E12DDC">
        <w:rPr>
          <w:rFonts w:ascii="Arial" w:hAnsi="Arial" w:cs="Arial"/>
        </w:rPr>
        <w:t xml:space="preserve">1872 </w:t>
      </w:r>
      <w:r w:rsidR="006B3E6B">
        <w:rPr>
          <w:rFonts w:ascii="Arial" w:hAnsi="Arial" w:cs="Arial"/>
        </w:rPr>
        <w:t xml:space="preserve">seminal work </w:t>
      </w:r>
      <w:r w:rsidRPr="00E12DDC">
        <w:rPr>
          <w:rFonts w:ascii="Arial" w:hAnsi="Arial" w:cs="Arial"/>
          <w:i/>
          <w:iCs/>
        </w:rPr>
        <w:t>The Expression of the Emotions in Man and Animals</w:t>
      </w:r>
      <w:r w:rsidRPr="00E12DDC">
        <w:rPr>
          <w:rFonts w:ascii="Arial" w:hAnsi="Arial" w:cs="Arial"/>
        </w:rPr>
        <w:t xml:space="preserve">. </w:t>
      </w:r>
      <w:r w:rsidR="004A5B43">
        <w:rPr>
          <w:rFonts w:ascii="Arial" w:hAnsi="Arial" w:cs="Arial"/>
        </w:rPr>
        <w:t>While</w:t>
      </w:r>
      <w:r w:rsidRPr="00E12DDC">
        <w:rPr>
          <w:rFonts w:ascii="Arial" w:hAnsi="Arial" w:cs="Arial"/>
        </w:rPr>
        <w:t xml:space="preserve"> </w:t>
      </w:r>
      <w:r w:rsidR="004A5B43">
        <w:rPr>
          <w:rFonts w:ascii="Arial" w:hAnsi="Arial" w:cs="Arial"/>
        </w:rPr>
        <w:t xml:space="preserve">the </w:t>
      </w:r>
      <w:r w:rsidRPr="00E12DDC">
        <w:rPr>
          <w:rFonts w:ascii="Arial" w:hAnsi="Arial" w:cs="Arial"/>
        </w:rPr>
        <w:t>connection</w:t>
      </w:r>
      <w:r w:rsidR="004A5B43">
        <w:rPr>
          <w:rFonts w:ascii="Arial" w:hAnsi="Arial" w:cs="Arial"/>
        </w:rPr>
        <w:t>s</w:t>
      </w:r>
      <w:r w:rsidRPr="00E12DDC">
        <w:rPr>
          <w:rFonts w:ascii="Arial" w:hAnsi="Arial" w:cs="Arial"/>
        </w:rPr>
        <w:t xml:space="preserve"> </w:t>
      </w:r>
      <w:r w:rsidR="006B3E6B">
        <w:rPr>
          <w:rFonts w:ascii="Arial" w:hAnsi="Arial" w:cs="Arial"/>
        </w:rPr>
        <w:t xml:space="preserve">between affective </w:t>
      </w:r>
      <w:r w:rsidR="00F80465">
        <w:rPr>
          <w:rFonts w:ascii="Arial" w:hAnsi="Arial" w:cs="Arial"/>
        </w:rPr>
        <w:t>and physiological states</w:t>
      </w:r>
      <w:r w:rsidR="006B3E6B">
        <w:rPr>
          <w:rFonts w:ascii="Arial" w:hAnsi="Arial" w:cs="Arial"/>
        </w:rPr>
        <w:t xml:space="preserve"> </w:t>
      </w:r>
      <w:r w:rsidR="00DE352F">
        <w:rPr>
          <w:rFonts w:ascii="Arial" w:hAnsi="Arial" w:cs="Arial"/>
        </w:rPr>
        <w:t xml:space="preserve">across species </w:t>
      </w:r>
      <w:r w:rsidRPr="00E12DDC">
        <w:rPr>
          <w:rFonts w:ascii="Arial" w:hAnsi="Arial" w:cs="Arial"/>
        </w:rPr>
        <w:t xml:space="preserve">suggest that emotions are intrinsically linked to physical </w:t>
      </w:r>
      <w:r w:rsidR="006B3E6B">
        <w:rPr>
          <w:rFonts w:ascii="Arial" w:hAnsi="Arial" w:cs="Arial"/>
        </w:rPr>
        <w:t>processes</w:t>
      </w:r>
      <w:r w:rsidR="004A5B43">
        <w:rPr>
          <w:rFonts w:ascii="Arial" w:hAnsi="Arial" w:cs="Arial"/>
        </w:rPr>
        <w:t xml:space="preserve">, </w:t>
      </w:r>
      <w:r w:rsidR="004A5B43" w:rsidRPr="004A5B43">
        <w:t xml:space="preserve">the field has struggled to define a generalizable </w:t>
      </w:r>
      <w:r w:rsidR="00FD6CCA">
        <w:t xml:space="preserve">wearable </w:t>
      </w:r>
      <w:r w:rsidR="004A5B43" w:rsidRPr="004A5B43">
        <w:t xml:space="preserve">framework that </w:t>
      </w:r>
      <w:r w:rsidR="00FD6CCA">
        <w:t>extracts</w:t>
      </w:r>
      <w:r w:rsidR="004A5B43" w:rsidRPr="004A5B43">
        <w:t xml:space="preserve"> </w:t>
      </w:r>
      <w:r w:rsidR="00FD6CCA">
        <w:t>any</w:t>
      </w:r>
      <w:r w:rsidR="004A5B43" w:rsidRPr="004A5B43">
        <w:t xml:space="preserve"> complex physiological patterns associated with discrete emotions.</w:t>
      </w:r>
      <w:r w:rsidR="004A5B43" w:rsidRPr="004A5B43">
        <w:t xml:space="preserve"> </w:t>
      </w:r>
      <w:r w:rsidR="004A5B43" w:rsidRPr="004A5B43">
        <w:t xml:space="preserve">These </w:t>
      </w:r>
      <w:r w:rsidR="004A5B43">
        <w:t xml:space="preserve">efforts are hindered </w:t>
      </w:r>
      <w:r w:rsidR="004A5B43" w:rsidRPr="004A5B43">
        <w:t xml:space="preserve">by sparse and uneven sampling across </w:t>
      </w:r>
      <w:r w:rsidR="00FD6CCA">
        <w:t xml:space="preserve">different </w:t>
      </w:r>
      <w:r w:rsidR="004A5B43" w:rsidRPr="004A5B43">
        <w:t xml:space="preserve">wearable datasets, limiting the effectiveness of machine learning models that depend on </w:t>
      </w:r>
      <w:r w:rsidR="00FD6CCA">
        <w:t>aligned feature signals or device-specific biomarkers.</w:t>
      </w:r>
    </w:p>
    <w:p w14:paraId="4D72C0B6" w14:textId="1CC7BF63" w:rsidR="00F14FB1" w:rsidRDefault="004A5B43" w:rsidP="00E12DDC">
      <w:pPr>
        <w:jc w:val="both"/>
        <w:rPr>
          <w:rFonts w:ascii="Arial" w:hAnsi="Arial" w:cs="Arial"/>
        </w:rPr>
      </w:pPr>
      <w:r>
        <w:t>I</w:t>
      </w:r>
      <w:r w:rsidR="00824A70" w:rsidRPr="00824A70">
        <w:rPr>
          <w:rFonts w:ascii="Arial" w:hAnsi="Arial" w:cs="Arial"/>
        </w:rPr>
        <w:t xml:space="preserve">t remains unclear within the scientific literature which physiological patterns reliably </w:t>
      </w:r>
      <w:r w:rsidR="00824A70">
        <w:rPr>
          <w:rFonts w:ascii="Arial" w:hAnsi="Arial" w:cs="Arial"/>
        </w:rPr>
        <w:t>indicate a</w:t>
      </w:r>
      <w:r w:rsidR="00824A70" w:rsidRPr="00824A70">
        <w:rPr>
          <w:rFonts w:ascii="Arial" w:hAnsi="Arial" w:cs="Arial"/>
        </w:rPr>
        <w:t xml:space="preserve"> specific emotion</w:t>
      </w:r>
      <w:r w:rsidR="00CF7716">
        <w:rPr>
          <w:rFonts w:ascii="Arial" w:hAnsi="Arial" w:cs="Arial"/>
        </w:rPr>
        <w:t xml:space="preserve">, </w:t>
      </w:r>
      <w:r w:rsidR="006D0478">
        <w:rPr>
          <w:rFonts w:ascii="Arial" w:hAnsi="Arial" w:cs="Arial"/>
        </w:rPr>
        <w:t>hindering the development of any generalizable, open-sourced physio-emotion model and autonomous closed-loop anxiety therapy</w:t>
      </w:r>
      <w:r w:rsidR="006D0478" w:rsidRPr="00E12DDC">
        <w:rPr>
          <w:rFonts w:ascii="Arial" w:hAnsi="Arial" w:cs="Arial"/>
        </w:rPr>
        <w:t>.</w:t>
      </w:r>
    </w:p>
    <w:p w14:paraId="120DBD53" w14:textId="7B8DA1CC" w:rsidR="004A5B43" w:rsidRDefault="004A5B43" w:rsidP="00E12DDC">
      <w:pPr>
        <w:jc w:val="both"/>
        <w:rPr>
          <w:rFonts w:ascii="Arial" w:hAnsi="Arial" w:cs="Arial"/>
        </w:rPr>
      </w:pPr>
      <w:r w:rsidRPr="004A5B43">
        <w:rPr>
          <w:rFonts w:ascii="Arial" w:hAnsi="Arial" w:cs="Arial"/>
        </w:rPr>
        <w:t>Here, we present the first bidirectional wavelet neural operator (BWNO) trained using a novel observational learning (OL) framework designed to overcome the limitations of current physio-emotion mapping models.</w:t>
      </w:r>
    </w:p>
    <w:p w14:paraId="60A45E6F" w14:textId="77777777" w:rsidR="004A5B43" w:rsidRPr="004A5B43" w:rsidRDefault="004A5B43" w:rsidP="00E12DDC">
      <w:pPr>
        <w:jc w:val="both"/>
        <w:rPr>
          <w:rFonts w:ascii="Arial" w:hAnsi="Arial" w:cs="Arial"/>
        </w:rPr>
      </w:pPr>
    </w:p>
    <w:p w14:paraId="66AF13EC" w14:textId="572C2C04" w:rsidR="00E12DDC" w:rsidRPr="00824A70" w:rsidRDefault="00824A70" w:rsidP="00E12DDC">
      <w:pPr>
        <w:jc w:val="both"/>
        <w:rPr>
          <w:rFonts w:ascii="Arial" w:hAnsi="Arial" w:cs="Arial"/>
        </w:rPr>
      </w:pPr>
      <w:r w:rsidRPr="00824A70">
        <w:rPr>
          <w:rFonts w:ascii="Arial" w:hAnsi="Arial" w:cs="Arial"/>
        </w:rPr>
        <w:lastRenderedPageBreak/>
        <w:t>The 1962 two-factor theory of emotion</w:t>
      </w:r>
      <w:r>
        <w:rPr>
          <w:rFonts w:ascii="Arial" w:hAnsi="Arial" w:cs="Arial"/>
        </w:rPr>
        <w:t xml:space="preserve">s by </w:t>
      </w:r>
      <w:r w:rsidRPr="00824A70">
        <w:rPr>
          <w:rFonts w:ascii="Arial" w:hAnsi="Arial" w:cs="Arial"/>
        </w:rPr>
        <w:t xml:space="preserve">Schachter-Singer </w:t>
      </w:r>
      <w:r w:rsidR="00E12DDC" w:rsidRPr="00824A70">
        <w:rPr>
          <w:rFonts w:ascii="Arial" w:hAnsi="Arial" w:cs="Arial"/>
        </w:rPr>
        <w:t>posits that physiological changes precede</w:t>
      </w:r>
      <w:r w:rsidR="00D53DE7">
        <w:rPr>
          <w:rFonts w:ascii="Arial" w:hAnsi="Arial" w:cs="Arial"/>
        </w:rPr>
        <w:t xml:space="preserve"> </w:t>
      </w:r>
      <w:r w:rsidR="00F14FB1" w:rsidRPr="00824A70">
        <w:rPr>
          <w:rFonts w:ascii="Arial" w:hAnsi="Arial" w:cs="Arial"/>
        </w:rPr>
        <w:t xml:space="preserve">any </w:t>
      </w:r>
      <w:r w:rsidR="00E12DDC" w:rsidRPr="00824A70">
        <w:rPr>
          <w:rFonts w:ascii="Arial" w:hAnsi="Arial" w:cs="Arial"/>
        </w:rPr>
        <w:t>emotional response, with the mind interpreting th</w:t>
      </w:r>
      <w:r w:rsidR="00F14FB1" w:rsidRPr="00824A70">
        <w:rPr>
          <w:rFonts w:ascii="Arial" w:hAnsi="Arial" w:cs="Arial"/>
        </w:rPr>
        <w:t>is information</w:t>
      </w:r>
      <w:r w:rsidR="00DE352F" w:rsidRPr="00824A70">
        <w:rPr>
          <w:rFonts w:ascii="Arial" w:hAnsi="Arial" w:cs="Arial"/>
        </w:rPr>
        <w:t xml:space="preserve"> as a </w:t>
      </w:r>
      <w:r w:rsidR="00F80465" w:rsidRPr="00824A70">
        <w:rPr>
          <w:rFonts w:ascii="Arial" w:hAnsi="Arial" w:cs="Arial"/>
        </w:rPr>
        <w:t>‘</w:t>
      </w:r>
      <w:r w:rsidR="00DE352F" w:rsidRPr="00824A70">
        <w:rPr>
          <w:rFonts w:ascii="Arial" w:hAnsi="Arial" w:cs="Arial"/>
        </w:rPr>
        <w:t>feeling</w:t>
      </w:r>
      <w:r w:rsidR="00F80465" w:rsidRPr="00824A70">
        <w:rPr>
          <w:rFonts w:ascii="Arial" w:hAnsi="Arial" w:cs="Arial"/>
        </w:rPr>
        <w:t>’</w:t>
      </w:r>
      <w:r w:rsidR="00E12DDC" w:rsidRPr="00824A70">
        <w:rPr>
          <w:rFonts w:ascii="Arial" w:hAnsi="Arial" w:cs="Arial"/>
        </w:rPr>
        <w:t xml:space="preserve">. </w:t>
      </w:r>
      <w:r w:rsidR="00D53DE7">
        <w:rPr>
          <w:rFonts w:ascii="Arial" w:hAnsi="Arial" w:cs="Arial"/>
        </w:rPr>
        <w:t xml:space="preserve">An </w:t>
      </w:r>
      <w:r w:rsidRPr="00824A70">
        <w:rPr>
          <w:rFonts w:ascii="Arial" w:hAnsi="Arial" w:cs="Arial"/>
        </w:rPr>
        <w:t xml:space="preserve">increased heart rate or rapid breathing </w:t>
      </w:r>
      <w:r w:rsidR="00D53DE7">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 xml:space="preserve">are universally associated with emotions across cultures. </w:t>
      </w:r>
      <w:r w:rsidR="00E12DDC" w:rsidRPr="00824A70">
        <w:rPr>
          <w:rFonts w:ascii="Arial" w:hAnsi="Arial" w:cs="Arial"/>
        </w:rPr>
        <w:t>Further analysis by Matsumoto and Willingham in 2009 confirmed that these physical responses are not socially learned</w:t>
      </w:r>
      <w:r w:rsidR="00DE352F" w:rsidRPr="00824A70">
        <w:rPr>
          <w:rFonts w:ascii="Arial" w:hAnsi="Arial" w:cs="Arial"/>
        </w:rPr>
        <w:t>, as</w:t>
      </w:r>
      <w:r w:rsidR="00E12DDC" w:rsidRPr="00824A70">
        <w:rPr>
          <w:rFonts w:ascii="Arial" w:hAnsi="Arial" w:cs="Arial"/>
        </w:rPr>
        <w:t xml:space="preserve"> even blind and deaf athletes exhibit predictable reactions to emotion</w:t>
      </w:r>
      <w:r w:rsidR="00DE352F" w:rsidRPr="00824A70">
        <w:rPr>
          <w:rFonts w:ascii="Arial" w:hAnsi="Arial" w:cs="Arial"/>
        </w:rPr>
        <w:t>al stimuli</w:t>
      </w:r>
      <w:r w:rsidR="00E12DDC" w:rsidRPr="00824A70">
        <w:rPr>
          <w:rFonts w:ascii="Arial" w:hAnsi="Arial" w:cs="Arial"/>
        </w:rPr>
        <w:t xml:space="preserve">. </w:t>
      </w:r>
      <w:r w:rsidRPr="00824A70">
        <w:rPr>
          <w:rFonts w:ascii="Arial" w:hAnsi="Arial" w:cs="Arial"/>
        </w:rPr>
        <w:t>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sidR="004F2F84">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sidR="004F2F84">
        <w:rPr>
          <w:rFonts w:ascii="Arial" w:hAnsi="Arial" w:cs="Arial"/>
        </w:rPr>
        <w:t xml:space="preserve"> within the broader context of relatively small and noisy datasets</w:t>
      </w:r>
      <w:r w:rsidRPr="00824A70">
        <w:rPr>
          <w:rFonts w:ascii="Arial" w:hAnsi="Arial" w:cs="Arial"/>
        </w:rPr>
        <w:t>.</w:t>
      </w: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494BAE">
        <w:rPr>
          <w:rFonts w:ascii="Arial" w:hAnsi="Arial" w:cs="Arial"/>
        </w:rPr>
        <w:lastRenderedPageBreak/>
        <w:t>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w:t>
      </w:r>
      <w:r w:rsidRPr="00062171">
        <w:rPr>
          <w:rFonts w:ascii="Arial" w:hAnsi="Arial" w:cs="Arial"/>
        </w:rPr>
        <w:lastRenderedPageBreak/>
        <w:t>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w:t>
      </w:r>
      <w:r w:rsidRPr="00BF711E">
        <w:rPr>
          <w:rFonts w:ascii="Arial" w:hAnsi="Arial" w:cs="Arial"/>
        </w:rPr>
        <w:lastRenderedPageBreak/>
        <w:t>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9DB2A" w14:textId="77777777" w:rsidR="00FD2538" w:rsidRDefault="00FD2538" w:rsidP="0085301C">
      <w:pPr>
        <w:spacing w:after="0" w:line="240" w:lineRule="auto"/>
      </w:pPr>
      <w:r>
        <w:separator/>
      </w:r>
    </w:p>
  </w:endnote>
  <w:endnote w:type="continuationSeparator" w:id="0">
    <w:p w14:paraId="19C80658" w14:textId="77777777" w:rsidR="00FD2538" w:rsidRDefault="00FD253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3DDDE" w14:textId="77777777" w:rsidR="00FD2538" w:rsidRDefault="00FD2538" w:rsidP="0085301C">
      <w:pPr>
        <w:spacing w:after="0" w:line="240" w:lineRule="auto"/>
      </w:pPr>
      <w:r>
        <w:separator/>
      </w:r>
    </w:p>
  </w:footnote>
  <w:footnote w:type="continuationSeparator" w:id="0">
    <w:p w14:paraId="024313F7" w14:textId="77777777" w:rsidR="00FD2538" w:rsidRDefault="00FD253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C4D04"/>
    <w:rsid w:val="000D37A8"/>
    <w:rsid w:val="000F169D"/>
    <w:rsid w:val="000F50C4"/>
    <w:rsid w:val="000F609A"/>
    <w:rsid w:val="00102773"/>
    <w:rsid w:val="0011273C"/>
    <w:rsid w:val="00126E9F"/>
    <w:rsid w:val="00140BA7"/>
    <w:rsid w:val="00144768"/>
    <w:rsid w:val="00171AED"/>
    <w:rsid w:val="001B6954"/>
    <w:rsid w:val="001E4876"/>
    <w:rsid w:val="00224F60"/>
    <w:rsid w:val="00237C2B"/>
    <w:rsid w:val="00267608"/>
    <w:rsid w:val="002825FA"/>
    <w:rsid w:val="002939DA"/>
    <w:rsid w:val="00295106"/>
    <w:rsid w:val="002A7F03"/>
    <w:rsid w:val="002B322F"/>
    <w:rsid w:val="002B6E68"/>
    <w:rsid w:val="00317CDE"/>
    <w:rsid w:val="00335076"/>
    <w:rsid w:val="00354359"/>
    <w:rsid w:val="00361F12"/>
    <w:rsid w:val="003A3781"/>
    <w:rsid w:val="003A5052"/>
    <w:rsid w:val="003C09CF"/>
    <w:rsid w:val="003C141E"/>
    <w:rsid w:val="003D0D2E"/>
    <w:rsid w:val="003E0931"/>
    <w:rsid w:val="00402C4E"/>
    <w:rsid w:val="00406A55"/>
    <w:rsid w:val="004146E4"/>
    <w:rsid w:val="00420F68"/>
    <w:rsid w:val="00492808"/>
    <w:rsid w:val="00494BAE"/>
    <w:rsid w:val="004A5B43"/>
    <w:rsid w:val="004B74FB"/>
    <w:rsid w:val="004C5E12"/>
    <w:rsid w:val="004F2F84"/>
    <w:rsid w:val="005031FF"/>
    <w:rsid w:val="00505F9D"/>
    <w:rsid w:val="00561EF9"/>
    <w:rsid w:val="00564A4E"/>
    <w:rsid w:val="005664B8"/>
    <w:rsid w:val="00575AFF"/>
    <w:rsid w:val="005802CE"/>
    <w:rsid w:val="005A6CF1"/>
    <w:rsid w:val="005B4815"/>
    <w:rsid w:val="005C42A8"/>
    <w:rsid w:val="005D71D0"/>
    <w:rsid w:val="0063359B"/>
    <w:rsid w:val="00640491"/>
    <w:rsid w:val="006651B4"/>
    <w:rsid w:val="00693491"/>
    <w:rsid w:val="00695B20"/>
    <w:rsid w:val="006B3E6B"/>
    <w:rsid w:val="006C097A"/>
    <w:rsid w:val="006D0478"/>
    <w:rsid w:val="006D1A74"/>
    <w:rsid w:val="00706150"/>
    <w:rsid w:val="007228F4"/>
    <w:rsid w:val="00743438"/>
    <w:rsid w:val="00763D7A"/>
    <w:rsid w:val="00770AE0"/>
    <w:rsid w:val="007A208E"/>
    <w:rsid w:val="007A4704"/>
    <w:rsid w:val="007D16EF"/>
    <w:rsid w:val="00801A5B"/>
    <w:rsid w:val="00810477"/>
    <w:rsid w:val="00824A70"/>
    <w:rsid w:val="0085301C"/>
    <w:rsid w:val="0086577B"/>
    <w:rsid w:val="00874697"/>
    <w:rsid w:val="00893621"/>
    <w:rsid w:val="008C6DF6"/>
    <w:rsid w:val="008C7A32"/>
    <w:rsid w:val="008F07D0"/>
    <w:rsid w:val="00915774"/>
    <w:rsid w:val="00925207"/>
    <w:rsid w:val="009530A6"/>
    <w:rsid w:val="0095709E"/>
    <w:rsid w:val="00961EA1"/>
    <w:rsid w:val="0096402B"/>
    <w:rsid w:val="009D37ED"/>
    <w:rsid w:val="009D77A2"/>
    <w:rsid w:val="009E58BD"/>
    <w:rsid w:val="009F0799"/>
    <w:rsid w:val="009F2F62"/>
    <w:rsid w:val="00A17FB6"/>
    <w:rsid w:val="00A35353"/>
    <w:rsid w:val="00A55468"/>
    <w:rsid w:val="00A65171"/>
    <w:rsid w:val="00A6613D"/>
    <w:rsid w:val="00A8501B"/>
    <w:rsid w:val="00A85116"/>
    <w:rsid w:val="00A86CFC"/>
    <w:rsid w:val="00AC4843"/>
    <w:rsid w:val="00AF4A0E"/>
    <w:rsid w:val="00B156A6"/>
    <w:rsid w:val="00B66335"/>
    <w:rsid w:val="00BE686A"/>
    <w:rsid w:val="00BF711E"/>
    <w:rsid w:val="00C10C81"/>
    <w:rsid w:val="00C2081F"/>
    <w:rsid w:val="00C534DF"/>
    <w:rsid w:val="00C61B33"/>
    <w:rsid w:val="00C80E1C"/>
    <w:rsid w:val="00C96644"/>
    <w:rsid w:val="00CA7C23"/>
    <w:rsid w:val="00CC0657"/>
    <w:rsid w:val="00CE0F3E"/>
    <w:rsid w:val="00CF5671"/>
    <w:rsid w:val="00CF7716"/>
    <w:rsid w:val="00D52EAC"/>
    <w:rsid w:val="00D53DE7"/>
    <w:rsid w:val="00D54E44"/>
    <w:rsid w:val="00D65104"/>
    <w:rsid w:val="00D719D1"/>
    <w:rsid w:val="00DA6D9F"/>
    <w:rsid w:val="00DE352F"/>
    <w:rsid w:val="00DF19AA"/>
    <w:rsid w:val="00E11D2E"/>
    <w:rsid w:val="00E12DDC"/>
    <w:rsid w:val="00E40AB2"/>
    <w:rsid w:val="00E644FB"/>
    <w:rsid w:val="00E80478"/>
    <w:rsid w:val="00E80686"/>
    <w:rsid w:val="00E91319"/>
    <w:rsid w:val="00EB0864"/>
    <w:rsid w:val="00EC068B"/>
    <w:rsid w:val="00EE327E"/>
    <w:rsid w:val="00F10123"/>
    <w:rsid w:val="00F14FB1"/>
    <w:rsid w:val="00F528C4"/>
    <w:rsid w:val="00F65E7B"/>
    <w:rsid w:val="00F80465"/>
    <w:rsid w:val="00FA6A44"/>
    <w:rsid w:val="00FD2538"/>
    <w:rsid w:val="00FD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8</Pages>
  <Words>4662</Words>
  <Characters>26577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35</cp:revision>
  <dcterms:created xsi:type="dcterms:W3CDTF">2024-03-01T20:43:00Z</dcterms:created>
  <dcterms:modified xsi:type="dcterms:W3CDTF">2024-10-31T21:24:00Z</dcterms:modified>
</cp:coreProperties>
</file>