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AJCJC | LZPD-LDYFDZIIPQF | ZEWPBYD ICCUPQFB | ICBBZFC PQBUDJKUYD YD ICQUYD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0"/>
          <w:szCs w:val="20"/>
          <w:rtl w:val="0"/>
        </w:rPr>
        <w:t xml:space="preserve">Queue   Pair-Programming        Advisor Meetings             Message Instructor or Mentor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