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FAE9" w14:textId="21E2F625" w:rsidR="00A10B22" w:rsidRDefault="00A10B22" w:rsidP="00A10B2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Projekt CRG – aplikácia pre E-shop</w:t>
      </w:r>
    </w:p>
    <w:p w14:paraId="0BB0C4BC" w14:textId="46F9301E" w:rsidR="00A10B22" w:rsidRDefault="00A10B22" w:rsidP="00A10B2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Targoš, Crha, Ďugel</w:t>
      </w:r>
    </w:p>
    <w:p w14:paraId="60B7B747" w14:textId="77777777" w:rsidR="00983D00" w:rsidRPr="00A10B22" w:rsidRDefault="00983D00" w:rsidP="00A10B22">
      <w:pPr>
        <w:ind w:left="720" w:hanging="360"/>
        <w:jc w:val="center"/>
        <w:rPr>
          <w:sz w:val="28"/>
          <w:szCs w:val="28"/>
        </w:rPr>
      </w:pPr>
    </w:p>
    <w:p w14:paraId="541ED31C" w14:textId="6379C74A" w:rsidR="00810953" w:rsidRPr="00A10B22" w:rsidRDefault="00A10B22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B22">
        <w:rPr>
          <w:sz w:val="24"/>
          <w:szCs w:val="24"/>
        </w:rPr>
        <w:t>Vybranie témy pre e-shop</w:t>
      </w:r>
    </w:p>
    <w:p w14:paraId="51DF3B1F" w14:textId="0AC2826B" w:rsidR="00A10B22" w:rsidRDefault="00A10B22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Príprava grafiky</w:t>
      </w:r>
    </w:p>
    <w:p w14:paraId="6311FEE3" w14:textId="6E783190" w:rsidR="00A10B22" w:rsidRDefault="00A10B22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Pridelenie komponentov</w:t>
      </w:r>
    </w:p>
    <w:p w14:paraId="14125FB8" w14:textId="68297EA7" w:rsidR="00A10B22" w:rsidRDefault="00A21F49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Vytvorenie databázy</w:t>
      </w:r>
    </w:p>
    <w:p w14:paraId="1AECBDBD" w14:textId="7275FD39" w:rsidR="00A21F49" w:rsidRDefault="00944D13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944D13">
        <w:rPr>
          <w:sz w:val="24"/>
          <w:szCs w:val="24"/>
        </w:rPr>
        <w:t>ripojenie sa k online databaze</w:t>
      </w:r>
    </w:p>
    <w:p w14:paraId="3A840050" w14:textId="731DCAA9" w:rsidR="00944D13" w:rsidRDefault="00944D13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Nastavenie databazy</w:t>
      </w:r>
    </w:p>
    <w:p w14:paraId="52ACE2A8" w14:textId="44B09744" w:rsidR="00983D00" w:rsidRDefault="00983D00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983D00">
        <w:rPr>
          <w:sz w:val="24"/>
          <w:szCs w:val="24"/>
        </w:rPr>
        <w:t>aplnenie databazy d</w:t>
      </w:r>
      <w:r w:rsidR="00903CD8">
        <w:rPr>
          <w:sz w:val="24"/>
          <w:szCs w:val="24"/>
        </w:rPr>
        <w:t>á</w:t>
      </w:r>
      <w:r w:rsidRPr="00983D00">
        <w:rPr>
          <w:sz w:val="24"/>
          <w:szCs w:val="24"/>
        </w:rPr>
        <w:t>tami</w:t>
      </w:r>
    </w:p>
    <w:p w14:paraId="58F4AE67" w14:textId="7BF52ADF" w:rsidR="00983D00" w:rsidRDefault="00983D00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983D00">
        <w:rPr>
          <w:sz w:val="24"/>
          <w:szCs w:val="24"/>
        </w:rPr>
        <w:t>yh</w:t>
      </w:r>
      <w:r w:rsidR="00903CD8">
        <w:rPr>
          <w:sz w:val="24"/>
          <w:szCs w:val="24"/>
        </w:rPr>
        <w:t>la</w:t>
      </w:r>
      <w:r w:rsidRPr="00983D00">
        <w:rPr>
          <w:sz w:val="24"/>
          <w:szCs w:val="24"/>
        </w:rPr>
        <w:t>d</w:t>
      </w:r>
      <w:r w:rsidR="00903CD8">
        <w:rPr>
          <w:sz w:val="24"/>
          <w:szCs w:val="24"/>
        </w:rPr>
        <w:t>á</w:t>
      </w:r>
      <w:r w:rsidRPr="00983D00">
        <w:rPr>
          <w:sz w:val="24"/>
          <w:szCs w:val="24"/>
        </w:rPr>
        <w:t>vanie udajov</w:t>
      </w:r>
      <w:r>
        <w:rPr>
          <w:sz w:val="24"/>
          <w:szCs w:val="24"/>
        </w:rPr>
        <w:t xml:space="preserve"> a produktov</w:t>
      </w:r>
    </w:p>
    <w:p w14:paraId="52F92BAC" w14:textId="3B9926A6" w:rsidR="00F42F80" w:rsidRPr="007A5231" w:rsidRDefault="00F42F80" w:rsidP="007A52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Nastavenie filtrácie</w:t>
      </w:r>
      <w:r>
        <w:rPr>
          <w:sz w:val="24"/>
          <w:szCs w:val="24"/>
        </w:rPr>
        <w:t xml:space="preserve"> produktov</w:t>
      </w:r>
    </w:p>
    <w:p w14:paraId="305975A3" w14:textId="7CCBC564" w:rsidR="00903CD8" w:rsidRPr="00F42F80" w:rsidRDefault="00903CD8" w:rsidP="00F42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Pridať možnosť prihlásiť sa </w:t>
      </w:r>
    </w:p>
    <w:p w14:paraId="5EFD4538" w14:textId="02FF0A78" w:rsidR="00944D13" w:rsidRDefault="00944D13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Vytvorenie účtov</w:t>
      </w:r>
    </w:p>
    <w:p w14:paraId="0D4151BF" w14:textId="13775D11" w:rsidR="00983D00" w:rsidRDefault="00983D00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Pripojenie účtov na databázu</w:t>
      </w:r>
    </w:p>
    <w:p w14:paraId="6539FE16" w14:textId="6299200E" w:rsidR="00983D00" w:rsidRDefault="00983D00" w:rsidP="00A10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Vytvorenie bločika </w:t>
      </w:r>
    </w:p>
    <w:p w14:paraId="3BFB5223" w14:textId="30609121" w:rsidR="00983D00" w:rsidRDefault="00983D00" w:rsidP="00983D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Pripojenie bločika na databázu</w:t>
      </w:r>
    </w:p>
    <w:p w14:paraId="67501FFC" w14:textId="0C359E95" w:rsidR="00983D00" w:rsidRPr="007A5231" w:rsidRDefault="00903CD8" w:rsidP="007A52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Nastavenie bločika</w:t>
      </w:r>
    </w:p>
    <w:p w14:paraId="5F2C2E58" w14:textId="7D5CFB33" w:rsidR="00983D00" w:rsidRPr="00983D00" w:rsidRDefault="00983D00" w:rsidP="00983D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Nasledná optimalizácia kódu</w:t>
      </w:r>
    </w:p>
    <w:sectPr w:rsidR="00983D00" w:rsidRPr="0098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1F5E"/>
    <w:multiLevelType w:val="hybridMultilevel"/>
    <w:tmpl w:val="FBD0FD9C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22"/>
    <w:rsid w:val="004D2E3C"/>
    <w:rsid w:val="007A5231"/>
    <w:rsid w:val="00810953"/>
    <w:rsid w:val="00903CD8"/>
    <w:rsid w:val="00944D13"/>
    <w:rsid w:val="00983D00"/>
    <w:rsid w:val="00A10B22"/>
    <w:rsid w:val="00A21F49"/>
    <w:rsid w:val="00D221A6"/>
    <w:rsid w:val="00F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68CA"/>
  <w15:chartTrackingRefBased/>
  <w15:docId w15:val="{8D7303A9-0086-4754-9E0D-4F78CB49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Targoš</dc:creator>
  <cp:keywords/>
  <dc:description/>
  <cp:lastModifiedBy>Samuel Targoš</cp:lastModifiedBy>
  <cp:revision>1</cp:revision>
  <dcterms:created xsi:type="dcterms:W3CDTF">2022-03-16T08:21:00Z</dcterms:created>
  <dcterms:modified xsi:type="dcterms:W3CDTF">2022-03-16T10:17:00Z</dcterms:modified>
</cp:coreProperties>
</file>