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ЗВІТ З ІНДИВІДУАЛЬНОГО ЗАВДАННЯ</w:t>
      </w:r>
    </w:p>
    <w:p>
      <w:pPr>
        <w:jc w:val="center"/>
      </w:pPr>
      <w:r>
        <w:rPr>
          <w:b/>
          <w:sz w:val="24"/>
        </w:rPr>
        <w:t>«Основи Email Alias: захист електронної пошти за допомогою псевдонімів»</w:t>
      </w:r>
    </w:p>
    <w:p>
      <w:pPr>
        <w:jc w:val="center"/>
      </w:pPr>
      <w:r>
        <w:rPr>
          <w:i/>
          <w:color w:val="546374"/>
          <w:sz w:val="19"/>
        </w:rPr>
        <w:t>Практична частина  |  18 жовтня 2026 року</w:t>
      </w:r>
    </w:p>
    <w:p>
      <w:r>
        <w:rPr>
          <w:b/>
        </w:rPr>
        <w:t xml:space="preserve">Мета роботи. </w:t>
      </w:r>
      <w:r>
        <w:t>Налаштувати поштові псевдоніми, перевірити пересилання та відповідь на листи, блокування повідомлень і додаткові засоби цифрового захисту.</w:t>
      </w:r>
    </w:p>
    <w:p>
      <w:r>
        <w:rPr>
          <w:b/>
        </w:rPr>
        <w:t xml:space="preserve">Використано: </w:t>
      </w:r>
      <w:r>
        <w:t>Mozilla Firefox, Firefox Relay, SimpleLogin, Proton Mail, DuckDuckGo Email Protection, addy.io, Gmail, iCloud Mail і двоетапну перевірку Mozilla Account.</w:t>
      </w:r>
    </w:p>
    <w:p>
      <w:pPr>
        <w:pStyle w:val="Heading1"/>
      </w:pPr>
      <w:r>
        <w:t>1. Firefox Relay</w:t>
      </w:r>
    </w:p>
    <w:p>
      <w:r>
        <w:t>Створено три незалежні маски для інтернет-магазинів, соціальних мереж і навчальних платформ. Перевірено доставлення, блокування та налаштування захисту від трекерів.</w:t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40786" cy="291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0786" cy="29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keepLines/>
        <w:jc w:val="center"/>
      </w:pPr>
      <w:r>
        <w:rPr>
          <w:b/>
        </w:rPr>
        <w:t xml:space="preserve">Рис. 1. </w:t>
      </w:r>
      <w:r>
        <w:t>Три створені маски shop, social і study в панелі Firefox Relay.</w:t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87378" cy="15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87378" cy="15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keepLines/>
        <w:jc w:val="center"/>
      </w:pPr>
      <w:r>
        <w:rPr>
          <w:b/>
        </w:rPr>
        <w:t xml:space="preserve">Рис. 2. </w:t>
      </w:r>
      <w:r>
        <w:t>Тестовий лист на маску shop, відправлений із Gmail.</w:t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44108" cy="190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44108" cy="19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keepLines/>
        <w:jc w:val="center"/>
      </w:pPr>
      <w:r>
        <w:rPr>
          <w:b/>
        </w:rPr>
        <w:t xml:space="preserve">Рис. 3. </w:t>
      </w:r>
      <w:r>
        <w:t>Статистика маски shop після першого пересилання: 1 доставлений лист.</w:t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4461723" cy="187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1723" cy="18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keepLines/>
        <w:jc w:val="center"/>
      </w:pPr>
      <w:r>
        <w:rPr>
          <w:b/>
        </w:rPr>
        <w:t xml:space="preserve">Рис. 4. </w:t>
      </w:r>
      <w:r>
        <w:t>Лист надійшов до iCloud Mail і був віднесений поштовим фільтром у «Спам».</w:t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3137360" cy="35639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7360" cy="356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keepLines/>
        <w:jc w:val="center"/>
      </w:pPr>
      <w:r>
        <w:rPr>
          <w:b/>
        </w:rPr>
        <w:t xml:space="preserve">Рис. 5. </w:t>
      </w:r>
      <w:r>
        <w:t>Отриманий лист із позначенням пересилання через Firefox Relay; трекерів не вилучено.</w:t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86297" cy="15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6297" cy="15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keepLines/>
        <w:jc w:val="center"/>
      </w:pPr>
      <w:r>
        <w:rPr>
          <w:b/>
        </w:rPr>
        <w:t xml:space="preserve">Рис. 6. </w:t>
      </w:r>
      <w:r>
        <w:t>Надсилання контрольного повідомлення INDZ BLOCK TEST на маску social.</w:t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25882" cy="252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0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25882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keepLines/>
        <w:jc w:val="center"/>
      </w:pPr>
      <w:r>
        <w:rPr>
          <w:b/>
        </w:rPr>
        <w:t xml:space="preserve">Рис. 7. </w:t>
      </w:r>
      <w:r>
        <w:t>Блокування всіх листів для social: 1 заблокований, 0 пересланих.</w:t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12000" cy="179572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0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1795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keepLines/>
        <w:jc w:val="center"/>
      </w:pPr>
      <w:r>
        <w:rPr>
          <w:b/>
        </w:rPr>
        <w:t xml:space="preserve">Рис. 8. </w:t>
      </w:r>
      <w:r>
        <w:t>Параметр видалення відомих поштових трекерів із пересланих повідомлень.</w:t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2137414" cy="381599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0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37414" cy="3815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keepLines/>
        <w:jc w:val="center"/>
      </w:pPr>
      <w:r>
        <w:rPr>
          <w:b/>
        </w:rPr>
        <w:t xml:space="preserve">Рис. 9. </w:t>
      </w:r>
      <w:r>
        <w:t>Лист підтвердження підписки, отриманий через Relay; видалених трекерів — 0.</w:t>
      </w:r>
    </w:p>
    <w:p>
      <w:pPr>
        <w:pStyle w:val="Heading1"/>
      </w:pPr>
      <w:r>
        <w:t>2. SimpleLogin</w:t>
      </w:r>
    </w:p>
    <w:p>
      <w:r>
        <w:t>Створено два псевдоніми, налаштовано скриньки для пересилання та перевірено відповідь на лист так, щоб одержувач бачив адресу псевдоніма.</w:t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12000" cy="191335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1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19133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keepLines/>
        <w:jc w:val="center"/>
      </w:pPr>
      <w:r>
        <w:rPr>
          <w:b/>
        </w:rPr>
        <w:t xml:space="preserve">Рис. 10. </w:t>
      </w:r>
      <w:r>
        <w:t>Панель SimpleLogin із двома активними псевдонімами.</w:t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921" cy="2268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1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921" cy="22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keepLines/>
        <w:jc w:val="center"/>
      </w:pPr>
      <w:r>
        <w:rPr>
          <w:b/>
        </w:rPr>
        <w:t xml:space="preserve">Рис. 11. </w:t>
      </w:r>
      <w:r>
        <w:t>Робочий інтерфейс поштової скриньки Proton Mail.</w:t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6459" cy="259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1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6459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keepLines/>
        <w:jc w:val="center"/>
      </w:pPr>
      <w:r>
        <w:rPr>
          <w:b/>
        </w:rPr>
        <w:t xml:space="preserve">Рис. 12. </w:t>
      </w:r>
      <w:r>
        <w:t>Підтверджені адреси-одержувачі в Mailboxes; Proton Mail установлено основною скринькою.</w:t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3304870" cy="313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1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04870" cy="31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keepLines/>
        <w:jc w:val="center"/>
      </w:pPr>
      <w:r>
        <w:rPr>
          <w:b/>
        </w:rPr>
        <w:t xml:space="preserve">Рис. 13. </w:t>
      </w:r>
      <w:r>
        <w:t>Створений у Gmail тестовий лист на адресу-псевдонім SimpleLogin.</w:t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11443" cy="295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1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11443" cy="29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keepLines/>
        <w:jc w:val="center"/>
      </w:pPr>
      <w:r>
        <w:rPr>
          <w:b/>
        </w:rPr>
        <w:t xml:space="preserve">Рис. 14. </w:t>
      </w:r>
      <w:r>
        <w:t>Статистика псевдоніма після тесту: 1 переслане повідомлення.</w:t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12000" cy="159014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15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1590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keepLines/>
        <w:jc w:val="center"/>
      </w:pPr>
      <w:r>
        <w:rPr>
          <w:b/>
        </w:rPr>
        <w:t xml:space="preserve">Рис. 15. </w:t>
      </w:r>
      <w:r>
        <w:t>Отримання тестового повідомлення SimpleLogin у Proton Mail.</w:t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3436378" cy="334799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16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36378" cy="3347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keepLines/>
        <w:jc w:val="center"/>
      </w:pPr>
      <w:r>
        <w:rPr>
          <w:b/>
        </w:rPr>
        <w:t xml:space="preserve">Рис. 16. </w:t>
      </w:r>
      <w:r>
        <w:t>Підготовка відповіді на пересланий лист у Proton Mail.</w:t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25391" cy="252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17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25391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keepLines/>
        <w:jc w:val="center"/>
      </w:pPr>
      <w:r>
        <w:rPr>
          <w:b/>
        </w:rPr>
        <w:t xml:space="preserve">Рис. 17. </w:t>
      </w:r>
      <w:r>
        <w:t>Отримана у Gmail відповідь: у полі відправника показано псевдонім SimpleLogin.</w:t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36000" cy="371171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19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37117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keepLines/>
        <w:jc w:val="center"/>
      </w:pPr>
      <w:r>
        <w:rPr>
          <w:b/>
        </w:rPr>
        <w:t xml:space="preserve">Рис. 18. </w:t>
      </w:r>
      <w:r>
        <w:t>Службовий блок листа з попередженням видаляти його перед відповіддю: ризик випадкового розкриття основної адреси під час цитування.</w:t>
      </w:r>
    </w:p>
    <w:p>
      <w:pPr>
        <w:pStyle w:val="Heading1"/>
      </w:pPr>
      <w:r>
        <w:t>3. DuckDuckGo Email Protection</w:t>
      </w:r>
    </w:p>
    <w:p>
      <w:r>
        <w:t>Згенеровано випадкову адресу @duck.com. Перевірено пересилання й відповідь через псевдонім, а також звіт сервісу про поштові трекери.</w:t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1849714" cy="2988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18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49714" cy="29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keepLines/>
        <w:jc w:val="center"/>
      </w:pPr>
      <w:r>
        <w:rPr>
          <w:b/>
        </w:rPr>
        <w:t xml:space="preserve">Рис. 19. </w:t>
      </w:r>
      <w:r>
        <w:t>Кнопка Generate Private Duck Address у розширенні DuckDuckGo для Firefox.</w:t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3388020" cy="324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20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8802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keepLines/>
        <w:jc w:val="center"/>
      </w:pPr>
      <w:r>
        <w:rPr>
          <w:b/>
        </w:rPr>
        <w:t xml:space="preserve">Рис. 20. </w:t>
      </w:r>
      <w:r>
        <w:t>Тестове повідомлення, адресоване приватній адресі DuckDuckGo.</w:t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3565894" cy="359999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2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65894" cy="35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keepLines/>
        <w:jc w:val="center"/>
      </w:pPr>
      <w:r>
        <w:rPr>
          <w:b/>
        </w:rPr>
        <w:t xml:space="preserve">Рис. 21. </w:t>
      </w:r>
      <w:r>
        <w:t>Лист отримано через DuckDuckGo; сервіс не виявив трекерів у цьому повідомленні.</w:t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4145751" cy="2664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2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45751" cy="26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keepLines/>
        <w:jc w:val="center"/>
      </w:pPr>
      <w:r>
        <w:rPr>
          <w:b/>
        </w:rPr>
        <w:t xml:space="preserve">Рис. 22. </w:t>
      </w:r>
      <w:r>
        <w:t>Відповідь отримано в Gmail від адреси @duck.com, без відображення основної адреси у полі From.</w:t>
      </w:r>
    </w:p>
    <w:p>
      <w:pPr>
        <w:pStyle w:val="Heading1"/>
      </w:pPr>
      <w:r>
        <w:t>4. addy.io</w:t>
      </w:r>
    </w:p>
    <w:p>
      <w:r>
        <w:t>Створено два псевдоніми addy.io та перевірено їхню роботу. У листі доступні посилання для деактивації адреси, блокування відправника або домену.</w:t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12000" cy="219669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2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2196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keepLines/>
        <w:jc w:val="center"/>
      </w:pPr>
      <w:r>
        <w:rPr>
          <w:b/>
        </w:rPr>
        <w:t xml:space="preserve">Рис. 23. </w:t>
      </w:r>
      <w:r>
        <w:t>Два активні псевдоніми у панелі addy.io до проведення тесту.</w:t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3173716" cy="305999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24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73716" cy="30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keepLines/>
        <w:jc w:val="center"/>
      </w:pPr>
      <w:r>
        <w:rPr>
          <w:b/>
        </w:rPr>
        <w:t xml:space="preserve">Рис. 24. </w:t>
      </w:r>
      <w:r>
        <w:t>Відправлення контрольного листа на адресу @anonaddy.me.</w:t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12000" cy="981816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25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981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keepLines/>
        <w:jc w:val="center"/>
      </w:pPr>
      <w:r>
        <w:rPr>
          <w:b/>
        </w:rPr>
        <w:t xml:space="preserve">Рис. 25. </w:t>
      </w:r>
      <w:r>
        <w:t>Статистика першого псевдоніма: 1 пересланий, 0 заблокованих.</w:t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2715251" cy="377999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26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15251" cy="37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keepLines/>
        <w:jc w:val="center"/>
      </w:pPr>
      <w:r>
        <w:rPr>
          <w:b/>
        </w:rPr>
        <w:t xml:space="preserve">Рис. 26. </w:t>
      </w:r>
      <w:r>
        <w:t>Отримане повідомлення через addy.io з доступними командами керування пересиланням.</w:t>
      </w:r>
    </w:p>
    <w:p>
      <w:pPr>
        <w:pStyle w:val="Heading1"/>
      </w:pPr>
      <w:r>
        <w:t>5. Додатковий захист облікового запису</w:t>
      </w:r>
    </w:p>
    <w:p>
      <w:r>
        <w:t>Перевірено двоетапну автентифікацію Mozilla Account. Менеджер паролів використовується, однак окремий знімок його налаштувань до звіту не додавався.</w:t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12000" cy="1595263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27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1595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keepLines/>
        <w:jc w:val="center"/>
      </w:pPr>
      <w:r>
        <w:rPr>
          <w:b/>
        </w:rPr>
        <w:t xml:space="preserve">Рис. 27. </w:t>
      </w:r>
      <w:r>
        <w:t>Двоетапна перевірка Mozilla Account активна; доступні резервні коди відновлення.</w:t>
      </w:r>
    </w:p>
    <w:p>
      <w:pPr>
        <w:pStyle w:val="Heading1"/>
      </w:pPr>
      <w:r>
        <w:t>Висновки</w:t>
      </w:r>
    </w:p>
    <w:p>
      <w:r>
        <w:t>У ході ІНДЗ практично досліджено чотири сервіси поштових псевдонімів: Firefox Relay, SimpleLogin, DuckDuckGo Email Protection і addy.io. Підтверджено пересилання листів на основні скриньки, блокування повідомлення через Firefox Relay та отримання відповідей від псевдонімів SimpleLogin і DuckDuckGo.</w:t>
      </w:r>
    </w:p>
    <w:p>
      <w:r>
        <w:t>У перевірених листах Firefox Relay і DuckDuckGo не зафіксували видалених трекерів. Окремо встановлено, що службовий текст і цитати у відповідях необхідно перевіряти, щоб випадково не розкрити основну адресу. Для захисту акаунтів використовують також унікальні паролі та 2FA.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49" w:bottom="879" w:left="1106" w:header="425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46374"/>
        <w:sz w:val="16"/>
      </w:rPr>
      <w:t xml:space="preserve">Основи Email Alias   •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46374"/>
        <w:sz w:val="16"/>
      </w:rPr>
      <w:t>ІНДЗ  •  Практичне опрацювання Email Alias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Calibri" w:hAnsi="Calibri"/>
      <w:color w:val="262D3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4354B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4354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24354B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Caption">
    <w:name w:val="Report Caption"/>
    <w:pPr>
      <w:spacing w:after="140" w:line="252" w:lineRule="auto"/>
    </w:pPr>
    <w:rPr>
      <w:rFonts w:ascii="Calibri" w:hAnsi="Calibri"/>
      <w:color w:val="546374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ІНДЗ: Основи Email Alias — практичний звіт</dc:title>
  <dc:subject>Практичне дослідження Email Alias</dc:subject>
  <dc:creator/>
  <cp:keywords>Email Alias; Firefox Relay; SimpleLogin; DuckDuckGo; addy.io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