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05" w:rsidRDefault="006536EC" w:rsidP="00857AB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T</w:t>
      </w:r>
      <w:r w:rsidR="00857ABE">
        <w:rPr>
          <w:rFonts w:ascii="Times New Roman" w:hAnsi="Times New Roman" w:cs="Times New Roman"/>
          <w:b/>
          <w:sz w:val="52"/>
          <w:szCs w:val="52"/>
          <w:lang w:val="en-US"/>
        </w:rPr>
        <w:t>elecom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C</w:t>
      </w:r>
      <w:r w:rsidR="00857ABE">
        <w:rPr>
          <w:rFonts w:ascii="Times New Roman" w:hAnsi="Times New Roman" w:cs="Times New Roman"/>
          <w:b/>
          <w:sz w:val="52"/>
          <w:szCs w:val="52"/>
          <w:lang w:val="en-US"/>
        </w:rPr>
        <w:t>hurn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A</w:t>
      </w:r>
      <w:r w:rsidR="00857ABE" w:rsidRPr="00857ABE">
        <w:rPr>
          <w:rFonts w:ascii="Times New Roman" w:hAnsi="Times New Roman" w:cs="Times New Roman"/>
          <w:b/>
          <w:sz w:val="52"/>
          <w:szCs w:val="52"/>
          <w:lang w:val="en-US"/>
        </w:rPr>
        <w:t>nalysis</w:t>
      </w:r>
    </w:p>
    <w:p w:rsidR="00A061D2" w:rsidRPr="00A061D2" w:rsidRDefault="00A061D2" w:rsidP="00857A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61D2">
        <w:rPr>
          <w:rFonts w:ascii="Times New Roman" w:hAnsi="Times New Roman" w:cs="Times New Roman"/>
          <w:b/>
          <w:sz w:val="24"/>
          <w:szCs w:val="24"/>
          <w:lang w:val="en-US"/>
        </w:rPr>
        <w:t>Sampanna Mishra</w:t>
      </w:r>
    </w:p>
    <w:p w:rsidR="00A061D2" w:rsidRPr="00A061D2" w:rsidRDefault="00A061D2" w:rsidP="00857A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6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Science Trainee </w:t>
      </w:r>
    </w:p>
    <w:p w:rsidR="00A061D2" w:rsidRDefault="00A061D2" w:rsidP="00857A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61D2">
        <w:rPr>
          <w:rFonts w:ascii="Times New Roman" w:hAnsi="Times New Roman" w:cs="Times New Roman"/>
          <w:b/>
          <w:sz w:val="24"/>
          <w:szCs w:val="24"/>
          <w:lang w:val="en-US"/>
        </w:rPr>
        <w:t>AlmaBetter, Bengaluru</w:t>
      </w:r>
    </w:p>
    <w:p w:rsidR="00857ABE" w:rsidRDefault="00857ABE" w:rsidP="00857A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7ABE" w:rsidRDefault="00857ABE" w:rsidP="00857A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7ABE" w:rsidRDefault="00857ABE" w:rsidP="00857A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857A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361A" w:rsidRDefault="00A7361A" w:rsidP="00857A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A7361A" w:rsidSect="00A7361A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:rsidR="00857ABE" w:rsidRDefault="00A7361A" w:rsidP="00857AB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Abstract:</w:t>
      </w:r>
    </w:p>
    <w:p w:rsidR="00A7361A" w:rsidRDefault="00A7361A" w:rsidP="00A7361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7361A">
        <w:rPr>
          <w:rFonts w:ascii="Times New Roman" w:hAnsi="Times New Roman" w:cs="Times New Roman"/>
          <w:sz w:val="24"/>
          <w:szCs w:val="24"/>
          <w:lang w:val="en-US"/>
        </w:rPr>
        <w:t>Customer churn has emerged as one of the major issues in Telecom Industry.</w:t>
      </w:r>
      <w:r w:rsidRPr="00A7361A">
        <w:t xml:space="preserve"> </w:t>
      </w:r>
      <w:r w:rsidRPr="00A7361A">
        <w:rPr>
          <w:rFonts w:ascii="Times New Roman" w:hAnsi="Times New Roman" w:cs="Times New Roman"/>
          <w:sz w:val="24"/>
          <w:szCs w:val="24"/>
          <w:lang w:val="en-US"/>
        </w:rPr>
        <w:t>Due to the direct effect on the revenues of the companies in the telecom field, companies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 seeking to develop means to </w:t>
      </w:r>
      <w:r w:rsidRPr="00A7361A">
        <w:rPr>
          <w:rFonts w:ascii="Times New Roman" w:hAnsi="Times New Roman" w:cs="Times New Roman"/>
          <w:sz w:val="24"/>
          <w:szCs w:val="24"/>
          <w:lang w:val="en-US"/>
        </w:rPr>
        <w:t>understand potential cause of cu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7361A">
        <w:rPr>
          <w:rFonts w:ascii="Times New Roman" w:hAnsi="Times New Roman" w:cs="Times New Roman"/>
          <w:sz w:val="24"/>
          <w:szCs w:val="24"/>
          <w:lang w:val="en-US"/>
        </w:rPr>
        <w:t>tomer churn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7361A">
        <w:rPr>
          <w:rFonts w:ascii="Times New Roman" w:hAnsi="Times New Roman" w:cs="Times New Roman"/>
          <w:sz w:val="20"/>
          <w:szCs w:val="20"/>
        </w:rPr>
        <w:t xml:space="preserve"> </w:t>
      </w:r>
      <w:r w:rsidRPr="00A7361A">
        <w:rPr>
          <w:rFonts w:ascii="Times New Roman" w:hAnsi="Times New Roman" w:cs="Times New Roman"/>
          <w:sz w:val="24"/>
          <w:szCs w:val="24"/>
        </w:rPr>
        <w:t>Telecom providers need to know the reasons of churn, wh</w:t>
      </w:r>
      <w:r>
        <w:rPr>
          <w:rFonts w:ascii="Times New Roman" w:hAnsi="Times New Roman" w:cs="Times New Roman"/>
          <w:sz w:val="24"/>
          <w:szCs w:val="24"/>
        </w:rPr>
        <w:t xml:space="preserve">ich can be realized through the </w:t>
      </w:r>
      <w:r w:rsidRPr="00A7361A">
        <w:rPr>
          <w:rFonts w:ascii="Times New Roman" w:hAnsi="Times New Roman" w:cs="Times New Roman"/>
          <w:sz w:val="24"/>
          <w:szCs w:val="24"/>
        </w:rPr>
        <w:t>knowledge extracted from Telecom data.</w:t>
      </w:r>
      <w:r w:rsidRPr="00A7361A">
        <w:rPr>
          <w:rFonts w:ascii="Roboto" w:eastAsia="Times New Roman" w:hAnsi="Roboto" w:cs="Times New Roman"/>
          <w:color w:val="212121"/>
          <w:sz w:val="35"/>
          <w:szCs w:val="35"/>
          <w:lang w:eastAsia="en-IN"/>
        </w:rPr>
        <w:t xml:space="preserve"> </w:t>
      </w:r>
      <w:r w:rsidRPr="00A7361A">
        <w:rPr>
          <w:rFonts w:ascii="Times New Roman" w:hAnsi="Times New Roman" w:cs="Times New Roman"/>
          <w:bCs/>
          <w:sz w:val="24"/>
          <w:szCs w:val="24"/>
        </w:rPr>
        <w:t xml:space="preserve">Orange S.A., formerly France Télécom S.A., is a French multinational telecommunications corporation. The Orange Telecom's Churn </w:t>
      </w:r>
      <w:r w:rsidR="00277D43" w:rsidRPr="00A7361A">
        <w:rPr>
          <w:rFonts w:ascii="Times New Roman" w:hAnsi="Times New Roman" w:cs="Times New Roman"/>
          <w:bCs/>
          <w:sz w:val="24"/>
          <w:szCs w:val="24"/>
        </w:rPr>
        <w:t>Dataset</w:t>
      </w:r>
      <w:r w:rsidR="00DD1DF9">
        <w:rPr>
          <w:rFonts w:ascii="Times New Roman" w:hAnsi="Times New Roman" w:cs="Times New Roman"/>
          <w:bCs/>
          <w:sz w:val="24"/>
          <w:szCs w:val="24"/>
        </w:rPr>
        <w:t xml:space="preserve"> has been considered here for churn analysis.</w:t>
      </w:r>
    </w:p>
    <w:p w:rsidR="00DD1DF9" w:rsidRDefault="00DD1DF9" w:rsidP="00A7361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D1DF9" w:rsidRDefault="00DD1DF9" w:rsidP="00A7361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have carried out exploratory data analysis on the dataset and analysing various impacts of feature variables on churn rate.</w:t>
      </w:r>
    </w:p>
    <w:p w:rsidR="00DD1DF9" w:rsidRDefault="00DD1DF9" w:rsidP="00A7361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D1DF9" w:rsidRPr="0087485B" w:rsidRDefault="00DD1DF9" w:rsidP="00A7361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DD1DF9">
        <w:rPr>
          <w:rFonts w:ascii="Times New Roman" w:hAnsi="Times New Roman" w:cs="Times New Roman"/>
          <w:b/>
          <w:i/>
          <w:sz w:val="24"/>
          <w:szCs w:val="24"/>
          <w:lang/>
        </w:rPr>
        <w:t>Keywords:</w:t>
      </w:r>
      <w:r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</w:t>
      </w:r>
      <w:r w:rsidR="00277D43">
        <w:rPr>
          <w:rFonts w:ascii="Times New Roman" w:hAnsi="Times New Roman" w:cs="Times New Roman"/>
          <w:b/>
          <w:i/>
          <w:sz w:val="24"/>
          <w:szCs w:val="24"/>
          <w:lang/>
        </w:rPr>
        <w:t>Telecom industry, customer</w:t>
      </w:r>
      <w:r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churn, </w:t>
      </w:r>
      <w:r w:rsidR="0087485B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exploratory data </w:t>
      </w:r>
      <w:r w:rsidR="00690605">
        <w:rPr>
          <w:rFonts w:ascii="Times New Roman" w:hAnsi="Times New Roman" w:cs="Times New Roman"/>
          <w:b/>
          <w:i/>
          <w:sz w:val="24"/>
          <w:szCs w:val="24"/>
          <w:lang/>
        </w:rPr>
        <w:t>analysis</w:t>
      </w:r>
    </w:p>
    <w:p w:rsidR="00277D43" w:rsidRDefault="00277D43" w:rsidP="00A73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D43" w:rsidRDefault="00277D43" w:rsidP="00A73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D43" w:rsidRDefault="00277D43" w:rsidP="00A73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D43" w:rsidRDefault="00277D43" w:rsidP="00277D4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Pr="00277D43">
        <w:rPr>
          <w:rFonts w:ascii="Times New Roman" w:hAnsi="Times New Roman" w:cs="Times New Roman"/>
          <w:b/>
          <w:sz w:val="32"/>
          <w:szCs w:val="32"/>
        </w:rPr>
        <w:t xml:space="preserve"> Problem Statement</w:t>
      </w:r>
    </w:p>
    <w:p w:rsidR="00277D43" w:rsidRDefault="00277D43" w:rsidP="00277D4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7D43">
        <w:rPr>
          <w:rFonts w:ascii="Times New Roman" w:hAnsi="Times New Roman" w:cs="Times New Roman"/>
          <w:bCs/>
          <w:sz w:val="24"/>
          <w:szCs w:val="24"/>
        </w:rPr>
        <w:t xml:space="preserve">The Orange Telecom's Churn Dataset, </w:t>
      </w:r>
      <w:r>
        <w:rPr>
          <w:rFonts w:ascii="Times New Roman" w:hAnsi="Times New Roman" w:cs="Times New Roman"/>
          <w:bCs/>
          <w:sz w:val="24"/>
          <w:szCs w:val="24"/>
        </w:rPr>
        <w:t>us</w:t>
      </w:r>
      <w:r w:rsidR="000B6D4D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d for analysis </w:t>
      </w:r>
      <w:r w:rsidRPr="00277D43">
        <w:rPr>
          <w:rFonts w:ascii="Times New Roman" w:hAnsi="Times New Roman" w:cs="Times New Roman"/>
          <w:bCs/>
          <w:sz w:val="24"/>
          <w:szCs w:val="24"/>
        </w:rPr>
        <w:t>consists of cleaned customer activity data (features), along with a churn label specifying whether a customer cancelled the subscription.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main objective is to:</w:t>
      </w:r>
    </w:p>
    <w:p w:rsidR="00277D43" w:rsidRPr="00277D43" w:rsidRDefault="00277D43" w:rsidP="00277D4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7D43">
        <w:rPr>
          <w:rFonts w:ascii="Times New Roman" w:hAnsi="Times New Roman" w:cs="Times New Roman"/>
          <w:bCs/>
          <w:sz w:val="24"/>
          <w:szCs w:val="24"/>
        </w:rPr>
        <w:t xml:space="preserve">Explore and </w:t>
      </w:r>
      <w:r w:rsidR="000B6D4D" w:rsidRPr="00277D43">
        <w:rPr>
          <w:rFonts w:ascii="Times New Roman" w:hAnsi="Times New Roman" w:cs="Times New Roman"/>
          <w:bCs/>
          <w:sz w:val="24"/>
          <w:szCs w:val="24"/>
        </w:rPr>
        <w:t>analyse</w:t>
      </w:r>
      <w:r w:rsidRPr="00277D43">
        <w:rPr>
          <w:rFonts w:ascii="Times New Roman" w:hAnsi="Times New Roman" w:cs="Times New Roman"/>
          <w:bCs/>
          <w:sz w:val="24"/>
          <w:szCs w:val="24"/>
        </w:rPr>
        <w:t xml:space="preserve"> the data to discover key factors responsible for customer churn</w:t>
      </w:r>
    </w:p>
    <w:p w:rsidR="00277D43" w:rsidRDefault="00277D43" w:rsidP="00277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D43" w:rsidRPr="0087485B" w:rsidRDefault="000B6D4D" w:rsidP="00277D4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485B">
        <w:rPr>
          <w:rFonts w:ascii="Times New Roman" w:hAnsi="Times New Roman" w:cs="Times New Roman"/>
          <w:bCs/>
          <w:sz w:val="24"/>
          <w:szCs w:val="24"/>
        </w:rPr>
        <w:t>Come</w:t>
      </w:r>
      <w:r w:rsidR="00277D43" w:rsidRPr="0087485B">
        <w:rPr>
          <w:rFonts w:ascii="Times New Roman" w:hAnsi="Times New Roman" w:cs="Times New Roman"/>
          <w:bCs/>
          <w:sz w:val="24"/>
          <w:szCs w:val="24"/>
        </w:rPr>
        <w:t xml:space="preserve"> up with ways/recommendations to ensure customer retention.</w:t>
      </w:r>
    </w:p>
    <w:p w:rsidR="00277D43" w:rsidRDefault="000B6D4D" w:rsidP="0087485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 Introduction</w:t>
      </w:r>
    </w:p>
    <w:p w:rsidR="000B6D4D" w:rsidRDefault="00EF055B" w:rsidP="00EF05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deregulation of the </w:t>
      </w:r>
      <w:r w:rsidRPr="00EF055B">
        <w:rPr>
          <w:rFonts w:ascii="Times New Roman" w:hAnsi="Times New Roman" w:cs="Times New Roman"/>
          <w:sz w:val="24"/>
          <w:szCs w:val="24"/>
        </w:rPr>
        <w:t>telecom industry has increased competition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55B">
        <w:rPr>
          <w:rFonts w:ascii="Times New Roman" w:hAnsi="Times New Roman" w:cs="Times New Roman"/>
          <w:sz w:val="24"/>
          <w:szCs w:val="24"/>
        </w:rPr>
        <w:t>situation is only made worse by the fact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55B">
        <w:rPr>
          <w:rFonts w:ascii="Times New Roman" w:hAnsi="Times New Roman" w:cs="Times New Roman"/>
          <w:sz w:val="24"/>
          <w:szCs w:val="24"/>
        </w:rPr>
        <w:t>customers have more choices than ever. Thus,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55B">
        <w:rPr>
          <w:rFonts w:ascii="Times New Roman" w:hAnsi="Times New Roman" w:cs="Times New Roman"/>
          <w:sz w:val="24"/>
          <w:szCs w:val="24"/>
        </w:rPr>
        <w:t>telecommu</w:t>
      </w:r>
      <w:r w:rsidR="00670353">
        <w:rPr>
          <w:rFonts w:ascii="Times New Roman" w:hAnsi="Times New Roman" w:cs="Times New Roman"/>
          <w:sz w:val="24"/>
          <w:szCs w:val="24"/>
        </w:rPr>
        <w:t>nication companies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55B">
        <w:rPr>
          <w:rFonts w:ascii="Times New Roman" w:hAnsi="Times New Roman" w:cs="Times New Roman"/>
          <w:sz w:val="24"/>
          <w:szCs w:val="24"/>
        </w:rPr>
        <w:t xml:space="preserve">understand their </w:t>
      </w:r>
      <w:r w:rsidR="00670353" w:rsidRPr="00EF055B">
        <w:rPr>
          <w:rFonts w:ascii="Times New Roman" w:hAnsi="Times New Roman" w:cs="Times New Roman"/>
          <w:sz w:val="24"/>
          <w:szCs w:val="24"/>
        </w:rPr>
        <w:t>customers’</w:t>
      </w:r>
      <w:r w:rsidR="00670353">
        <w:rPr>
          <w:rFonts w:ascii="Times New Roman" w:hAnsi="Times New Roman" w:cs="Times New Roman"/>
          <w:sz w:val="24"/>
          <w:szCs w:val="24"/>
        </w:rPr>
        <w:t xml:space="preserve"> needs</w:t>
      </w:r>
      <w:r w:rsidRPr="00EF055B">
        <w:rPr>
          <w:rFonts w:ascii="Times New Roman" w:hAnsi="Times New Roman" w:cs="Times New Roman"/>
          <w:sz w:val="24"/>
          <w:szCs w:val="24"/>
        </w:rPr>
        <w:t xml:space="preserve"> and meet them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55B">
        <w:rPr>
          <w:rFonts w:ascii="Times New Roman" w:hAnsi="Times New Roman" w:cs="Times New Roman"/>
          <w:sz w:val="24"/>
          <w:szCs w:val="24"/>
        </w:rPr>
        <w:t>order to prevent their flee to the competition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055B">
        <w:rPr>
          <w:rFonts w:ascii="Times New Roman" w:hAnsi="Times New Roman" w:cs="Times New Roman"/>
          <w:sz w:val="24"/>
          <w:szCs w:val="24"/>
        </w:rPr>
        <w:t xml:space="preserve"> </w:t>
      </w:r>
      <w:r w:rsidRPr="000B6D4D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 xml:space="preserve">are many factors that influence </w:t>
      </w:r>
      <w:r w:rsidRPr="000B6D4D">
        <w:rPr>
          <w:rFonts w:ascii="Times New Roman" w:hAnsi="Times New Roman" w:cs="Times New Roman"/>
          <w:sz w:val="24"/>
          <w:szCs w:val="24"/>
        </w:rPr>
        <w:t>Customer to churn.</w:t>
      </w:r>
    </w:p>
    <w:p w:rsidR="000B6D4D" w:rsidRDefault="000B6D4D" w:rsidP="000B6D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D4D">
        <w:rPr>
          <w:rFonts w:ascii="Times New Roman" w:hAnsi="Times New Roman" w:cs="Times New Roman"/>
          <w:sz w:val="24"/>
          <w:szCs w:val="24"/>
        </w:rPr>
        <w:t xml:space="preserve">Unlike post-paid customers, prepaid customers are not bound by service contracts and they often churn for simplest reasons. Thus, it </w:t>
      </w:r>
      <w:r w:rsidR="00EF055B" w:rsidRPr="000B6D4D">
        <w:rPr>
          <w:rFonts w:ascii="Times New Roman" w:hAnsi="Times New Roman" w:cs="Times New Roman"/>
          <w:sz w:val="24"/>
          <w:szCs w:val="24"/>
        </w:rPr>
        <w:t>is quite</w:t>
      </w:r>
      <w:r w:rsidRPr="000B6D4D">
        <w:rPr>
          <w:rFonts w:ascii="Times New Roman" w:hAnsi="Times New Roman" w:cs="Times New Roman"/>
          <w:sz w:val="24"/>
          <w:szCs w:val="24"/>
        </w:rPr>
        <w:t xml:space="preserve"> difficult to predict their churn rate. </w:t>
      </w:r>
    </w:p>
    <w:p w:rsidR="000B6D4D" w:rsidRPr="000B6D4D" w:rsidRDefault="000B6D4D" w:rsidP="000B6D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D4D">
        <w:rPr>
          <w:rFonts w:ascii="Times New Roman" w:hAnsi="Times New Roman" w:cs="Times New Roman"/>
          <w:sz w:val="24"/>
          <w:szCs w:val="24"/>
        </w:rPr>
        <w:t>Another factor is customer loyalty that may be determined by customer service and product quality offered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D4D">
        <w:rPr>
          <w:rFonts w:ascii="Times New Roman" w:hAnsi="Times New Roman" w:cs="Times New Roman"/>
          <w:sz w:val="24"/>
          <w:szCs w:val="24"/>
        </w:rPr>
        <w:t>service providers. Issues like network coverage issues and reception quality may influence customers to move to the competitor with broader reach and better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D4D">
        <w:rPr>
          <w:rFonts w:ascii="Times New Roman" w:hAnsi="Times New Roman" w:cs="Times New Roman"/>
          <w:sz w:val="24"/>
          <w:szCs w:val="24"/>
        </w:rPr>
        <w:t>reception quality.</w:t>
      </w:r>
    </w:p>
    <w:p w:rsidR="000B6D4D" w:rsidRPr="000B6D4D" w:rsidRDefault="000B6D4D" w:rsidP="000B6D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D4D">
        <w:rPr>
          <w:rFonts w:ascii="Times New Roman" w:hAnsi="Times New Roman" w:cs="Times New Roman"/>
          <w:sz w:val="24"/>
          <w:szCs w:val="24"/>
        </w:rPr>
        <w:t>Other factors that increase probability of customers defecting to the competition include slow or inadequate response to complaints</w:t>
      </w:r>
    </w:p>
    <w:p w:rsidR="000B6D4D" w:rsidRDefault="000B6D4D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B6D4D">
        <w:rPr>
          <w:rFonts w:ascii="Times New Roman" w:hAnsi="Times New Roman" w:cs="Times New Roman"/>
          <w:sz w:val="24"/>
          <w:szCs w:val="24"/>
        </w:rPr>
        <w:t xml:space="preserve">and billing errors. </w:t>
      </w:r>
    </w:p>
    <w:p w:rsidR="000B6D4D" w:rsidRPr="000B6D4D" w:rsidRDefault="000B6D4D" w:rsidP="000B6D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D4D">
        <w:rPr>
          <w:rFonts w:ascii="Times New Roman" w:hAnsi="Times New Roman" w:cs="Times New Roman"/>
          <w:sz w:val="24"/>
          <w:szCs w:val="24"/>
        </w:rPr>
        <w:t>Factors such as packaging prices, inadequate features, and older technology may also cause customers to defect to the competition.</w:t>
      </w:r>
    </w:p>
    <w:p w:rsidR="0087485B" w:rsidRDefault="000B6D4D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D4D">
        <w:rPr>
          <w:rFonts w:ascii="Times New Roman" w:hAnsi="Times New Roman" w:cs="Times New Roman"/>
          <w:sz w:val="24"/>
          <w:szCs w:val="24"/>
        </w:rPr>
        <w:t>Customers often compare their providers with others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D4D">
        <w:rPr>
          <w:rFonts w:ascii="Times New Roman" w:hAnsi="Times New Roman" w:cs="Times New Roman"/>
          <w:sz w:val="24"/>
          <w:szCs w:val="24"/>
        </w:rPr>
        <w:t>and churn to whoever they feel provides better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D4D">
        <w:rPr>
          <w:rFonts w:ascii="Times New Roman" w:hAnsi="Times New Roman" w:cs="Times New Roman"/>
          <w:sz w:val="24"/>
          <w:szCs w:val="24"/>
        </w:rPr>
        <w:t>overall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6D4D" w:rsidRDefault="00EF055B" w:rsidP="000B6D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Data Exploration</w:t>
      </w:r>
    </w:p>
    <w:p w:rsidR="00EF055B" w:rsidRDefault="00EF055B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lastRenderedPageBreak/>
        <w:t>The dataset consists of 3333 rows and 20 column</w:t>
      </w:r>
      <w:r>
        <w:rPr>
          <w:rFonts w:ascii="Times New Roman" w:hAnsi="Times New Roman" w:cs="Times New Roman"/>
          <w:sz w:val="24"/>
          <w:szCs w:val="24"/>
        </w:rPr>
        <w:t xml:space="preserve">s. The </w:t>
      </w:r>
      <w:r w:rsidR="00C7559D">
        <w:rPr>
          <w:rFonts w:ascii="Times New Roman" w:hAnsi="Times New Roman" w:cs="Times New Roman"/>
          <w:sz w:val="24"/>
          <w:szCs w:val="24"/>
        </w:rPr>
        <w:t>independent features</w:t>
      </w:r>
      <w:r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State : 51 unique states have been used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Account Length : Length of the account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Area code : Code number of areas of some states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International plan : Yes indicates international plan is present and No indicates no subscription for international plan.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 xml:space="preserve">Voice mail </w:t>
      </w:r>
      <w:r w:rsidR="00690605" w:rsidRPr="00EF055B">
        <w:rPr>
          <w:rFonts w:ascii="Times New Roman" w:hAnsi="Times New Roman" w:cs="Times New Roman"/>
          <w:sz w:val="24"/>
          <w:szCs w:val="24"/>
        </w:rPr>
        <w:t>plan:</w:t>
      </w:r>
      <w:r w:rsidRPr="00EF055B">
        <w:rPr>
          <w:rFonts w:ascii="Times New Roman" w:hAnsi="Times New Roman" w:cs="Times New Roman"/>
          <w:sz w:val="24"/>
          <w:szCs w:val="24"/>
        </w:rPr>
        <w:t xml:space="preserve"> Yes indicates subscription is present and No indicates no subscription for Voice mail.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Number vmail messages : No.of voice mail measages ranging from 0 to 50.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Total day minutes :Total number of minutes spent in the morning.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Total day calls : Total no.of calls made in morning.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Total day charge: Total charges to the customer in the morning.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Total eve minutes: Total no.of minutes spent in the evening.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Total eve calls: Total no.of calls made in evening.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Total eve charge: Total charges to the customer in the evening.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Total night minutes: Total number of minutes spent in night.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Total night calls: Total no.of calls made in night.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>Total night charge: Total charges to the customer in the night.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 xml:space="preserve">Total intl </w:t>
      </w:r>
      <w:r w:rsidR="00C7559D" w:rsidRPr="00EF055B">
        <w:rPr>
          <w:rFonts w:ascii="Times New Roman" w:hAnsi="Times New Roman" w:cs="Times New Roman"/>
          <w:sz w:val="24"/>
          <w:szCs w:val="24"/>
        </w:rPr>
        <w:t>minutes:</w:t>
      </w:r>
      <w:r w:rsidRPr="00EF055B">
        <w:rPr>
          <w:rFonts w:ascii="Times New Roman" w:hAnsi="Times New Roman" w:cs="Times New Roman"/>
          <w:sz w:val="24"/>
          <w:szCs w:val="24"/>
        </w:rPr>
        <w:t xml:space="preserve"> Total no.of minutes spent in international calls.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 xml:space="preserve">Total intl </w:t>
      </w:r>
      <w:r w:rsidR="00C7559D" w:rsidRPr="00EF055B">
        <w:rPr>
          <w:rFonts w:ascii="Times New Roman" w:hAnsi="Times New Roman" w:cs="Times New Roman"/>
          <w:sz w:val="24"/>
          <w:szCs w:val="24"/>
        </w:rPr>
        <w:t>calls: Total</w:t>
      </w:r>
      <w:r w:rsidRPr="00EF055B">
        <w:rPr>
          <w:rFonts w:ascii="Times New Roman" w:hAnsi="Times New Roman" w:cs="Times New Roman"/>
          <w:sz w:val="24"/>
          <w:szCs w:val="24"/>
        </w:rPr>
        <w:t xml:space="preserve"> number of calls made to people outside the country.</w:t>
      </w:r>
    </w:p>
    <w:p w:rsidR="00EF055B" w:rsidRP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 xml:space="preserve">Total intl </w:t>
      </w:r>
      <w:r w:rsidR="00C7559D" w:rsidRPr="00EF055B">
        <w:rPr>
          <w:rFonts w:ascii="Times New Roman" w:hAnsi="Times New Roman" w:cs="Times New Roman"/>
          <w:sz w:val="24"/>
          <w:szCs w:val="24"/>
        </w:rPr>
        <w:t>charge: Total</w:t>
      </w:r>
      <w:r w:rsidRPr="00EF055B">
        <w:rPr>
          <w:rFonts w:ascii="Times New Roman" w:hAnsi="Times New Roman" w:cs="Times New Roman"/>
          <w:sz w:val="24"/>
          <w:szCs w:val="24"/>
        </w:rPr>
        <w:t xml:space="preserve"> charges to the customer making international calls.</w:t>
      </w:r>
    </w:p>
    <w:p w:rsidR="00EF055B" w:rsidRDefault="00EF055B" w:rsidP="00EF05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B">
        <w:rPr>
          <w:rFonts w:ascii="Times New Roman" w:hAnsi="Times New Roman" w:cs="Times New Roman"/>
          <w:sz w:val="24"/>
          <w:szCs w:val="24"/>
        </w:rPr>
        <w:t xml:space="preserve">Customer service </w:t>
      </w:r>
      <w:r w:rsidR="00C7559D" w:rsidRPr="00EF055B">
        <w:rPr>
          <w:rFonts w:ascii="Times New Roman" w:hAnsi="Times New Roman" w:cs="Times New Roman"/>
          <w:sz w:val="24"/>
          <w:szCs w:val="24"/>
        </w:rPr>
        <w:t>calls:</w:t>
      </w:r>
      <w:r w:rsidRPr="00EF055B">
        <w:rPr>
          <w:rFonts w:ascii="Times New Roman" w:hAnsi="Times New Roman" w:cs="Times New Roman"/>
          <w:sz w:val="24"/>
          <w:szCs w:val="24"/>
        </w:rPr>
        <w:t xml:space="preserve"> Number of customer service calls made by customers.</w:t>
      </w:r>
    </w:p>
    <w:p w:rsidR="00C7559D" w:rsidRDefault="00C7559D" w:rsidP="00C755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7559D" w:rsidRDefault="00C7559D" w:rsidP="00C755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target variable considered here in analysis is as follows:</w:t>
      </w:r>
    </w:p>
    <w:p w:rsidR="00C7559D" w:rsidRDefault="00C7559D" w:rsidP="00C755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7559D" w:rsidRPr="00C7559D" w:rsidRDefault="00C7559D" w:rsidP="00C7559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59D">
        <w:rPr>
          <w:rFonts w:ascii="Times New Roman" w:hAnsi="Times New Roman" w:cs="Times New Roman"/>
          <w:sz w:val="24"/>
          <w:szCs w:val="24"/>
        </w:rPr>
        <w:t>Churn: Denoted by True i.e. customer churned and False i.e. customer retained.</w:t>
      </w:r>
    </w:p>
    <w:p w:rsidR="00C7559D" w:rsidRPr="00EF055B" w:rsidRDefault="00C7559D" w:rsidP="00C755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F055B" w:rsidRDefault="00C7559D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features can be divided into following data types.</w:t>
      </w:r>
    </w:p>
    <w:p w:rsidR="00C7559D" w:rsidRDefault="00C7559D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944" w:rsidRPr="00134944" w:rsidRDefault="00134944" w:rsidP="0013494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944">
        <w:rPr>
          <w:rFonts w:ascii="Times New Roman" w:hAnsi="Times New Roman" w:cs="Times New Roman"/>
          <w:sz w:val="24"/>
          <w:szCs w:val="24"/>
        </w:rPr>
        <w:t xml:space="preserve">One Boolean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134944">
        <w:rPr>
          <w:rFonts w:ascii="Times New Roman" w:hAnsi="Times New Roman" w:cs="Times New Roman"/>
          <w:sz w:val="24"/>
          <w:szCs w:val="24"/>
        </w:rPr>
        <w:t>type</w:t>
      </w:r>
    </w:p>
    <w:p w:rsidR="00134944" w:rsidRPr="00134944" w:rsidRDefault="00134944" w:rsidP="0013494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944">
        <w:rPr>
          <w:rFonts w:ascii="Times New Roman" w:hAnsi="Times New Roman" w:cs="Times New Roman"/>
          <w:sz w:val="24"/>
          <w:szCs w:val="24"/>
        </w:rPr>
        <w:t>Eight Float Datatype</w:t>
      </w:r>
    </w:p>
    <w:p w:rsidR="00134944" w:rsidRPr="00134944" w:rsidRDefault="00134944" w:rsidP="0013494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944">
        <w:rPr>
          <w:rFonts w:ascii="Times New Roman" w:hAnsi="Times New Roman" w:cs="Times New Roman"/>
          <w:sz w:val="24"/>
          <w:szCs w:val="24"/>
        </w:rPr>
        <w:t>Eight Integer Datatype</w:t>
      </w:r>
    </w:p>
    <w:p w:rsidR="00134944" w:rsidRDefault="00134944" w:rsidP="0013494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944">
        <w:rPr>
          <w:rFonts w:ascii="Times New Roman" w:hAnsi="Times New Roman" w:cs="Times New Roman"/>
          <w:sz w:val="24"/>
          <w:szCs w:val="24"/>
        </w:rPr>
        <w:t>Three Object Datatype i.e categorical values are present</w:t>
      </w:r>
    </w:p>
    <w:p w:rsidR="00134944" w:rsidRDefault="00134944" w:rsidP="0013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944" w:rsidRDefault="00134944" w:rsidP="0013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944" w:rsidRDefault="00134944" w:rsidP="0013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Missing Value: </w:t>
      </w:r>
      <w:r>
        <w:rPr>
          <w:rFonts w:ascii="Times New Roman" w:hAnsi="Times New Roman" w:cs="Times New Roman"/>
          <w:sz w:val="24"/>
          <w:szCs w:val="24"/>
        </w:rPr>
        <w:t>There was no trace of missing values found.</w:t>
      </w:r>
    </w:p>
    <w:p w:rsidR="00134944" w:rsidRDefault="00134944" w:rsidP="0013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944" w:rsidRPr="00690605" w:rsidRDefault="00134944" w:rsidP="0013494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690605">
        <w:rPr>
          <w:rFonts w:ascii="Times New Roman" w:hAnsi="Times New Roman" w:cs="Times New Roman"/>
          <w:b/>
          <w:sz w:val="24"/>
          <w:szCs w:val="24"/>
        </w:rPr>
        <w:t xml:space="preserve">Duplicate Value: </w:t>
      </w:r>
      <w:r w:rsidRPr="00690605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There are no duplicate values present in the dataset.</w:t>
      </w:r>
    </w:p>
    <w:p w:rsidR="00690605" w:rsidRDefault="00690605" w:rsidP="00134944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:rsidR="00690605" w:rsidRDefault="00690605" w:rsidP="00134944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:rsidR="00690605" w:rsidRDefault="00690605" w:rsidP="00134944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:rsidR="00690605" w:rsidRDefault="00690605" w:rsidP="00134944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IN"/>
        </w:rPr>
      </w:pPr>
    </w:p>
    <w:p w:rsidR="000B663D" w:rsidRDefault="000B663D" w:rsidP="00134944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IN"/>
        </w:rPr>
      </w:pPr>
    </w:p>
    <w:p w:rsidR="00690605" w:rsidRDefault="00690605" w:rsidP="00134944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  <w:lang w:eastAsia="en-IN"/>
        </w:rPr>
        <w:t>4. Data Visualization</w:t>
      </w:r>
    </w:p>
    <w:p w:rsidR="00134944" w:rsidRDefault="00134944" w:rsidP="00690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0605" w:rsidRDefault="00B00301" w:rsidP="00B003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0301">
        <w:rPr>
          <w:rFonts w:ascii="Times New Roman" w:hAnsi="Times New Roman" w:cs="Times New Roman"/>
          <w:b/>
          <w:sz w:val="24"/>
          <w:szCs w:val="24"/>
          <w:u w:val="single"/>
        </w:rPr>
        <w:t xml:space="preserve">State </w:t>
      </w:r>
      <w:proofErr w:type="spellStart"/>
      <w:r w:rsidRPr="00B00301">
        <w:rPr>
          <w:rFonts w:ascii="Times New Roman" w:hAnsi="Times New Roman" w:cs="Times New Roman"/>
          <w:b/>
          <w:sz w:val="24"/>
          <w:szCs w:val="24"/>
          <w:u w:val="single"/>
        </w:rPr>
        <w:t>vs</w:t>
      </w:r>
      <w:proofErr w:type="spellEnd"/>
      <w:r w:rsidRPr="00B00301">
        <w:rPr>
          <w:rFonts w:ascii="Times New Roman" w:hAnsi="Times New Roman" w:cs="Times New Roman"/>
          <w:b/>
          <w:sz w:val="24"/>
          <w:szCs w:val="24"/>
          <w:u w:val="single"/>
        </w:rPr>
        <w:t xml:space="preserve"> Churn</w:t>
      </w:r>
    </w:p>
    <w:p w:rsidR="00B00301" w:rsidRPr="00B00301" w:rsidRDefault="00B00301" w:rsidP="00B0030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34944" w:rsidRPr="00134944" w:rsidRDefault="00B00301" w:rsidP="0013494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2E7C163" wp14:editId="3FF2F09F">
            <wp:extent cx="2644140" cy="17810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7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5B" w:rsidRDefault="00EF055B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944" w:rsidRDefault="00B00301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D2538">
        <w:rPr>
          <w:rFonts w:ascii="Times New Roman" w:hAnsi="Times New Roman" w:cs="Times New Roman"/>
          <w:sz w:val="24"/>
          <w:szCs w:val="24"/>
        </w:rPr>
        <w:t>bar plot</w:t>
      </w:r>
      <w:r>
        <w:rPr>
          <w:rFonts w:ascii="Times New Roman" w:hAnsi="Times New Roman" w:cs="Times New Roman"/>
          <w:sz w:val="24"/>
          <w:szCs w:val="24"/>
        </w:rPr>
        <w:t xml:space="preserve"> was graphed between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percentage churn. Top five states with highest churn rate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shown in the above graph. </w:t>
      </w:r>
      <w:r w:rsidR="000B663D">
        <w:rPr>
          <w:rFonts w:ascii="Times New Roman" w:hAnsi="Times New Roman" w:cs="Times New Roman"/>
          <w:sz w:val="24"/>
          <w:szCs w:val="24"/>
        </w:rPr>
        <w:t xml:space="preserve">The states are NJ, CA, TX, MD, SC, </w:t>
      </w:r>
      <w:proofErr w:type="gramStart"/>
      <w:r w:rsidR="000B663D">
        <w:rPr>
          <w:rFonts w:ascii="Times New Roman" w:hAnsi="Times New Roman" w:cs="Times New Roman"/>
          <w:sz w:val="24"/>
          <w:szCs w:val="24"/>
        </w:rPr>
        <w:t>MI</w:t>
      </w:r>
      <w:proofErr w:type="gramEnd"/>
      <w:r w:rsidR="000B663D">
        <w:rPr>
          <w:rFonts w:ascii="Times New Roman" w:hAnsi="Times New Roman" w:cs="Times New Roman"/>
          <w:sz w:val="24"/>
          <w:szCs w:val="24"/>
        </w:rPr>
        <w:t>.</w:t>
      </w:r>
    </w:p>
    <w:p w:rsidR="00EF055B" w:rsidRDefault="00EF055B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353" w:rsidRDefault="00670353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55B" w:rsidRPr="000B663D" w:rsidRDefault="000B663D" w:rsidP="000B663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663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Area Code </w:t>
      </w:r>
      <w:proofErr w:type="spellStart"/>
      <w:r w:rsidRPr="000B663D">
        <w:rPr>
          <w:rFonts w:ascii="Times New Roman" w:hAnsi="Times New Roman" w:cs="Times New Roman"/>
          <w:b/>
          <w:sz w:val="24"/>
          <w:szCs w:val="24"/>
          <w:u w:val="single"/>
        </w:rPr>
        <w:t>vs</w:t>
      </w:r>
      <w:proofErr w:type="spellEnd"/>
      <w:r w:rsidRPr="000B663D">
        <w:rPr>
          <w:rFonts w:ascii="Times New Roman" w:hAnsi="Times New Roman" w:cs="Times New Roman"/>
          <w:b/>
          <w:sz w:val="24"/>
          <w:szCs w:val="24"/>
          <w:u w:val="single"/>
        </w:rPr>
        <w:t xml:space="preserve"> Churn</w:t>
      </w:r>
    </w:p>
    <w:p w:rsidR="000B663D" w:rsidRPr="000B663D" w:rsidRDefault="000B663D" w:rsidP="000B663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B663D" w:rsidRPr="000B663D" w:rsidRDefault="000B663D" w:rsidP="000B663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385060" cy="16154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624" cy="16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5B" w:rsidRDefault="00EF055B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55B" w:rsidRDefault="000B663D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whole data set has been divided into 3 area codes namely 408, </w:t>
      </w:r>
      <w:r w:rsidR="00531BFE">
        <w:rPr>
          <w:rFonts w:ascii="Times New Roman" w:hAnsi="Times New Roman" w:cs="Times New Roman"/>
          <w:sz w:val="24"/>
          <w:szCs w:val="24"/>
        </w:rPr>
        <w:t>415,</w:t>
      </w:r>
      <w:r>
        <w:rPr>
          <w:rFonts w:ascii="Times New Roman" w:hAnsi="Times New Roman" w:cs="Times New Roman"/>
          <w:sz w:val="24"/>
          <w:szCs w:val="24"/>
        </w:rPr>
        <w:t xml:space="preserve"> 510. The percentage churn in these area codes is almost </w:t>
      </w:r>
      <w:r w:rsidR="00531BFE">
        <w:rPr>
          <w:rFonts w:ascii="Times New Roman" w:hAnsi="Times New Roman" w:cs="Times New Roman"/>
          <w:sz w:val="24"/>
          <w:szCs w:val="24"/>
        </w:rPr>
        <w:t>similar. This feature doesn’t</w:t>
      </w:r>
      <w:r w:rsidR="00AD2538">
        <w:rPr>
          <w:rFonts w:ascii="Times New Roman" w:hAnsi="Times New Roman" w:cs="Times New Roman"/>
          <w:sz w:val="24"/>
          <w:szCs w:val="24"/>
        </w:rPr>
        <w:t xml:space="preserve"> contribute to churn.</w:t>
      </w:r>
    </w:p>
    <w:p w:rsidR="00AD2538" w:rsidRDefault="00AD253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2538" w:rsidRPr="00AD2538" w:rsidRDefault="00AD2538" w:rsidP="00AD25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2538">
        <w:rPr>
          <w:rFonts w:ascii="Times New Roman" w:hAnsi="Times New Roman" w:cs="Times New Roman"/>
          <w:b/>
          <w:sz w:val="24"/>
          <w:szCs w:val="24"/>
          <w:u w:val="single"/>
        </w:rPr>
        <w:t xml:space="preserve">Account length </w:t>
      </w:r>
      <w:proofErr w:type="spellStart"/>
      <w:r w:rsidRPr="00AD2538">
        <w:rPr>
          <w:rFonts w:ascii="Times New Roman" w:hAnsi="Times New Roman" w:cs="Times New Roman"/>
          <w:b/>
          <w:sz w:val="24"/>
          <w:szCs w:val="24"/>
          <w:u w:val="single"/>
        </w:rPr>
        <w:t>vs</w:t>
      </w:r>
      <w:proofErr w:type="spellEnd"/>
      <w:r w:rsidRPr="00AD2538">
        <w:rPr>
          <w:rFonts w:ascii="Times New Roman" w:hAnsi="Times New Roman" w:cs="Times New Roman"/>
          <w:b/>
          <w:sz w:val="24"/>
          <w:szCs w:val="24"/>
          <w:u w:val="single"/>
        </w:rPr>
        <w:t xml:space="preserve"> Churn</w:t>
      </w:r>
    </w:p>
    <w:p w:rsidR="00AD2538" w:rsidRDefault="00AD253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  comparing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 length with churn there was no meaningful relation established between the two. Hence account length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impact customer churn.</w:t>
      </w:r>
    </w:p>
    <w:p w:rsidR="00AD2538" w:rsidRDefault="00AD253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663D" w:rsidRDefault="00531BFE" w:rsidP="000B663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BFE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International Plan </w:t>
      </w:r>
      <w:proofErr w:type="spellStart"/>
      <w:r w:rsidRPr="00531BFE">
        <w:rPr>
          <w:rFonts w:ascii="Times New Roman" w:hAnsi="Times New Roman" w:cs="Times New Roman"/>
          <w:b/>
          <w:sz w:val="24"/>
          <w:szCs w:val="24"/>
          <w:u w:val="single"/>
        </w:rPr>
        <w:t>vs</w:t>
      </w:r>
      <w:proofErr w:type="spellEnd"/>
      <w:r w:rsidRPr="00531BFE">
        <w:rPr>
          <w:rFonts w:ascii="Times New Roman" w:hAnsi="Times New Roman" w:cs="Times New Roman"/>
          <w:b/>
          <w:sz w:val="24"/>
          <w:szCs w:val="24"/>
          <w:u w:val="single"/>
        </w:rPr>
        <w:t xml:space="preserve"> Churn</w:t>
      </w:r>
    </w:p>
    <w:p w:rsidR="00531BFE" w:rsidRPr="00531BFE" w:rsidRDefault="00531BFE" w:rsidP="00531B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1BFE" w:rsidRPr="00531BFE" w:rsidRDefault="00531BFE" w:rsidP="00531B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09C963EA" wp14:editId="0E0AB5CB">
            <wp:extent cx="268986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5B" w:rsidRDefault="00EF055B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55B" w:rsidRDefault="00531BFE" w:rsidP="000B6D4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31BFE">
        <w:rPr>
          <w:rFonts w:ascii="Times New Roman" w:hAnsi="Times New Roman" w:cs="Times New Roman"/>
          <w:iCs/>
          <w:sz w:val="24"/>
          <w:szCs w:val="24"/>
        </w:rPr>
        <w:t>From the above analysis we observe that custo</w:t>
      </w:r>
      <w:r>
        <w:rPr>
          <w:rFonts w:ascii="Times New Roman" w:hAnsi="Times New Roman" w:cs="Times New Roman"/>
          <w:iCs/>
          <w:sz w:val="24"/>
          <w:szCs w:val="24"/>
        </w:rPr>
        <w:t xml:space="preserve">mers having international plans </w:t>
      </w:r>
      <w:r w:rsidRPr="00531BFE">
        <w:rPr>
          <w:rFonts w:ascii="Times New Roman" w:hAnsi="Times New Roman" w:cs="Times New Roman"/>
          <w:iCs/>
          <w:sz w:val="24"/>
          <w:szCs w:val="24"/>
        </w:rPr>
        <w:t>among those 42.4% churn. Customer who do not have this plan among those only 11.4% churn. So customers who bought international plan churned in big numbers.</w:t>
      </w:r>
    </w:p>
    <w:p w:rsidR="00EF055B" w:rsidRDefault="00EF055B" w:rsidP="000B6D4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</w:p>
    <w:p w:rsidR="00875E4D" w:rsidRDefault="00875E4D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55B" w:rsidRDefault="00653FC8" w:rsidP="00653FC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3FC8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Minutes </w:t>
      </w:r>
      <w:proofErr w:type="spellStart"/>
      <w:r w:rsidRPr="00653FC8">
        <w:rPr>
          <w:rFonts w:ascii="Times New Roman" w:hAnsi="Times New Roman" w:cs="Times New Roman"/>
          <w:b/>
          <w:sz w:val="24"/>
          <w:szCs w:val="24"/>
          <w:u w:val="single"/>
        </w:rPr>
        <w:t>vs</w:t>
      </w:r>
      <w:proofErr w:type="spellEnd"/>
      <w:r w:rsidRPr="00653FC8">
        <w:rPr>
          <w:rFonts w:ascii="Times New Roman" w:hAnsi="Times New Roman" w:cs="Times New Roman"/>
          <w:b/>
          <w:sz w:val="24"/>
          <w:szCs w:val="24"/>
          <w:u w:val="single"/>
        </w:rPr>
        <w:t xml:space="preserve"> Total Charges</w:t>
      </w:r>
    </w:p>
    <w:p w:rsidR="00653FC8" w:rsidRDefault="00653FC8" w:rsidP="00AD25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analysing Total minutes vs total charges for day, evening, </w:t>
      </w:r>
      <w:r w:rsidR="00AD2538">
        <w:rPr>
          <w:rFonts w:ascii="Times New Roman" w:hAnsi="Times New Roman" w:cs="Times New Roman"/>
          <w:sz w:val="24"/>
          <w:szCs w:val="24"/>
        </w:rPr>
        <w:t>night,</w:t>
      </w:r>
      <w:r>
        <w:rPr>
          <w:rFonts w:ascii="Times New Roman" w:hAnsi="Times New Roman" w:cs="Times New Roman"/>
          <w:sz w:val="24"/>
          <w:szCs w:val="24"/>
        </w:rPr>
        <w:t xml:space="preserve"> international categories it was found that </w:t>
      </w:r>
      <w:r>
        <w:rPr>
          <w:rFonts w:ascii="Times New Roman" w:hAnsi="Times New Roman" w:cs="Times New Roman"/>
          <w:sz w:val="24"/>
          <w:szCs w:val="24"/>
        </w:rPr>
        <w:lastRenderedPageBreak/>
        <w:t>the features share a linear relationship. Further the charges rate was compared among the categories. It can be concluded that charges are highest for international calls.</w:t>
      </w:r>
    </w:p>
    <w:p w:rsidR="00AD2538" w:rsidRPr="00653FC8" w:rsidRDefault="00AD2538" w:rsidP="00AD25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55B" w:rsidRDefault="00653FC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7942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62" cy="30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5B" w:rsidRDefault="00EF055B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D2538" w:rsidRPr="00AD2538" w:rsidRDefault="00AD253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F055B" w:rsidRPr="00AD2538" w:rsidRDefault="00AD2538" w:rsidP="00AD25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2538">
        <w:rPr>
          <w:rFonts w:ascii="Times New Roman" w:hAnsi="Times New Roman" w:cs="Times New Roman"/>
          <w:b/>
          <w:sz w:val="24"/>
          <w:szCs w:val="24"/>
          <w:u w:val="single"/>
        </w:rPr>
        <w:t>Customer service calls vs churn percentage</w:t>
      </w:r>
    </w:p>
    <w:p w:rsidR="00EF055B" w:rsidRDefault="00EF055B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55B" w:rsidRDefault="00AD253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25140" cy="23469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781" cy="234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38" w:rsidRDefault="00AD253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2538" w:rsidRDefault="00AD253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2538" w:rsidRDefault="00AD253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55B" w:rsidRDefault="00AD2538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can be observed that with increase in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calls the churn percentage increases. There is a higher probability of customer churn when it crosses the 4 customer service calls.</w:t>
      </w:r>
    </w:p>
    <w:p w:rsidR="00875E4D" w:rsidRPr="00875E4D" w:rsidRDefault="00875E4D" w:rsidP="00875E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75E4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Percentage Churn</w:t>
      </w:r>
    </w:p>
    <w:p w:rsidR="00875E4D" w:rsidRPr="00875E4D" w:rsidRDefault="00875E4D" w:rsidP="00875E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75E4D" w:rsidRPr="00875E4D" w:rsidRDefault="00875E4D" w:rsidP="00875E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522220" cy="253313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plo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586" cy="25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E" w:rsidRDefault="00B860EE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55B" w:rsidRDefault="00875E4D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E4D">
        <w:rPr>
          <w:rFonts w:ascii="Times New Roman" w:hAnsi="Times New Roman" w:cs="Times New Roman"/>
          <w:sz w:val="24"/>
          <w:szCs w:val="24"/>
        </w:rPr>
        <w:t xml:space="preserve">After analysing the Churn column </w:t>
      </w:r>
      <w:proofErr w:type="gramStart"/>
      <w:r w:rsidRPr="00875E4D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875E4D">
        <w:rPr>
          <w:rFonts w:ascii="Times New Roman" w:hAnsi="Times New Roman" w:cs="Times New Roman"/>
          <w:sz w:val="24"/>
          <w:szCs w:val="24"/>
        </w:rPr>
        <w:t xml:space="preserve"> evident that approximately 15% of customers have churned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5E4D" w:rsidRDefault="00875E4D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70A0" w:rsidRDefault="00C970A0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0EE" w:rsidRDefault="00B860EE" w:rsidP="00B860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0EE">
        <w:rPr>
          <w:rFonts w:ascii="Times New Roman" w:hAnsi="Times New Roman" w:cs="Times New Roman"/>
          <w:b/>
          <w:sz w:val="24"/>
          <w:szCs w:val="24"/>
          <w:u w:val="single"/>
        </w:rPr>
        <w:t>Correlation Matrix</w:t>
      </w:r>
    </w:p>
    <w:p w:rsidR="00B860EE" w:rsidRPr="00B860EE" w:rsidRDefault="00C970A0" w:rsidP="00B86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860EE" w:rsidRPr="00B860EE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graph shows c</w:t>
      </w:r>
      <w:r w:rsidR="00B860EE" w:rsidRPr="00B860EE">
        <w:rPr>
          <w:rFonts w:ascii="Times New Roman" w:hAnsi="Times New Roman" w:cs="Times New Roman"/>
          <w:sz w:val="24"/>
          <w:szCs w:val="24"/>
        </w:rPr>
        <w:t>orrelation heatmap</w:t>
      </w:r>
      <w:r w:rsidR="00A71CD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860EE" w:rsidRPr="00B860EE" w:rsidRDefault="00C970A0" w:rsidP="00B86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depicts </w:t>
      </w:r>
      <w:r w:rsidR="00B860EE" w:rsidRPr="00B860EE">
        <w:rPr>
          <w:rFonts w:ascii="Times New Roman" w:hAnsi="Times New Roman" w:cs="Times New Roman"/>
          <w:sz w:val="24"/>
          <w:szCs w:val="24"/>
        </w:rPr>
        <w:t>the positive or negative correlation of features with Churn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055B" w:rsidRPr="00B860EE" w:rsidRDefault="00EF055B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6D4D" w:rsidRDefault="00B860EE" w:rsidP="000B6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510F45" wp14:editId="3EC393F2">
            <wp:extent cx="3208020" cy="2872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bluepl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34" cy="28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1A" w:rsidRDefault="00C970A0" w:rsidP="00857AB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 Conclusion</w:t>
      </w:r>
    </w:p>
    <w:p w:rsidR="00C970A0" w:rsidRDefault="00C970A0" w:rsidP="00857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70A0" w:rsidRPr="00C970A0" w:rsidRDefault="00C970A0" w:rsidP="00C97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C970A0">
        <w:rPr>
          <w:rFonts w:ascii="Times New Roman" w:hAnsi="Times New Roman" w:cs="Times New Roman"/>
          <w:bCs/>
          <w:sz w:val="24"/>
          <w:szCs w:val="24"/>
        </w:rPr>
        <w:t>Those customers who have International plan churn more and also the international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70A0">
        <w:rPr>
          <w:rFonts w:ascii="Times New Roman" w:hAnsi="Times New Roman" w:cs="Times New Roman"/>
          <w:bCs/>
          <w:sz w:val="24"/>
          <w:szCs w:val="24"/>
        </w:rPr>
        <w:t>calling charges are also high so the customer who has the plan unsatisfied with network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70A0">
        <w:rPr>
          <w:rFonts w:ascii="Times New Roman" w:hAnsi="Times New Roman" w:cs="Times New Roman"/>
          <w:bCs/>
          <w:sz w:val="24"/>
          <w:szCs w:val="24"/>
        </w:rPr>
        <w:t xml:space="preserve">high </w:t>
      </w:r>
      <w:r w:rsidR="00A71CDA" w:rsidRPr="00C970A0">
        <w:rPr>
          <w:rFonts w:ascii="Times New Roman" w:hAnsi="Times New Roman" w:cs="Times New Roman"/>
          <w:bCs/>
          <w:sz w:val="24"/>
          <w:szCs w:val="24"/>
        </w:rPr>
        <w:t>calls</w:t>
      </w:r>
      <w:r w:rsidRPr="00C970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1CDA" w:rsidRPr="00C970A0">
        <w:rPr>
          <w:rFonts w:ascii="Times New Roman" w:hAnsi="Times New Roman" w:cs="Times New Roman"/>
          <w:bCs/>
          <w:sz w:val="24"/>
          <w:szCs w:val="24"/>
        </w:rPr>
        <w:t>charges</w:t>
      </w:r>
      <w:r w:rsidRPr="00C970A0">
        <w:rPr>
          <w:rFonts w:ascii="Times New Roman" w:hAnsi="Times New Roman" w:cs="Times New Roman"/>
          <w:bCs/>
          <w:sz w:val="24"/>
          <w:szCs w:val="24"/>
        </w:rPr>
        <w:t>.</w:t>
      </w:r>
    </w:p>
    <w:p w:rsidR="00C970A0" w:rsidRDefault="00C970A0" w:rsidP="00C970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Montserrat-Bold" w:hAnsi="Times New Roman" w:cs="Times New Roman"/>
          <w:bCs/>
          <w:sz w:val="24"/>
          <w:szCs w:val="24"/>
        </w:rPr>
      </w:pP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>In Customer service calls data shows us that whenever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 xml:space="preserve"> an unsatisfied customer called 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 xml:space="preserve">the service </w:t>
      </w:r>
      <w:r w:rsidR="00D90C58" w:rsidRPr="00C970A0">
        <w:rPr>
          <w:rFonts w:ascii="Times New Roman" w:eastAsia="Montserrat-Bold" w:hAnsi="Times New Roman" w:cs="Times New Roman"/>
          <w:bCs/>
          <w:sz w:val="24"/>
          <w:szCs w:val="24"/>
        </w:rPr>
        <w:t>centre</w:t>
      </w:r>
      <w:r w:rsidR="00D90C58">
        <w:rPr>
          <w:rFonts w:ascii="Times New Roman" w:eastAsia="Montserrat-Bold" w:hAnsi="Times New Roman" w:cs="Times New Roman"/>
          <w:bCs/>
          <w:sz w:val="24"/>
          <w:szCs w:val="24"/>
        </w:rPr>
        <w:t xml:space="preserve"> </w:t>
      </w:r>
      <w:r w:rsidR="00D90C58" w:rsidRPr="00C970A0">
        <w:rPr>
          <w:rFonts w:ascii="Times New Roman" w:eastAsia="Montserrat-Bold" w:hAnsi="Times New Roman" w:cs="Times New Roman"/>
          <w:bCs/>
          <w:sz w:val="24"/>
          <w:szCs w:val="24"/>
        </w:rPr>
        <w:t>the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 xml:space="preserve"> churn rate is high, which means th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 xml:space="preserve">e service </w:t>
      </w:r>
      <w:r w:rsidR="00D90C58" w:rsidRPr="00C970A0">
        <w:rPr>
          <w:rFonts w:ascii="Times New Roman" w:eastAsia="Montserrat-Bold" w:hAnsi="Times New Roman" w:cs="Times New Roman"/>
          <w:bCs/>
          <w:sz w:val="24"/>
          <w:szCs w:val="24"/>
        </w:rPr>
        <w:t>centre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 xml:space="preserve"> didn't resolve 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>the customer issue.</w:t>
      </w:r>
    </w:p>
    <w:p w:rsidR="00C970A0" w:rsidRDefault="00C970A0" w:rsidP="00C970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Montserrat-Bold" w:hAnsi="Times New Roman" w:cs="Times New Roman"/>
          <w:bCs/>
          <w:sz w:val="24"/>
          <w:szCs w:val="24"/>
        </w:rPr>
      </w:pP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 xml:space="preserve">Total day call minutes, total day calls, Total day charge, Total eve minutes, Total eve 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>calls, Total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 xml:space="preserve"> eve charge, Total night minutes, Total night calls, Total night charge, these</w:t>
      </w:r>
      <w:r>
        <w:rPr>
          <w:rFonts w:ascii="Times New Roman" w:eastAsia="Montserrat-Bold" w:hAnsi="Times New Roman" w:cs="Times New Roman"/>
          <w:bCs/>
          <w:sz w:val="24"/>
          <w:szCs w:val="24"/>
        </w:rPr>
        <w:t xml:space="preserve"> 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>columns didn't play any kind of role regarding the churn rate.</w:t>
      </w:r>
    </w:p>
    <w:p w:rsidR="00C970A0" w:rsidRDefault="00C970A0" w:rsidP="00C970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Montserrat-Bold" w:hAnsi="Times New Roman" w:cs="Times New Roman"/>
          <w:bCs/>
          <w:sz w:val="24"/>
          <w:szCs w:val="24"/>
        </w:rPr>
      </w:pP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>There are some states where the churn rate is high as compared to others may be due to</w:t>
      </w:r>
      <w:r>
        <w:rPr>
          <w:rFonts w:ascii="Times New Roman" w:eastAsia="Montserrat-Bold" w:hAnsi="Times New Roman" w:cs="Times New Roman"/>
          <w:bCs/>
          <w:sz w:val="24"/>
          <w:szCs w:val="24"/>
        </w:rPr>
        <w:t xml:space="preserve"> </w:t>
      </w:r>
      <w:r w:rsidRPr="00C970A0">
        <w:rPr>
          <w:rFonts w:ascii="Times New Roman" w:eastAsia="Montserrat-Bold" w:hAnsi="Times New Roman" w:cs="Times New Roman"/>
          <w:bCs/>
          <w:sz w:val="24"/>
          <w:szCs w:val="24"/>
        </w:rPr>
        <w:t>low network coverage.</w:t>
      </w:r>
    </w:p>
    <w:p w:rsidR="00C970A0" w:rsidRPr="00D90C58" w:rsidRDefault="00D90C58" w:rsidP="00D90C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Montserrat-Bold" w:hAnsi="Times New Roman" w:cs="Times New Roman"/>
          <w:bCs/>
          <w:sz w:val="24"/>
          <w:szCs w:val="24"/>
        </w:rPr>
      </w:pPr>
      <w:r w:rsidRPr="00D90C58">
        <w:rPr>
          <w:rFonts w:ascii="Times New Roman" w:eastAsia="Montserrat-Bold" w:hAnsi="Times New Roman" w:cs="Times New Roman"/>
          <w:bCs/>
          <w:sz w:val="24"/>
          <w:szCs w:val="24"/>
        </w:rPr>
        <w:t>Area code and Account length do not play any kind of role regarding the churn rate</w:t>
      </w:r>
      <w:r>
        <w:rPr>
          <w:rFonts w:ascii="Times New Roman" w:eastAsia="Montserrat-Bold" w:hAnsi="Times New Roman" w:cs="Times New Roman"/>
          <w:bCs/>
          <w:sz w:val="24"/>
          <w:szCs w:val="24"/>
        </w:rPr>
        <w:t xml:space="preserve"> </w:t>
      </w:r>
      <w:r w:rsidRPr="00D90C58">
        <w:rPr>
          <w:rFonts w:ascii="Times New Roman" w:eastAsia="Montserrat-Bold" w:hAnsi="Times New Roman" w:cs="Times New Roman"/>
          <w:bCs/>
          <w:sz w:val="24"/>
          <w:szCs w:val="24"/>
        </w:rPr>
        <w:t>so, it’s</w:t>
      </w:r>
      <w:r w:rsidRPr="00D90C58">
        <w:rPr>
          <w:rFonts w:ascii="Times New Roman" w:eastAsia="Montserrat-Bold" w:hAnsi="Times New Roman" w:cs="Times New Roman"/>
          <w:bCs/>
          <w:sz w:val="24"/>
          <w:szCs w:val="24"/>
        </w:rPr>
        <w:t xml:space="preserve"> redundant data columns.</w:t>
      </w:r>
    </w:p>
    <w:p w:rsidR="00A7361A" w:rsidRDefault="00A7361A" w:rsidP="00857AB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90C58" w:rsidRDefault="00D90C58" w:rsidP="00857AB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90C58" w:rsidRDefault="00D90C58" w:rsidP="00857AB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6. References</w:t>
      </w:r>
    </w:p>
    <w:p w:rsidR="00D90C58" w:rsidRDefault="00D90C58" w:rsidP="00D90C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towardsdatascience</w:t>
      </w:r>
    </w:p>
    <w:p w:rsidR="00D90C58" w:rsidRDefault="00D90C58" w:rsidP="00D90C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analyticsvidhya</w:t>
      </w:r>
    </w:p>
    <w:p w:rsidR="00D90C58" w:rsidRPr="00D90C58" w:rsidRDefault="00D90C58" w:rsidP="00D90C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simplilearn</w:t>
      </w:r>
    </w:p>
    <w:p w:rsidR="00A7361A" w:rsidRDefault="00A7361A" w:rsidP="00857AB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7361A" w:rsidRPr="00A7361A" w:rsidRDefault="00A7361A" w:rsidP="00857AB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  <w:sectPr w:rsidR="00A7361A" w:rsidRPr="00A7361A" w:rsidSect="00A7361A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:rsidR="00857ABE" w:rsidRDefault="00857ABE" w:rsidP="00857A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7ABE" w:rsidRPr="00A061D2" w:rsidRDefault="00857ABE" w:rsidP="00857A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57ABE" w:rsidRPr="00A061D2" w:rsidSect="00A7361A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Montserrat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11.4pt;height:11.4pt" o:bullet="t">
        <v:imagedata r:id="rId1" o:title="mso4854"/>
      </v:shape>
    </w:pict>
  </w:numPicBullet>
  <w:abstractNum w:abstractNumId="0">
    <w:nsid w:val="0AF227F2"/>
    <w:multiLevelType w:val="multilevel"/>
    <w:tmpl w:val="6FAE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26CE0"/>
    <w:multiLevelType w:val="multilevel"/>
    <w:tmpl w:val="3926B86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1135D"/>
    <w:multiLevelType w:val="multilevel"/>
    <w:tmpl w:val="0FCED4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74A5C"/>
    <w:multiLevelType w:val="hybridMultilevel"/>
    <w:tmpl w:val="E83E1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946C7"/>
    <w:multiLevelType w:val="hybridMultilevel"/>
    <w:tmpl w:val="6B3E9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5557C"/>
    <w:multiLevelType w:val="hybridMultilevel"/>
    <w:tmpl w:val="C8E81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E320E"/>
    <w:multiLevelType w:val="hybridMultilevel"/>
    <w:tmpl w:val="07A2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45E29"/>
    <w:multiLevelType w:val="hybridMultilevel"/>
    <w:tmpl w:val="2C04E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86F50"/>
    <w:multiLevelType w:val="hybridMultilevel"/>
    <w:tmpl w:val="C688D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02297"/>
    <w:multiLevelType w:val="multilevel"/>
    <w:tmpl w:val="5A8662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63360C"/>
    <w:multiLevelType w:val="hybridMultilevel"/>
    <w:tmpl w:val="2D8829D8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1">
    <w:nsid w:val="5E4F39FB"/>
    <w:multiLevelType w:val="hybridMultilevel"/>
    <w:tmpl w:val="83D88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67EB1"/>
    <w:multiLevelType w:val="multilevel"/>
    <w:tmpl w:val="221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2A1DAC"/>
    <w:multiLevelType w:val="hybridMultilevel"/>
    <w:tmpl w:val="510E1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94191"/>
    <w:multiLevelType w:val="multilevel"/>
    <w:tmpl w:val="137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4B4453"/>
    <w:multiLevelType w:val="multilevel"/>
    <w:tmpl w:val="C6D4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3"/>
  </w:num>
  <w:num w:numId="5">
    <w:abstractNumId w:val="8"/>
  </w:num>
  <w:num w:numId="6">
    <w:abstractNumId w:val="15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  <w:num w:numId="12">
    <w:abstractNumId w:val="14"/>
  </w:num>
  <w:num w:numId="13">
    <w:abstractNumId w:val="3"/>
  </w:num>
  <w:num w:numId="14">
    <w:abstractNumId w:val="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6EC"/>
    <w:rsid w:val="000B663D"/>
    <w:rsid w:val="000B6D4D"/>
    <w:rsid w:val="00134944"/>
    <w:rsid w:val="00212605"/>
    <w:rsid w:val="00277D43"/>
    <w:rsid w:val="00531BFE"/>
    <w:rsid w:val="006536EC"/>
    <w:rsid w:val="00653FC8"/>
    <w:rsid w:val="00670353"/>
    <w:rsid w:val="00690605"/>
    <w:rsid w:val="00857ABE"/>
    <w:rsid w:val="0087485B"/>
    <w:rsid w:val="00875E4D"/>
    <w:rsid w:val="00A061D2"/>
    <w:rsid w:val="00A71CDA"/>
    <w:rsid w:val="00A7361A"/>
    <w:rsid w:val="00AD2538"/>
    <w:rsid w:val="00AD38D0"/>
    <w:rsid w:val="00B00301"/>
    <w:rsid w:val="00B860EE"/>
    <w:rsid w:val="00BA265F"/>
    <w:rsid w:val="00C7559D"/>
    <w:rsid w:val="00C970A0"/>
    <w:rsid w:val="00D90C58"/>
    <w:rsid w:val="00DD1DF9"/>
    <w:rsid w:val="00E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3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3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SAMPANNA MISHRA</dc:creator>
  <cp:lastModifiedBy>SAMPANNA MISHRA</cp:lastModifiedBy>
  <cp:revision>6</cp:revision>
  <dcterms:created xsi:type="dcterms:W3CDTF">2022-03-04T09:07:00Z</dcterms:created>
  <dcterms:modified xsi:type="dcterms:W3CDTF">2022-03-04T12:59:00Z</dcterms:modified>
</cp:coreProperties>
</file>