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0"/>
        </w:rPr>
        <w:t>FITNESS CENTER</w:t>
        <w:br/>
        <w:t>BUSINESS REQUIREMENTS DOCUMENT</w:t>
      </w:r>
    </w:p>
    <w:p>
      <w:pPr>
        <w:jc w:val="center"/>
      </w:pPr>
      <w:r>
        <w:rPr>
          <w:b/>
          <w:sz w:val="26"/>
        </w:rPr>
        <w:t>Oracle SQL + Power BI Business Analysis Project</w:t>
      </w:r>
    </w:p>
    <w:p>
      <w:pPr>
        <w:jc w:val="center"/>
      </w:pPr>
      <w:r>
        <w:rPr>
          <w:sz w:val="21"/>
        </w:rPr>
        <w:t>Portfolio / Project Documentation</w:t>
      </w:r>
    </w:p>
    <w:p>
      <w:pPr>
        <w:jc w:val="center"/>
      </w:pPr>
      <w:r>
        <w:drawing>
          <wp:inline xmlns:a="http://schemas.openxmlformats.org/drawingml/2006/main" xmlns:pic="http://schemas.openxmlformats.org/drawingml/2006/picture">
            <wp:extent cx="6035040" cy="3340365"/>
            <wp:docPr id="1" name="Picture 1"/>
            <wp:cNvGraphicFramePr>
              <a:graphicFrameLocks noChangeAspect="1"/>
            </wp:cNvGraphicFramePr>
            <a:graphic>
              <a:graphicData uri="http://schemas.openxmlformats.org/drawingml/2006/picture">
                <pic:pic>
                  <pic:nvPicPr>
                    <pic:cNvPr id="0" name="Screenshot 2025-09-15 234141(1).png"/>
                    <pic:cNvPicPr/>
                  </pic:nvPicPr>
                  <pic:blipFill>
                    <a:blip r:embed="rId9"/>
                    <a:stretch>
                      <a:fillRect/>
                    </a:stretch>
                  </pic:blipFill>
                  <pic:spPr>
                    <a:xfrm>
                      <a:off x="0" y="0"/>
                      <a:ext cx="6035040" cy="3340365"/>
                    </a:xfrm>
                    <a:prstGeom prst="rect"/>
                  </pic:spPr>
                </pic:pic>
              </a:graphicData>
            </a:graphic>
          </wp:inline>
        </w:drawing>
      </w:r>
    </w:p>
    <w:p>
      <w:pPr>
        <w:jc w:val="center"/>
      </w:pPr>
      <w:r>
        <w:rPr>
          <w:i/>
          <w:sz w:val="18"/>
        </w:rPr>
        <w:t>Prepared for portfolio presentation</w:t>
      </w:r>
    </w:p>
    <w:p>
      <w:r>
        <w:br w:type="page"/>
      </w:r>
    </w:p>
    <w:p>
      <w:pPr>
        <w:pStyle w:val="Heading1"/>
      </w:pPr>
      <w:r>
        <w:t>1. Executive Summary</w:t>
      </w:r>
    </w:p>
    <w:p>
      <w:r>
        <w:t>The Fitness Center Business Analysis project is designed to provide a centralized view of customer, membership, revenue, expense and profitability performance. Oracle SQL is used for structured business analysis across the USERS, PAYMENTS and EXPENSES tables, while Power BI is used to present the results through an interactive Fitness Dashboard.</w:t>
      </w:r>
    </w:p>
    <w:p>
      <w:r>
        <w:t>The dashboard focuses on the business questions visible in the completed project: overall financial performance, monthly performance, membership status, customer membership details, and key customer/trainer characteristics.</w:t>
      </w:r>
    </w:p>
    <w:p>
      <w:pPr>
        <w:pStyle w:val="Heading1"/>
      </w:pPr>
      <w:r>
        <w:t>2. Business Objective</w:t>
      </w:r>
    </w:p>
    <w:p>
      <w:pPr>
        <w:pStyle w:val="ListBullet"/>
      </w:pPr>
      <w:r>
        <w:t>Create a single reporting view for fitness center management.</w:t>
      </w:r>
    </w:p>
    <w:p>
      <w:pPr>
        <w:pStyle w:val="ListBullet"/>
      </w:pPr>
      <w:r>
        <w:t>Reduce the need to manually calculate customer, revenue, expense and profit metrics.</w:t>
      </w:r>
    </w:p>
    <w:p>
      <w:pPr>
        <w:pStyle w:val="ListBullet"/>
      </w:pPr>
      <w:r>
        <w:t>Track monthly revenue, expenses and profit trends.</w:t>
      </w:r>
    </w:p>
    <w:p>
      <w:pPr>
        <w:pStyle w:val="ListBullet"/>
      </w:pPr>
      <w:r>
        <w:t>Monitor active and expired memberships by membership tier.</w:t>
      </w:r>
    </w:p>
    <w:p>
      <w:pPr>
        <w:pStyle w:val="ListBullet"/>
      </w:pPr>
      <w:r>
        <w:t>Identify customer-level membership status and payment behavior.</w:t>
      </w:r>
    </w:p>
    <w:p>
      <w:pPr>
        <w:pStyle w:val="ListBullet"/>
      </w:pPr>
      <w:r>
        <w:t>Analyze revenue contribution by membership type and payment mode.</w:t>
      </w:r>
    </w:p>
    <w:p>
      <w:pPr>
        <w:pStyle w:val="ListBullet"/>
      </w:pPr>
      <w:r>
        <w:t>Understand customer demographics, fitness goals, trainer allocation and average fitness measures.</w:t>
      </w:r>
    </w:p>
    <w:p>
      <w:pPr>
        <w:pStyle w:val="ListBullet"/>
      </w:pPr>
      <w:r>
        <w:t>Support business decisions related to retention, renewals, revenue growth and expense management.</w:t>
      </w:r>
    </w:p>
    <w:p>
      <w:pPr>
        <w:pStyle w:val="Heading1"/>
      </w:pPr>
      <w:r>
        <w:t>3. Data Source &amp; Technology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8E8"/>
          </w:tcPr>
          <w:p>
            <w:r/>
            <w:r>
              <w:rPr>
                <w:rFonts w:ascii="Aptos" w:hAnsi="Aptos"/>
                <w:b/>
                <w:sz w:val="19"/>
              </w:rPr>
              <w:t>Database</w:t>
            </w:r>
          </w:p>
        </w:tc>
        <w:tc>
          <w:tcPr>
            <w:tcW w:type="dxa" w:w="5112"/>
            <w:vAlign w:val="center"/>
          </w:tcPr>
          <w:p>
            <w:r/>
            <w:r>
              <w:rPr>
                <w:rFonts w:ascii="Aptos" w:hAnsi="Aptos"/>
                <w:b w:val="0"/>
                <w:sz w:val="19"/>
              </w:rPr>
              <w:t>Oracle Database</w:t>
            </w:r>
          </w:p>
        </w:tc>
      </w:tr>
      <w:tr>
        <w:tc>
          <w:tcPr>
            <w:tcW w:type="dxa" w:w="5112"/>
            <w:vAlign w:val="center"/>
            <w:shd w:fill="E8E8E8"/>
          </w:tcPr>
          <w:p>
            <w:r/>
            <w:r>
              <w:rPr>
                <w:rFonts w:ascii="Aptos" w:hAnsi="Aptos"/>
                <w:b/>
                <w:sz w:val="19"/>
              </w:rPr>
              <w:t>SQL Tool</w:t>
            </w:r>
          </w:p>
        </w:tc>
        <w:tc>
          <w:tcPr>
            <w:tcW w:type="dxa" w:w="5112"/>
            <w:vAlign w:val="center"/>
          </w:tcPr>
          <w:p>
            <w:r/>
            <w:r>
              <w:rPr>
                <w:rFonts w:ascii="Aptos" w:hAnsi="Aptos"/>
                <w:b w:val="0"/>
                <w:sz w:val="19"/>
              </w:rPr>
              <w:t>Oracle SQL Developer</w:t>
            </w:r>
          </w:p>
        </w:tc>
      </w:tr>
      <w:tr>
        <w:tc>
          <w:tcPr>
            <w:tcW w:type="dxa" w:w="5112"/>
            <w:vAlign w:val="center"/>
            <w:shd w:fill="E8E8E8"/>
          </w:tcPr>
          <w:p>
            <w:r/>
            <w:r>
              <w:rPr>
                <w:rFonts w:ascii="Aptos" w:hAnsi="Aptos"/>
                <w:b/>
                <w:sz w:val="19"/>
              </w:rPr>
              <w:t>BI Tool</w:t>
            </w:r>
          </w:p>
        </w:tc>
        <w:tc>
          <w:tcPr>
            <w:tcW w:type="dxa" w:w="5112"/>
            <w:vAlign w:val="center"/>
          </w:tcPr>
          <w:p>
            <w:r/>
            <w:r>
              <w:rPr>
                <w:rFonts w:ascii="Aptos" w:hAnsi="Aptos"/>
                <w:b w:val="0"/>
                <w:sz w:val="19"/>
              </w:rPr>
              <w:t>Microsoft Power BI</w:t>
            </w:r>
          </w:p>
        </w:tc>
      </w:tr>
      <w:tr>
        <w:tc>
          <w:tcPr>
            <w:tcW w:type="dxa" w:w="5112"/>
            <w:vAlign w:val="center"/>
            <w:shd w:fill="E8E8E8"/>
          </w:tcPr>
          <w:p>
            <w:r/>
            <w:r>
              <w:rPr>
                <w:rFonts w:ascii="Aptos" w:hAnsi="Aptos"/>
                <w:b/>
                <w:sz w:val="19"/>
              </w:rPr>
              <w:t>Primary Tables</w:t>
            </w:r>
          </w:p>
        </w:tc>
        <w:tc>
          <w:tcPr>
            <w:tcW w:type="dxa" w:w="5112"/>
            <w:vAlign w:val="center"/>
          </w:tcPr>
          <w:p>
            <w:r/>
            <w:r>
              <w:rPr>
                <w:rFonts w:ascii="Aptos" w:hAnsi="Aptos"/>
                <w:b w:val="0"/>
                <w:sz w:val="19"/>
              </w:rPr>
              <w:t>USERS, PAYMENTS, EXPENSES</w:t>
            </w:r>
          </w:p>
        </w:tc>
      </w:tr>
      <w:tr>
        <w:tc>
          <w:tcPr>
            <w:tcW w:type="dxa" w:w="5112"/>
            <w:vAlign w:val="center"/>
            <w:shd w:fill="E8E8E8"/>
          </w:tcPr>
          <w:p>
            <w:r/>
            <w:r>
              <w:rPr>
                <w:rFonts w:ascii="Aptos" w:hAnsi="Aptos"/>
                <w:b/>
                <w:sz w:val="19"/>
              </w:rPr>
              <w:t>Supporting Dataset</w:t>
            </w:r>
          </w:p>
        </w:tc>
        <w:tc>
          <w:tcPr>
            <w:tcW w:type="dxa" w:w="5112"/>
            <w:vAlign w:val="center"/>
          </w:tcPr>
          <w:p>
            <w:r/>
            <w:r>
              <w:rPr>
                <w:rFonts w:ascii="Aptos" w:hAnsi="Aptos"/>
                <w:b w:val="0"/>
                <w:sz w:val="19"/>
              </w:rPr>
              <w:t>Users, Payments and Expenses data; ColorCodes is used as a supporting Power BI table.</w:t>
            </w:r>
          </w:p>
        </w:tc>
      </w:tr>
      <w:tr>
        <w:tc>
          <w:tcPr>
            <w:tcW w:type="dxa" w:w="5112"/>
            <w:vAlign w:val="center"/>
            <w:shd w:fill="E8E8E8"/>
          </w:tcPr>
          <w:p>
            <w:r/>
            <w:r>
              <w:rPr>
                <w:rFonts w:ascii="Aptos" w:hAnsi="Aptos"/>
                <w:b/>
                <w:sz w:val="19"/>
              </w:rPr>
              <w:t>Reporting Approach</w:t>
            </w:r>
          </w:p>
        </w:tc>
        <w:tc>
          <w:tcPr>
            <w:tcW w:type="dxa" w:w="5112"/>
            <w:vAlign w:val="center"/>
          </w:tcPr>
          <w:p>
            <w:r/>
            <w:r>
              <w:rPr>
                <w:rFonts w:ascii="Aptos" w:hAnsi="Aptos"/>
                <w:b w:val="0"/>
                <w:sz w:val="19"/>
              </w:rPr>
              <w:t>Oracle SQL analysis + Power BI data model, DAX measures and interactive dashboard</w:t>
            </w:r>
          </w:p>
        </w:tc>
      </w:tr>
    </w:tbl>
    <w:p>
      <w:pPr>
        <w:pStyle w:val="Heading1"/>
      </w:pPr>
      <w:r>
        <w:t>4. Project Scope</w:t>
      </w:r>
    </w:p>
    <w:p>
      <w:pPr>
        <w:pStyle w:val="ListBullet"/>
      </w:pPr>
      <w:r>
        <w:t>Overall business performance analysis.</w:t>
      </w:r>
    </w:p>
    <w:p>
      <w:pPr>
        <w:pStyle w:val="ListBullet"/>
      </w:pPr>
      <w:r>
        <w:t>Monthly revenue, expense and profit analysis.</w:t>
      </w:r>
    </w:p>
    <w:p>
      <w:pPr>
        <w:pStyle w:val="ListBullet"/>
      </w:pPr>
      <w:r>
        <w:t>Membership tier and membership status analysis.</w:t>
      </w:r>
    </w:p>
    <w:p>
      <w:pPr>
        <w:pStyle w:val="ListBullet"/>
      </w:pPr>
      <w:r>
        <w:t>Payment and revenue analysis.</w:t>
      </w:r>
    </w:p>
    <w:p>
      <w:pPr>
        <w:pStyle w:val="ListBullet"/>
      </w:pPr>
      <w:r>
        <w:t>Expense category analysis.</w:t>
      </w:r>
    </w:p>
    <w:p>
      <w:pPr>
        <w:pStyle w:val="ListBullet"/>
      </w:pPr>
      <w:r>
        <w:t>Customer and fitness profile analysis.</w:t>
      </w:r>
    </w:p>
    <w:p>
      <w:pPr>
        <w:pStyle w:val="ListBullet"/>
      </w:pPr>
      <w:r>
        <w:t>Trainer workload / customer distribution analysis.</w:t>
      </w:r>
    </w:p>
    <w:p>
      <w:pPr>
        <w:pStyle w:val="ListBullet"/>
      </w:pPr>
      <w:r>
        <w:t>Customer-level payment analysis and top-customer ranking.</w:t>
      </w:r>
    </w:p>
    <w:p>
      <w:pPr>
        <w:pStyle w:val="ListBullet"/>
      </w:pPr>
      <w:r>
        <w:t>Power BI dashboard visualization of key business KPIs and trends.</w:t>
      </w:r>
    </w:p>
    <w:p>
      <w:pPr>
        <w:pStyle w:val="Heading1"/>
      </w:pPr>
      <w:r>
        <w:t>5. Business Requirements</w:t>
      </w:r>
    </w:p>
    <w:p>
      <w:pPr>
        <w:pStyle w:val="Heading2"/>
      </w:pPr>
      <w:r>
        <w:t>5.1 Overall Business Performance</w:t>
      </w:r>
    </w:p>
    <w:p>
      <w:r>
        <w:t>Management requires a quick overview of the fitness center's current business performance without manually calculating totals each time.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22222"/>
          </w:tcPr>
          <w:p>
            <w:r>
              <w:rPr>
                <w:color w:val="FFFFFF"/>
              </w:rPr>
            </w:r>
            <w:r>
              <w:rPr>
                <w:rFonts w:ascii="Aptos" w:hAnsi="Aptos"/>
                <w:b/>
                <w:color w:val="FFFFFF"/>
                <w:sz w:val="18"/>
              </w:rPr>
              <w:t>Requirement</w:t>
            </w:r>
          </w:p>
        </w:tc>
        <w:tc>
          <w:tcPr>
            <w:tcW w:type="dxa" w:w="3408"/>
            <w:vAlign w:val="center"/>
            <w:shd w:fill="222222"/>
          </w:tcPr>
          <w:p>
            <w:r>
              <w:rPr>
                <w:color w:val="FFFFFF"/>
              </w:rPr>
            </w:r>
            <w:r>
              <w:rPr>
                <w:rFonts w:ascii="Aptos" w:hAnsi="Aptos"/>
                <w:b/>
                <w:color w:val="FFFFFF"/>
                <w:sz w:val="18"/>
              </w:rPr>
              <w:t>Business Need</w:t>
            </w:r>
          </w:p>
        </w:tc>
        <w:tc>
          <w:tcPr>
            <w:tcW w:type="dxa" w:w="3408"/>
            <w:vAlign w:val="center"/>
            <w:shd w:fill="222222"/>
          </w:tcPr>
          <w:p>
            <w:r>
              <w:rPr>
                <w:color w:val="FFFFFF"/>
              </w:rPr>
            </w:r>
            <w:r>
              <w:rPr>
                <w:rFonts w:ascii="Aptos" w:hAnsi="Aptos"/>
                <w:b/>
                <w:color w:val="FFFFFF"/>
                <w:sz w:val="18"/>
              </w:rPr>
              <w:t>Power BI / SQL Output</w:t>
            </w:r>
          </w:p>
        </w:tc>
      </w:tr>
      <w:tr>
        <w:tc>
          <w:tcPr>
            <w:tcW w:type="dxa" w:w="3408"/>
            <w:vAlign w:val="center"/>
          </w:tcPr>
          <w:p>
            <w:r/>
            <w:r>
              <w:rPr>
                <w:rFonts w:ascii="Aptos" w:hAnsi="Aptos"/>
                <w:b w:val="0"/>
                <w:sz w:val="18"/>
              </w:rPr>
              <w:t>BR-01</w:t>
            </w:r>
          </w:p>
        </w:tc>
        <w:tc>
          <w:tcPr>
            <w:tcW w:type="dxa" w:w="3408"/>
            <w:vAlign w:val="center"/>
          </w:tcPr>
          <w:p>
            <w:r/>
            <w:r>
              <w:rPr>
                <w:rFonts w:ascii="Aptos" w:hAnsi="Aptos"/>
                <w:b w:val="0"/>
                <w:sz w:val="18"/>
              </w:rPr>
              <w:t>Total number of customers/clients</w:t>
            </w:r>
          </w:p>
        </w:tc>
        <w:tc>
          <w:tcPr>
            <w:tcW w:type="dxa" w:w="3408"/>
            <w:vAlign w:val="center"/>
          </w:tcPr>
          <w:p>
            <w:r/>
            <w:r>
              <w:rPr>
                <w:rFonts w:ascii="Aptos" w:hAnsi="Aptos"/>
                <w:b w:val="0"/>
                <w:sz w:val="18"/>
              </w:rPr>
              <w:t>Customer count KPI</w:t>
            </w:r>
          </w:p>
        </w:tc>
      </w:tr>
      <w:tr>
        <w:tc>
          <w:tcPr>
            <w:tcW w:type="dxa" w:w="3408"/>
            <w:vAlign w:val="center"/>
          </w:tcPr>
          <w:p>
            <w:r/>
            <w:r>
              <w:rPr>
                <w:rFonts w:ascii="Aptos" w:hAnsi="Aptos"/>
                <w:b w:val="0"/>
                <w:sz w:val="18"/>
              </w:rPr>
              <w:t>BR-02</w:t>
            </w:r>
          </w:p>
        </w:tc>
        <w:tc>
          <w:tcPr>
            <w:tcW w:type="dxa" w:w="3408"/>
            <w:vAlign w:val="center"/>
          </w:tcPr>
          <w:p>
            <w:r/>
            <w:r>
              <w:rPr>
                <w:rFonts w:ascii="Aptos" w:hAnsi="Aptos"/>
                <w:b w:val="0"/>
                <w:sz w:val="18"/>
              </w:rPr>
              <w:t>Total number of trainers</w:t>
            </w:r>
          </w:p>
        </w:tc>
        <w:tc>
          <w:tcPr>
            <w:tcW w:type="dxa" w:w="3408"/>
            <w:vAlign w:val="center"/>
          </w:tcPr>
          <w:p>
            <w:r/>
            <w:r>
              <w:rPr>
                <w:rFonts w:ascii="Aptos" w:hAnsi="Aptos"/>
                <w:b w:val="0"/>
                <w:sz w:val="18"/>
              </w:rPr>
              <w:t>Trainer count / trainer analysis</w:t>
            </w:r>
          </w:p>
        </w:tc>
      </w:tr>
      <w:tr>
        <w:tc>
          <w:tcPr>
            <w:tcW w:type="dxa" w:w="3408"/>
            <w:vAlign w:val="center"/>
          </w:tcPr>
          <w:p>
            <w:r/>
            <w:r>
              <w:rPr>
                <w:rFonts w:ascii="Aptos" w:hAnsi="Aptos"/>
                <w:b w:val="0"/>
                <w:sz w:val="18"/>
              </w:rPr>
              <w:t>BR-03</w:t>
            </w:r>
          </w:p>
        </w:tc>
        <w:tc>
          <w:tcPr>
            <w:tcW w:type="dxa" w:w="3408"/>
            <w:vAlign w:val="center"/>
          </w:tcPr>
          <w:p>
            <w:r/>
            <w:r>
              <w:rPr>
                <w:rFonts w:ascii="Aptos" w:hAnsi="Aptos"/>
                <w:b w:val="0"/>
                <w:sz w:val="18"/>
              </w:rPr>
              <w:t>Total revenue generated</w:t>
            </w:r>
          </w:p>
        </w:tc>
        <w:tc>
          <w:tcPr>
            <w:tcW w:type="dxa" w:w="3408"/>
            <w:vAlign w:val="center"/>
          </w:tcPr>
          <w:p>
            <w:r/>
            <w:r>
              <w:rPr>
                <w:rFonts w:ascii="Aptos" w:hAnsi="Aptos"/>
                <w:b w:val="0"/>
                <w:sz w:val="18"/>
              </w:rPr>
              <w:t>Revenue KPI</w:t>
            </w:r>
          </w:p>
        </w:tc>
      </w:tr>
      <w:tr>
        <w:tc>
          <w:tcPr>
            <w:tcW w:type="dxa" w:w="3408"/>
            <w:vAlign w:val="center"/>
          </w:tcPr>
          <w:p>
            <w:r/>
            <w:r>
              <w:rPr>
                <w:rFonts w:ascii="Aptos" w:hAnsi="Aptos"/>
                <w:b w:val="0"/>
                <w:sz w:val="18"/>
              </w:rPr>
              <w:t>BR-04</w:t>
            </w:r>
          </w:p>
        </w:tc>
        <w:tc>
          <w:tcPr>
            <w:tcW w:type="dxa" w:w="3408"/>
            <w:vAlign w:val="center"/>
          </w:tcPr>
          <w:p>
            <w:r/>
            <w:r>
              <w:rPr>
                <w:rFonts w:ascii="Aptos" w:hAnsi="Aptos"/>
                <w:b w:val="0"/>
                <w:sz w:val="18"/>
              </w:rPr>
              <w:t>Total expenses incurred</w:t>
            </w:r>
          </w:p>
        </w:tc>
        <w:tc>
          <w:tcPr>
            <w:tcW w:type="dxa" w:w="3408"/>
            <w:vAlign w:val="center"/>
          </w:tcPr>
          <w:p>
            <w:r/>
            <w:r>
              <w:rPr>
                <w:rFonts w:ascii="Aptos" w:hAnsi="Aptos"/>
                <w:b w:val="0"/>
                <w:sz w:val="18"/>
              </w:rPr>
              <w:t>Expenses KPI</w:t>
            </w:r>
          </w:p>
        </w:tc>
      </w:tr>
      <w:tr>
        <w:tc>
          <w:tcPr>
            <w:tcW w:type="dxa" w:w="3408"/>
            <w:vAlign w:val="center"/>
          </w:tcPr>
          <w:p>
            <w:r/>
            <w:r>
              <w:rPr>
                <w:rFonts w:ascii="Aptos" w:hAnsi="Aptos"/>
                <w:b w:val="0"/>
                <w:sz w:val="18"/>
              </w:rPr>
              <w:t>BR-05</w:t>
            </w:r>
          </w:p>
        </w:tc>
        <w:tc>
          <w:tcPr>
            <w:tcW w:type="dxa" w:w="3408"/>
            <w:vAlign w:val="center"/>
          </w:tcPr>
          <w:p>
            <w:r/>
            <w:r>
              <w:rPr>
                <w:rFonts w:ascii="Aptos" w:hAnsi="Aptos"/>
                <w:b w:val="0"/>
                <w:sz w:val="18"/>
              </w:rPr>
              <w:t>Net profit</w:t>
            </w:r>
          </w:p>
        </w:tc>
        <w:tc>
          <w:tcPr>
            <w:tcW w:type="dxa" w:w="3408"/>
            <w:vAlign w:val="center"/>
          </w:tcPr>
          <w:p>
            <w:r/>
            <w:r>
              <w:rPr>
                <w:rFonts w:ascii="Aptos" w:hAnsi="Aptos"/>
                <w:b w:val="0"/>
                <w:sz w:val="18"/>
              </w:rPr>
              <w:t>Profit KPI = Revenue - Expenses</w:t>
            </w:r>
          </w:p>
        </w:tc>
      </w:tr>
    </w:tbl>
    <w:p>
      <w:pPr>
        <w:pStyle w:val="Heading2"/>
      </w:pPr>
      <w:r>
        <w:t>5.2 Monthly Performance Tracking</w:t>
      </w:r>
    </w:p>
    <w:p>
      <w:r>
        <w:t>Management needs to compare business performance over time and identify strong or weak months.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22222"/>
          </w:tcPr>
          <w:p>
            <w:r>
              <w:rPr>
                <w:color w:val="FFFFFF"/>
              </w:rPr>
            </w:r>
            <w:r>
              <w:rPr>
                <w:rFonts w:ascii="Aptos" w:hAnsi="Aptos"/>
                <w:b/>
                <w:color w:val="FFFFFF"/>
                <w:sz w:val="18"/>
              </w:rPr>
              <w:t>Requirement</w:t>
            </w:r>
          </w:p>
        </w:tc>
        <w:tc>
          <w:tcPr>
            <w:tcW w:type="dxa" w:w="3408"/>
            <w:vAlign w:val="center"/>
            <w:shd w:fill="222222"/>
          </w:tcPr>
          <w:p>
            <w:r>
              <w:rPr>
                <w:color w:val="FFFFFF"/>
              </w:rPr>
            </w:r>
            <w:r>
              <w:rPr>
                <w:rFonts w:ascii="Aptos" w:hAnsi="Aptos"/>
                <w:b/>
                <w:color w:val="FFFFFF"/>
                <w:sz w:val="18"/>
              </w:rPr>
              <w:t>Business Need</w:t>
            </w:r>
          </w:p>
        </w:tc>
        <w:tc>
          <w:tcPr>
            <w:tcW w:type="dxa" w:w="3408"/>
            <w:vAlign w:val="center"/>
            <w:shd w:fill="222222"/>
          </w:tcPr>
          <w:p>
            <w:r>
              <w:rPr>
                <w:color w:val="FFFFFF"/>
              </w:rPr>
            </w:r>
            <w:r>
              <w:rPr>
                <w:rFonts w:ascii="Aptos" w:hAnsi="Aptos"/>
                <w:b/>
                <w:color w:val="FFFFFF"/>
                <w:sz w:val="18"/>
              </w:rPr>
              <w:t>Power BI / SQL Output</w:t>
            </w:r>
          </w:p>
        </w:tc>
      </w:tr>
      <w:tr>
        <w:tc>
          <w:tcPr>
            <w:tcW w:type="dxa" w:w="3408"/>
            <w:vAlign w:val="center"/>
          </w:tcPr>
          <w:p>
            <w:r/>
            <w:r>
              <w:rPr>
                <w:rFonts w:ascii="Aptos" w:hAnsi="Aptos"/>
                <w:b w:val="0"/>
                <w:sz w:val="18"/>
              </w:rPr>
              <w:t>BR-06</w:t>
            </w:r>
          </w:p>
        </w:tc>
        <w:tc>
          <w:tcPr>
            <w:tcW w:type="dxa" w:w="3408"/>
            <w:vAlign w:val="center"/>
          </w:tcPr>
          <w:p>
            <w:r/>
            <w:r>
              <w:rPr>
                <w:rFonts w:ascii="Aptos" w:hAnsi="Aptos"/>
                <w:b w:val="0"/>
                <w:sz w:val="18"/>
              </w:rPr>
              <w:t>Monthly revenue</w:t>
            </w:r>
          </w:p>
        </w:tc>
        <w:tc>
          <w:tcPr>
            <w:tcW w:type="dxa" w:w="3408"/>
            <w:vAlign w:val="center"/>
          </w:tcPr>
          <w:p>
            <w:r/>
            <w:r>
              <w:rPr>
                <w:rFonts w:ascii="Aptos" w:hAnsi="Aptos"/>
                <w:b w:val="0"/>
                <w:sz w:val="18"/>
              </w:rPr>
              <w:t>Monthly revenue trend</w:t>
            </w:r>
          </w:p>
        </w:tc>
      </w:tr>
      <w:tr>
        <w:tc>
          <w:tcPr>
            <w:tcW w:type="dxa" w:w="3408"/>
            <w:vAlign w:val="center"/>
          </w:tcPr>
          <w:p>
            <w:r/>
            <w:r>
              <w:rPr>
                <w:rFonts w:ascii="Aptos" w:hAnsi="Aptos"/>
                <w:b w:val="0"/>
                <w:sz w:val="18"/>
              </w:rPr>
              <w:t>BR-07</w:t>
            </w:r>
          </w:p>
        </w:tc>
        <w:tc>
          <w:tcPr>
            <w:tcW w:type="dxa" w:w="3408"/>
            <w:vAlign w:val="center"/>
          </w:tcPr>
          <w:p>
            <w:r/>
            <w:r>
              <w:rPr>
                <w:rFonts w:ascii="Aptos" w:hAnsi="Aptos"/>
                <w:b w:val="0"/>
                <w:sz w:val="18"/>
              </w:rPr>
              <w:t>Monthly expenses</w:t>
            </w:r>
          </w:p>
        </w:tc>
        <w:tc>
          <w:tcPr>
            <w:tcW w:type="dxa" w:w="3408"/>
            <w:vAlign w:val="center"/>
          </w:tcPr>
          <w:p>
            <w:r/>
            <w:r>
              <w:rPr>
                <w:rFonts w:ascii="Aptos" w:hAnsi="Aptos"/>
                <w:b w:val="0"/>
                <w:sz w:val="18"/>
              </w:rPr>
              <w:t>Monthly expense trend</w:t>
            </w:r>
          </w:p>
        </w:tc>
      </w:tr>
      <w:tr>
        <w:tc>
          <w:tcPr>
            <w:tcW w:type="dxa" w:w="3408"/>
            <w:vAlign w:val="center"/>
          </w:tcPr>
          <w:p>
            <w:r/>
            <w:r>
              <w:rPr>
                <w:rFonts w:ascii="Aptos" w:hAnsi="Aptos"/>
                <w:b w:val="0"/>
                <w:sz w:val="18"/>
              </w:rPr>
              <w:t>BR-08</w:t>
            </w:r>
          </w:p>
        </w:tc>
        <w:tc>
          <w:tcPr>
            <w:tcW w:type="dxa" w:w="3408"/>
            <w:vAlign w:val="center"/>
          </w:tcPr>
          <w:p>
            <w:r/>
            <w:r>
              <w:rPr>
                <w:rFonts w:ascii="Aptos" w:hAnsi="Aptos"/>
                <w:b w:val="0"/>
                <w:sz w:val="18"/>
              </w:rPr>
              <w:t>Monthly profit</w:t>
            </w:r>
          </w:p>
        </w:tc>
        <w:tc>
          <w:tcPr>
            <w:tcW w:type="dxa" w:w="3408"/>
            <w:vAlign w:val="center"/>
          </w:tcPr>
          <w:p>
            <w:r/>
            <w:r>
              <w:rPr>
                <w:rFonts w:ascii="Aptos" w:hAnsi="Aptos"/>
                <w:b w:val="0"/>
                <w:sz w:val="18"/>
              </w:rPr>
              <w:t>Monthly profit calculation/trend</w:t>
            </w:r>
          </w:p>
        </w:tc>
      </w:tr>
      <w:tr>
        <w:tc>
          <w:tcPr>
            <w:tcW w:type="dxa" w:w="3408"/>
            <w:vAlign w:val="center"/>
          </w:tcPr>
          <w:p>
            <w:r/>
            <w:r>
              <w:rPr>
                <w:rFonts w:ascii="Aptos" w:hAnsi="Aptos"/>
                <w:b w:val="0"/>
                <w:sz w:val="18"/>
              </w:rPr>
              <w:t>BR-09</w:t>
            </w:r>
          </w:p>
        </w:tc>
        <w:tc>
          <w:tcPr>
            <w:tcW w:type="dxa" w:w="3408"/>
            <w:vAlign w:val="center"/>
          </w:tcPr>
          <w:p>
            <w:r/>
            <w:r>
              <w:rPr>
                <w:rFonts w:ascii="Aptos" w:hAnsi="Aptos"/>
                <w:b w:val="0"/>
                <w:sz w:val="18"/>
              </w:rPr>
              <w:t>Revenue vs. expenses comparison</w:t>
            </w:r>
          </w:p>
        </w:tc>
        <w:tc>
          <w:tcPr>
            <w:tcW w:type="dxa" w:w="3408"/>
            <w:vAlign w:val="center"/>
          </w:tcPr>
          <w:p>
            <w:r/>
            <w:r>
              <w:rPr>
                <w:rFonts w:ascii="Aptos" w:hAnsi="Aptos"/>
                <w:b w:val="0"/>
                <w:sz w:val="18"/>
              </w:rPr>
              <w:t>Combined monthly finance visual</w:t>
            </w:r>
          </w:p>
        </w:tc>
      </w:tr>
      <w:tr>
        <w:tc>
          <w:tcPr>
            <w:tcW w:type="dxa" w:w="3408"/>
            <w:vAlign w:val="center"/>
          </w:tcPr>
          <w:p>
            <w:r/>
            <w:r>
              <w:rPr>
                <w:rFonts w:ascii="Aptos" w:hAnsi="Aptos"/>
                <w:b w:val="0"/>
                <w:sz w:val="18"/>
              </w:rPr>
              <w:t>BR-10</w:t>
            </w:r>
          </w:p>
        </w:tc>
        <w:tc>
          <w:tcPr>
            <w:tcW w:type="dxa" w:w="3408"/>
            <w:vAlign w:val="center"/>
          </w:tcPr>
          <w:p>
            <w:r/>
            <w:r>
              <w:rPr>
                <w:rFonts w:ascii="Aptos" w:hAnsi="Aptos"/>
                <w:b w:val="0"/>
                <w:sz w:val="18"/>
              </w:rPr>
              <w:t>Monthly member/customer activity</w:t>
            </w:r>
          </w:p>
        </w:tc>
        <w:tc>
          <w:tcPr>
            <w:tcW w:type="dxa" w:w="3408"/>
            <w:vAlign w:val="center"/>
          </w:tcPr>
          <w:p>
            <w:r/>
            <w:r>
              <w:rPr>
                <w:rFonts w:ascii="Aptos" w:hAnsi="Aptos"/>
                <w:b w:val="0"/>
                <w:sz w:val="18"/>
              </w:rPr>
              <w:t>Monthly members visual</w:t>
            </w:r>
          </w:p>
        </w:tc>
      </w:tr>
    </w:tbl>
    <w:p>
      <w:pPr>
        <w:pStyle w:val="Heading2"/>
      </w:pPr>
      <w:r>
        <w:t>5.3 Membership Status Tracking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22222"/>
          </w:tcPr>
          <w:p>
            <w:r>
              <w:rPr>
                <w:color w:val="FFFFFF"/>
              </w:rPr>
            </w:r>
            <w:r>
              <w:rPr>
                <w:rFonts w:ascii="Aptos" w:hAnsi="Aptos"/>
                <w:b/>
                <w:color w:val="FFFFFF"/>
                <w:sz w:val="18"/>
              </w:rPr>
              <w:t>Requirement</w:t>
            </w:r>
          </w:p>
        </w:tc>
        <w:tc>
          <w:tcPr>
            <w:tcW w:type="dxa" w:w="3408"/>
            <w:vAlign w:val="center"/>
            <w:shd w:fill="222222"/>
          </w:tcPr>
          <w:p>
            <w:r>
              <w:rPr>
                <w:color w:val="FFFFFF"/>
              </w:rPr>
            </w:r>
            <w:r>
              <w:rPr>
                <w:rFonts w:ascii="Aptos" w:hAnsi="Aptos"/>
                <w:b/>
                <w:color w:val="FFFFFF"/>
                <w:sz w:val="18"/>
              </w:rPr>
              <w:t>Business Need</w:t>
            </w:r>
          </w:p>
        </w:tc>
        <w:tc>
          <w:tcPr>
            <w:tcW w:type="dxa" w:w="3408"/>
            <w:vAlign w:val="center"/>
            <w:shd w:fill="222222"/>
          </w:tcPr>
          <w:p>
            <w:r>
              <w:rPr>
                <w:color w:val="FFFFFF"/>
              </w:rPr>
            </w:r>
            <w:r>
              <w:rPr>
                <w:rFonts w:ascii="Aptos" w:hAnsi="Aptos"/>
                <w:b/>
                <w:color w:val="FFFFFF"/>
                <w:sz w:val="18"/>
              </w:rPr>
              <w:t>Power BI / SQL Output</w:t>
            </w:r>
          </w:p>
        </w:tc>
      </w:tr>
      <w:tr>
        <w:tc>
          <w:tcPr>
            <w:tcW w:type="dxa" w:w="3408"/>
            <w:vAlign w:val="center"/>
          </w:tcPr>
          <w:p>
            <w:r/>
            <w:r>
              <w:rPr>
                <w:rFonts w:ascii="Aptos" w:hAnsi="Aptos"/>
                <w:b w:val="0"/>
                <w:sz w:val="18"/>
              </w:rPr>
              <w:t>BR-11</w:t>
            </w:r>
          </w:p>
        </w:tc>
        <w:tc>
          <w:tcPr>
            <w:tcW w:type="dxa" w:w="3408"/>
            <w:vAlign w:val="center"/>
          </w:tcPr>
          <w:p>
            <w:r/>
            <w:r>
              <w:rPr>
                <w:rFonts w:ascii="Aptos" w:hAnsi="Aptos"/>
                <w:b w:val="0"/>
                <w:sz w:val="18"/>
              </w:rPr>
              <w:t>Membership distribution by tier</w:t>
            </w:r>
          </w:p>
        </w:tc>
        <w:tc>
          <w:tcPr>
            <w:tcW w:type="dxa" w:w="3408"/>
            <w:vAlign w:val="center"/>
          </w:tcPr>
          <w:p>
            <w:r/>
            <w:r>
              <w:rPr>
                <w:rFonts w:ascii="Aptos" w:hAnsi="Aptos"/>
                <w:b w:val="0"/>
                <w:sz w:val="18"/>
              </w:rPr>
              <w:t>Platinum, Gold and Silver membership view</w:t>
            </w:r>
          </w:p>
        </w:tc>
      </w:tr>
      <w:tr>
        <w:tc>
          <w:tcPr>
            <w:tcW w:type="dxa" w:w="3408"/>
            <w:vAlign w:val="center"/>
          </w:tcPr>
          <w:p>
            <w:r/>
            <w:r>
              <w:rPr>
                <w:rFonts w:ascii="Aptos" w:hAnsi="Aptos"/>
                <w:b w:val="0"/>
                <w:sz w:val="18"/>
              </w:rPr>
              <w:t>BR-12</w:t>
            </w:r>
          </w:p>
        </w:tc>
        <w:tc>
          <w:tcPr>
            <w:tcW w:type="dxa" w:w="3408"/>
            <w:vAlign w:val="center"/>
          </w:tcPr>
          <w:p>
            <w:r/>
            <w:r>
              <w:rPr>
                <w:rFonts w:ascii="Aptos" w:hAnsi="Aptos"/>
                <w:b w:val="0"/>
                <w:sz w:val="18"/>
              </w:rPr>
              <w:t>Active memberships by tier</w:t>
            </w:r>
          </w:p>
        </w:tc>
        <w:tc>
          <w:tcPr>
            <w:tcW w:type="dxa" w:w="3408"/>
            <w:vAlign w:val="center"/>
          </w:tcPr>
          <w:p>
            <w:r/>
            <w:r>
              <w:rPr>
                <w:rFonts w:ascii="Aptos" w:hAnsi="Aptos"/>
                <w:b w:val="0"/>
                <w:sz w:val="18"/>
              </w:rPr>
              <w:t>Active membership count</w:t>
            </w:r>
          </w:p>
        </w:tc>
      </w:tr>
      <w:tr>
        <w:tc>
          <w:tcPr>
            <w:tcW w:type="dxa" w:w="3408"/>
            <w:vAlign w:val="center"/>
          </w:tcPr>
          <w:p>
            <w:r/>
            <w:r>
              <w:rPr>
                <w:rFonts w:ascii="Aptos" w:hAnsi="Aptos"/>
                <w:b w:val="0"/>
                <w:sz w:val="18"/>
              </w:rPr>
              <w:t>BR-13</w:t>
            </w:r>
          </w:p>
        </w:tc>
        <w:tc>
          <w:tcPr>
            <w:tcW w:type="dxa" w:w="3408"/>
            <w:vAlign w:val="center"/>
          </w:tcPr>
          <w:p>
            <w:r/>
            <w:r>
              <w:rPr>
                <w:rFonts w:ascii="Aptos" w:hAnsi="Aptos"/>
                <w:b w:val="0"/>
                <w:sz w:val="18"/>
              </w:rPr>
              <w:t>Expired memberships by tier</w:t>
            </w:r>
          </w:p>
        </w:tc>
        <w:tc>
          <w:tcPr>
            <w:tcW w:type="dxa" w:w="3408"/>
            <w:vAlign w:val="center"/>
          </w:tcPr>
          <w:p>
            <w:r/>
            <w:r>
              <w:rPr>
                <w:rFonts w:ascii="Aptos" w:hAnsi="Aptos"/>
                <w:b w:val="0"/>
                <w:sz w:val="18"/>
              </w:rPr>
              <w:t>Expired membership count</w:t>
            </w:r>
          </w:p>
        </w:tc>
      </w:tr>
      <w:tr>
        <w:tc>
          <w:tcPr>
            <w:tcW w:type="dxa" w:w="3408"/>
            <w:vAlign w:val="center"/>
          </w:tcPr>
          <w:p>
            <w:r/>
            <w:r>
              <w:rPr>
                <w:rFonts w:ascii="Aptos" w:hAnsi="Aptos"/>
                <w:b w:val="0"/>
                <w:sz w:val="18"/>
              </w:rPr>
              <w:t>BR-14</w:t>
            </w:r>
          </w:p>
        </w:tc>
        <w:tc>
          <w:tcPr>
            <w:tcW w:type="dxa" w:w="3408"/>
            <w:vAlign w:val="center"/>
          </w:tcPr>
          <w:p>
            <w:r/>
            <w:r>
              <w:rPr>
                <w:rFonts w:ascii="Aptos" w:hAnsi="Aptos"/>
                <w:b w:val="0"/>
                <w:sz w:val="18"/>
              </w:rPr>
              <w:t>Customer-level membership status</w:t>
            </w:r>
          </w:p>
        </w:tc>
        <w:tc>
          <w:tcPr>
            <w:tcW w:type="dxa" w:w="3408"/>
            <w:vAlign w:val="center"/>
          </w:tcPr>
          <w:p>
            <w:r/>
            <w:r>
              <w:rPr>
                <w:rFonts w:ascii="Aptos" w:hAnsi="Aptos"/>
                <w:b w:val="0"/>
                <w:sz w:val="18"/>
              </w:rPr>
              <w:t>Client Membership status table/progress visual</w:t>
            </w:r>
          </w:p>
        </w:tc>
      </w:tr>
    </w:tbl>
    <w:p>
      <w:pPr>
        <w:pStyle w:val="Heading2"/>
      </w:pPr>
      <w:r>
        <w:t>5.4 Revenue &amp; Payment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22222"/>
          </w:tcPr>
          <w:p>
            <w:r>
              <w:rPr>
                <w:color w:val="FFFFFF"/>
              </w:rPr>
            </w:r>
            <w:r>
              <w:rPr>
                <w:rFonts w:ascii="Aptos" w:hAnsi="Aptos"/>
                <w:b/>
                <w:color w:val="FFFFFF"/>
                <w:sz w:val="18"/>
              </w:rPr>
              <w:t>Requirement</w:t>
            </w:r>
          </w:p>
        </w:tc>
        <w:tc>
          <w:tcPr>
            <w:tcW w:type="dxa" w:w="3408"/>
            <w:vAlign w:val="center"/>
            <w:shd w:fill="222222"/>
          </w:tcPr>
          <w:p>
            <w:r>
              <w:rPr>
                <w:color w:val="FFFFFF"/>
              </w:rPr>
            </w:r>
            <w:r>
              <w:rPr>
                <w:rFonts w:ascii="Aptos" w:hAnsi="Aptos"/>
                <w:b/>
                <w:color w:val="FFFFFF"/>
                <w:sz w:val="18"/>
              </w:rPr>
              <w:t>Business Need</w:t>
            </w:r>
          </w:p>
        </w:tc>
        <w:tc>
          <w:tcPr>
            <w:tcW w:type="dxa" w:w="3408"/>
            <w:vAlign w:val="center"/>
            <w:shd w:fill="222222"/>
          </w:tcPr>
          <w:p>
            <w:r>
              <w:rPr>
                <w:color w:val="FFFFFF"/>
              </w:rPr>
            </w:r>
            <w:r>
              <w:rPr>
                <w:rFonts w:ascii="Aptos" w:hAnsi="Aptos"/>
                <w:b/>
                <w:color w:val="FFFFFF"/>
                <w:sz w:val="18"/>
              </w:rPr>
              <w:t>Power BI / SQL Output</w:t>
            </w:r>
          </w:p>
        </w:tc>
      </w:tr>
      <w:tr>
        <w:tc>
          <w:tcPr>
            <w:tcW w:type="dxa" w:w="3408"/>
            <w:vAlign w:val="center"/>
          </w:tcPr>
          <w:p>
            <w:r/>
            <w:r>
              <w:rPr>
                <w:rFonts w:ascii="Aptos" w:hAnsi="Aptos"/>
                <w:b w:val="0"/>
                <w:sz w:val="18"/>
              </w:rPr>
              <w:t>BR-15</w:t>
            </w:r>
          </w:p>
        </w:tc>
        <w:tc>
          <w:tcPr>
            <w:tcW w:type="dxa" w:w="3408"/>
            <w:vAlign w:val="center"/>
          </w:tcPr>
          <w:p>
            <w:r/>
            <w:r>
              <w:rPr>
                <w:rFonts w:ascii="Aptos" w:hAnsi="Aptos"/>
                <w:b w:val="0"/>
                <w:sz w:val="18"/>
              </w:rPr>
              <w:t>Revenue by payment status</w:t>
            </w:r>
          </w:p>
        </w:tc>
        <w:tc>
          <w:tcPr>
            <w:tcW w:type="dxa" w:w="3408"/>
            <w:vAlign w:val="center"/>
          </w:tcPr>
          <w:p>
            <w:r/>
            <w:r>
              <w:rPr>
                <w:rFonts w:ascii="Aptos" w:hAnsi="Aptos"/>
                <w:b w:val="0"/>
                <w:sz w:val="18"/>
              </w:rPr>
              <w:t>Payment status analysis</w:t>
            </w:r>
          </w:p>
        </w:tc>
      </w:tr>
      <w:tr>
        <w:tc>
          <w:tcPr>
            <w:tcW w:type="dxa" w:w="3408"/>
            <w:vAlign w:val="center"/>
          </w:tcPr>
          <w:p>
            <w:r/>
            <w:r>
              <w:rPr>
                <w:rFonts w:ascii="Aptos" w:hAnsi="Aptos"/>
                <w:b w:val="0"/>
                <w:sz w:val="18"/>
              </w:rPr>
              <w:t>BR-16</w:t>
            </w:r>
          </w:p>
        </w:tc>
        <w:tc>
          <w:tcPr>
            <w:tcW w:type="dxa" w:w="3408"/>
            <w:vAlign w:val="center"/>
          </w:tcPr>
          <w:p>
            <w:r/>
            <w:r>
              <w:rPr>
                <w:rFonts w:ascii="Aptos" w:hAnsi="Aptos"/>
                <w:b w:val="0"/>
                <w:sz w:val="18"/>
              </w:rPr>
              <w:t>Revenue by payment mode</w:t>
            </w:r>
          </w:p>
        </w:tc>
        <w:tc>
          <w:tcPr>
            <w:tcW w:type="dxa" w:w="3408"/>
            <w:vAlign w:val="center"/>
          </w:tcPr>
          <w:p>
            <w:r/>
            <w:r>
              <w:rPr>
                <w:rFonts w:ascii="Aptos" w:hAnsi="Aptos"/>
                <w:b w:val="0"/>
                <w:sz w:val="18"/>
              </w:rPr>
              <w:t>Cash, Card and Online comparison</w:t>
            </w:r>
          </w:p>
        </w:tc>
      </w:tr>
      <w:tr>
        <w:tc>
          <w:tcPr>
            <w:tcW w:type="dxa" w:w="3408"/>
            <w:vAlign w:val="center"/>
          </w:tcPr>
          <w:p>
            <w:r/>
            <w:r>
              <w:rPr>
                <w:rFonts w:ascii="Aptos" w:hAnsi="Aptos"/>
                <w:b w:val="0"/>
                <w:sz w:val="18"/>
              </w:rPr>
              <w:t>BR-17</w:t>
            </w:r>
          </w:p>
        </w:tc>
        <w:tc>
          <w:tcPr>
            <w:tcW w:type="dxa" w:w="3408"/>
            <w:vAlign w:val="center"/>
          </w:tcPr>
          <w:p>
            <w:r/>
            <w:r>
              <w:rPr>
                <w:rFonts w:ascii="Aptos" w:hAnsi="Aptos"/>
                <w:b w:val="0"/>
                <w:sz w:val="18"/>
              </w:rPr>
              <w:t>Revenue by membership type</w:t>
            </w:r>
          </w:p>
        </w:tc>
        <w:tc>
          <w:tcPr>
            <w:tcW w:type="dxa" w:w="3408"/>
            <w:vAlign w:val="center"/>
          </w:tcPr>
          <w:p>
            <w:r/>
            <w:r>
              <w:rPr>
                <w:rFonts w:ascii="Aptos" w:hAnsi="Aptos"/>
                <w:b w:val="0"/>
                <w:sz w:val="18"/>
              </w:rPr>
              <w:t>Membership-wise revenue analysis</w:t>
            </w:r>
          </w:p>
        </w:tc>
      </w:tr>
      <w:tr>
        <w:tc>
          <w:tcPr>
            <w:tcW w:type="dxa" w:w="3408"/>
            <w:vAlign w:val="center"/>
          </w:tcPr>
          <w:p>
            <w:r/>
            <w:r>
              <w:rPr>
                <w:rFonts w:ascii="Aptos" w:hAnsi="Aptos"/>
                <w:b w:val="0"/>
                <w:sz w:val="18"/>
              </w:rPr>
              <w:t>BR-18</w:t>
            </w:r>
          </w:p>
        </w:tc>
        <w:tc>
          <w:tcPr>
            <w:tcW w:type="dxa" w:w="3408"/>
            <w:vAlign w:val="center"/>
          </w:tcPr>
          <w:p>
            <w:r/>
            <w:r>
              <w:rPr>
                <w:rFonts w:ascii="Aptos" w:hAnsi="Aptos"/>
                <w:b w:val="0"/>
                <w:sz w:val="18"/>
              </w:rPr>
              <w:t>Customer payment contribution</w:t>
            </w:r>
          </w:p>
        </w:tc>
        <w:tc>
          <w:tcPr>
            <w:tcW w:type="dxa" w:w="3408"/>
            <w:vAlign w:val="center"/>
          </w:tcPr>
          <w:p>
            <w:r/>
            <w:r>
              <w:rPr>
                <w:rFonts w:ascii="Aptos" w:hAnsi="Aptos"/>
                <w:b w:val="0"/>
                <w:sz w:val="18"/>
              </w:rPr>
              <w:t>Total paid and average payment by customer</w:t>
            </w:r>
          </w:p>
        </w:tc>
      </w:tr>
      <w:tr>
        <w:tc>
          <w:tcPr>
            <w:tcW w:type="dxa" w:w="3408"/>
            <w:vAlign w:val="center"/>
          </w:tcPr>
          <w:p>
            <w:r/>
            <w:r>
              <w:rPr>
                <w:rFonts w:ascii="Aptos" w:hAnsi="Aptos"/>
                <w:b w:val="0"/>
                <w:sz w:val="18"/>
              </w:rPr>
              <w:t>BR-19</w:t>
            </w:r>
          </w:p>
        </w:tc>
        <w:tc>
          <w:tcPr>
            <w:tcW w:type="dxa" w:w="3408"/>
            <w:vAlign w:val="center"/>
          </w:tcPr>
          <w:p>
            <w:r/>
            <w:r>
              <w:rPr>
                <w:rFonts w:ascii="Aptos" w:hAnsi="Aptos"/>
                <w:b w:val="0"/>
                <w:sz w:val="18"/>
              </w:rPr>
              <w:t>Top customers by total payment</w:t>
            </w:r>
          </w:p>
        </w:tc>
        <w:tc>
          <w:tcPr>
            <w:tcW w:type="dxa" w:w="3408"/>
            <w:vAlign w:val="center"/>
          </w:tcPr>
          <w:p>
            <w:r/>
            <w:r>
              <w:rPr>
                <w:rFonts w:ascii="Aptos" w:hAnsi="Aptos"/>
                <w:b w:val="0"/>
                <w:sz w:val="18"/>
              </w:rPr>
              <w:t>Customer ranking using SQL window function</w:t>
            </w:r>
          </w:p>
        </w:tc>
      </w:tr>
    </w:tbl>
    <w:p>
      <w:pPr>
        <w:pStyle w:val="Heading2"/>
      </w:pPr>
      <w:r>
        <w:t>5.5 Expense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22222"/>
          </w:tcPr>
          <w:p>
            <w:r>
              <w:rPr>
                <w:color w:val="FFFFFF"/>
              </w:rPr>
            </w:r>
            <w:r>
              <w:rPr>
                <w:rFonts w:ascii="Aptos" w:hAnsi="Aptos"/>
                <w:b/>
                <w:color w:val="FFFFFF"/>
                <w:sz w:val="18"/>
              </w:rPr>
              <w:t>Requirement</w:t>
            </w:r>
          </w:p>
        </w:tc>
        <w:tc>
          <w:tcPr>
            <w:tcW w:type="dxa" w:w="3408"/>
            <w:vAlign w:val="center"/>
            <w:shd w:fill="222222"/>
          </w:tcPr>
          <w:p>
            <w:r>
              <w:rPr>
                <w:color w:val="FFFFFF"/>
              </w:rPr>
            </w:r>
            <w:r>
              <w:rPr>
                <w:rFonts w:ascii="Aptos" w:hAnsi="Aptos"/>
                <w:b/>
                <w:color w:val="FFFFFF"/>
                <w:sz w:val="18"/>
              </w:rPr>
              <w:t>Business Need</w:t>
            </w:r>
          </w:p>
        </w:tc>
        <w:tc>
          <w:tcPr>
            <w:tcW w:type="dxa" w:w="3408"/>
            <w:vAlign w:val="center"/>
            <w:shd w:fill="222222"/>
          </w:tcPr>
          <w:p>
            <w:r>
              <w:rPr>
                <w:color w:val="FFFFFF"/>
              </w:rPr>
            </w:r>
            <w:r>
              <w:rPr>
                <w:rFonts w:ascii="Aptos" w:hAnsi="Aptos"/>
                <w:b/>
                <w:color w:val="FFFFFF"/>
                <w:sz w:val="18"/>
              </w:rPr>
              <w:t>Power BI / SQL Output</w:t>
            </w:r>
          </w:p>
        </w:tc>
      </w:tr>
      <w:tr>
        <w:tc>
          <w:tcPr>
            <w:tcW w:type="dxa" w:w="3408"/>
            <w:vAlign w:val="center"/>
          </w:tcPr>
          <w:p>
            <w:r/>
            <w:r>
              <w:rPr>
                <w:rFonts w:ascii="Aptos" w:hAnsi="Aptos"/>
                <w:b w:val="0"/>
                <w:sz w:val="18"/>
              </w:rPr>
              <w:t>BR-20</w:t>
            </w:r>
          </w:p>
        </w:tc>
        <w:tc>
          <w:tcPr>
            <w:tcW w:type="dxa" w:w="3408"/>
            <w:vAlign w:val="center"/>
          </w:tcPr>
          <w:p>
            <w:r/>
            <w:r>
              <w:rPr>
                <w:rFonts w:ascii="Aptos" w:hAnsi="Aptos"/>
                <w:b w:val="0"/>
                <w:sz w:val="18"/>
              </w:rPr>
              <w:t>Total expense transactions</w:t>
            </w:r>
          </w:p>
        </w:tc>
        <w:tc>
          <w:tcPr>
            <w:tcW w:type="dxa" w:w="3408"/>
            <w:vAlign w:val="center"/>
          </w:tcPr>
          <w:p>
            <w:r/>
            <w:r>
              <w:rPr>
                <w:rFonts w:ascii="Aptos" w:hAnsi="Aptos"/>
                <w:b w:val="0"/>
                <w:sz w:val="18"/>
              </w:rPr>
              <w:t>Expense record count</w:t>
            </w:r>
          </w:p>
        </w:tc>
      </w:tr>
      <w:tr>
        <w:tc>
          <w:tcPr>
            <w:tcW w:type="dxa" w:w="3408"/>
            <w:vAlign w:val="center"/>
          </w:tcPr>
          <w:p>
            <w:r/>
            <w:r>
              <w:rPr>
                <w:rFonts w:ascii="Aptos" w:hAnsi="Aptos"/>
                <w:b w:val="0"/>
                <w:sz w:val="18"/>
              </w:rPr>
              <w:t>BR-21</w:t>
            </w:r>
          </w:p>
        </w:tc>
        <w:tc>
          <w:tcPr>
            <w:tcW w:type="dxa" w:w="3408"/>
            <w:vAlign w:val="center"/>
          </w:tcPr>
          <w:p>
            <w:r/>
            <w:r>
              <w:rPr>
                <w:rFonts w:ascii="Aptos" w:hAnsi="Aptos"/>
                <w:b w:val="0"/>
                <w:sz w:val="18"/>
              </w:rPr>
              <w:t>Total expenses</w:t>
            </w:r>
          </w:p>
        </w:tc>
        <w:tc>
          <w:tcPr>
            <w:tcW w:type="dxa" w:w="3408"/>
            <w:vAlign w:val="center"/>
          </w:tcPr>
          <w:p>
            <w:r/>
            <w:r>
              <w:rPr>
                <w:rFonts w:ascii="Aptos" w:hAnsi="Aptos"/>
                <w:b w:val="0"/>
                <w:sz w:val="18"/>
              </w:rPr>
              <w:t>Total expense KPI</w:t>
            </w:r>
          </w:p>
        </w:tc>
      </w:tr>
      <w:tr>
        <w:tc>
          <w:tcPr>
            <w:tcW w:type="dxa" w:w="3408"/>
            <w:vAlign w:val="center"/>
          </w:tcPr>
          <w:p>
            <w:r/>
            <w:r>
              <w:rPr>
                <w:rFonts w:ascii="Aptos" w:hAnsi="Aptos"/>
                <w:b w:val="0"/>
                <w:sz w:val="18"/>
              </w:rPr>
              <w:t>BR-22</w:t>
            </w:r>
          </w:p>
        </w:tc>
        <w:tc>
          <w:tcPr>
            <w:tcW w:type="dxa" w:w="3408"/>
            <w:vAlign w:val="center"/>
          </w:tcPr>
          <w:p>
            <w:r/>
            <w:r>
              <w:rPr>
                <w:rFonts w:ascii="Aptos" w:hAnsi="Aptos"/>
                <w:b w:val="0"/>
                <w:sz w:val="18"/>
              </w:rPr>
              <w:t>Average, minimum and maximum expense</w:t>
            </w:r>
          </w:p>
        </w:tc>
        <w:tc>
          <w:tcPr>
            <w:tcW w:type="dxa" w:w="3408"/>
            <w:vAlign w:val="center"/>
          </w:tcPr>
          <w:p>
            <w:r/>
            <w:r>
              <w:rPr>
                <w:rFonts w:ascii="Aptos" w:hAnsi="Aptos"/>
                <w:b w:val="0"/>
                <w:sz w:val="18"/>
              </w:rPr>
              <w:t>Expense summary metrics</w:t>
            </w:r>
          </w:p>
        </w:tc>
      </w:tr>
      <w:tr>
        <w:tc>
          <w:tcPr>
            <w:tcW w:type="dxa" w:w="3408"/>
            <w:vAlign w:val="center"/>
          </w:tcPr>
          <w:p>
            <w:r/>
            <w:r>
              <w:rPr>
                <w:rFonts w:ascii="Aptos" w:hAnsi="Aptos"/>
                <w:b w:val="0"/>
                <w:sz w:val="18"/>
              </w:rPr>
              <w:t>BR-23</w:t>
            </w:r>
          </w:p>
        </w:tc>
        <w:tc>
          <w:tcPr>
            <w:tcW w:type="dxa" w:w="3408"/>
            <w:vAlign w:val="center"/>
          </w:tcPr>
          <w:p>
            <w:r/>
            <w:r>
              <w:rPr>
                <w:rFonts w:ascii="Aptos" w:hAnsi="Aptos"/>
                <w:b w:val="0"/>
                <w:sz w:val="18"/>
              </w:rPr>
              <w:t>Expenses by category</w:t>
            </w:r>
          </w:p>
        </w:tc>
        <w:tc>
          <w:tcPr>
            <w:tcW w:type="dxa" w:w="3408"/>
            <w:vAlign w:val="center"/>
          </w:tcPr>
          <w:p>
            <w:r/>
            <w:r>
              <w:rPr>
                <w:rFonts w:ascii="Aptos" w:hAnsi="Aptos"/>
                <w:b w:val="0"/>
                <w:sz w:val="18"/>
              </w:rPr>
              <w:t>ExpenseType-wise expense analysis</w:t>
            </w:r>
          </w:p>
        </w:tc>
      </w:tr>
    </w:tbl>
    <w:p>
      <w:pPr>
        <w:pStyle w:val="Heading2"/>
      </w:pPr>
      <w:r>
        <w:t>5.6 Customer &amp; Fitness Profile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22222"/>
          </w:tcPr>
          <w:p>
            <w:r>
              <w:rPr>
                <w:color w:val="FFFFFF"/>
              </w:rPr>
            </w:r>
            <w:r>
              <w:rPr>
                <w:rFonts w:ascii="Aptos" w:hAnsi="Aptos"/>
                <w:b/>
                <w:color w:val="FFFFFF"/>
                <w:sz w:val="18"/>
              </w:rPr>
              <w:t>Requirement</w:t>
            </w:r>
          </w:p>
        </w:tc>
        <w:tc>
          <w:tcPr>
            <w:tcW w:type="dxa" w:w="3408"/>
            <w:vAlign w:val="center"/>
            <w:shd w:fill="222222"/>
          </w:tcPr>
          <w:p>
            <w:r>
              <w:rPr>
                <w:color w:val="FFFFFF"/>
              </w:rPr>
            </w:r>
            <w:r>
              <w:rPr>
                <w:rFonts w:ascii="Aptos" w:hAnsi="Aptos"/>
                <w:b/>
                <w:color w:val="FFFFFF"/>
                <w:sz w:val="18"/>
              </w:rPr>
              <w:t>Business Need</w:t>
            </w:r>
          </w:p>
        </w:tc>
        <w:tc>
          <w:tcPr>
            <w:tcW w:type="dxa" w:w="3408"/>
            <w:vAlign w:val="center"/>
            <w:shd w:fill="222222"/>
          </w:tcPr>
          <w:p>
            <w:r>
              <w:rPr>
                <w:color w:val="FFFFFF"/>
              </w:rPr>
            </w:r>
            <w:r>
              <w:rPr>
                <w:rFonts w:ascii="Aptos" w:hAnsi="Aptos"/>
                <w:b/>
                <w:color w:val="FFFFFF"/>
                <w:sz w:val="18"/>
              </w:rPr>
              <w:t>Power BI / SQL Output</w:t>
            </w:r>
          </w:p>
        </w:tc>
      </w:tr>
      <w:tr>
        <w:tc>
          <w:tcPr>
            <w:tcW w:type="dxa" w:w="3408"/>
            <w:vAlign w:val="center"/>
          </w:tcPr>
          <w:p>
            <w:r/>
            <w:r>
              <w:rPr>
                <w:rFonts w:ascii="Aptos" w:hAnsi="Aptos"/>
                <w:b w:val="0"/>
                <w:sz w:val="18"/>
              </w:rPr>
              <w:t>BR-24</w:t>
            </w:r>
          </w:p>
        </w:tc>
        <w:tc>
          <w:tcPr>
            <w:tcW w:type="dxa" w:w="3408"/>
            <w:vAlign w:val="center"/>
          </w:tcPr>
          <w:p>
            <w:r/>
            <w:r>
              <w:rPr>
                <w:rFonts w:ascii="Aptos" w:hAnsi="Aptos"/>
                <w:b w:val="0"/>
                <w:sz w:val="18"/>
              </w:rPr>
              <w:t>Customer distribution by gender</w:t>
            </w:r>
          </w:p>
        </w:tc>
        <w:tc>
          <w:tcPr>
            <w:tcW w:type="dxa" w:w="3408"/>
            <w:vAlign w:val="center"/>
          </w:tcPr>
          <w:p>
            <w:r/>
            <w:r>
              <w:rPr>
                <w:rFonts w:ascii="Aptos" w:hAnsi="Aptos"/>
                <w:b w:val="0"/>
                <w:sz w:val="18"/>
              </w:rPr>
              <w:t>Gender-wise customer count</w:t>
            </w:r>
          </w:p>
        </w:tc>
      </w:tr>
      <w:tr>
        <w:tc>
          <w:tcPr>
            <w:tcW w:type="dxa" w:w="3408"/>
            <w:vAlign w:val="center"/>
          </w:tcPr>
          <w:p>
            <w:r/>
            <w:r>
              <w:rPr>
                <w:rFonts w:ascii="Aptos" w:hAnsi="Aptos"/>
                <w:b w:val="0"/>
                <w:sz w:val="18"/>
              </w:rPr>
              <w:t>BR-25</w:t>
            </w:r>
          </w:p>
        </w:tc>
        <w:tc>
          <w:tcPr>
            <w:tcW w:type="dxa" w:w="3408"/>
            <w:vAlign w:val="center"/>
          </w:tcPr>
          <w:p>
            <w:r/>
            <w:r>
              <w:rPr>
                <w:rFonts w:ascii="Aptos" w:hAnsi="Aptos"/>
                <w:b w:val="0"/>
                <w:sz w:val="18"/>
              </w:rPr>
              <w:t>Customer distribution by fitness goal</w:t>
            </w:r>
          </w:p>
        </w:tc>
        <w:tc>
          <w:tcPr>
            <w:tcW w:type="dxa" w:w="3408"/>
            <w:vAlign w:val="center"/>
          </w:tcPr>
          <w:p>
            <w:r/>
            <w:r>
              <w:rPr>
                <w:rFonts w:ascii="Aptos" w:hAnsi="Aptos"/>
                <w:b w:val="0"/>
                <w:sz w:val="18"/>
              </w:rPr>
              <w:t>Weight Loss, Muscle Gain and Maintenance analysis</w:t>
            </w:r>
          </w:p>
        </w:tc>
      </w:tr>
      <w:tr>
        <w:tc>
          <w:tcPr>
            <w:tcW w:type="dxa" w:w="3408"/>
            <w:vAlign w:val="center"/>
          </w:tcPr>
          <w:p>
            <w:r/>
            <w:r>
              <w:rPr>
                <w:rFonts w:ascii="Aptos" w:hAnsi="Aptos"/>
                <w:b w:val="0"/>
                <w:sz w:val="18"/>
              </w:rPr>
              <w:t>BR-26</w:t>
            </w:r>
          </w:p>
        </w:tc>
        <w:tc>
          <w:tcPr>
            <w:tcW w:type="dxa" w:w="3408"/>
            <w:vAlign w:val="center"/>
          </w:tcPr>
          <w:p>
            <w:r/>
            <w:r>
              <w:rPr>
                <w:rFonts w:ascii="Aptos" w:hAnsi="Aptos"/>
                <w:b w:val="0"/>
                <w:sz w:val="18"/>
              </w:rPr>
              <w:t>Customer distribution by trainer</w:t>
            </w:r>
          </w:p>
        </w:tc>
        <w:tc>
          <w:tcPr>
            <w:tcW w:type="dxa" w:w="3408"/>
            <w:vAlign w:val="center"/>
          </w:tcPr>
          <w:p>
            <w:r/>
            <w:r>
              <w:rPr>
                <w:rFonts w:ascii="Aptos" w:hAnsi="Aptos"/>
                <w:b w:val="0"/>
                <w:sz w:val="18"/>
              </w:rPr>
              <w:t>Trainer-wise customer count</w:t>
            </w:r>
          </w:p>
        </w:tc>
      </w:tr>
      <w:tr>
        <w:tc>
          <w:tcPr>
            <w:tcW w:type="dxa" w:w="3408"/>
            <w:vAlign w:val="center"/>
          </w:tcPr>
          <w:p>
            <w:r/>
            <w:r>
              <w:rPr>
                <w:rFonts w:ascii="Aptos" w:hAnsi="Aptos"/>
                <w:b w:val="0"/>
                <w:sz w:val="18"/>
              </w:rPr>
              <w:t>BR-27</w:t>
            </w:r>
          </w:p>
        </w:tc>
        <w:tc>
          <w:tcPr>
            <w:tcW w:type="dxa" w:w="3408"/>
            <w:vAlign w:val="center"/>
          </w:tcPr>
          <w:p>
            <w:r/>
            <w:r>
              <w:rPr>
                <w:rFonts w:ascii="Aptos" w:hAnsi="Aptos"/>
                <w:b w:val="0"/>
                <w:sz w:val="18"/>
              </w:rPr>
              <w:t>Average age, height, starting weight and BMI</w:t>
            </w:r>
          </w:p>
        </w:tc>
        <w:tc>
          <w:tcPr>
            <w:tcW w:type="dxa" w:w="3408"/>
            <w:vAlign w:val="center"/>
          </w:tcPr>
          <w:p>
            <w:r/>
            <w:r>
              <w:rPr>
                <w:rFonts w:ascii="Aptos" w:hAnsi="Aptos"/>
                <w:b w:val="0"/>
                <w:sz w:val="18"/>
              </w:rPr>
              <w:t>Fitness profile summary metrics</w:t>
            </w:r>
          </w:p>
        </w:tc>
      </w:tr>
    </w:tbl>
    <w:p>
      <w:pPr>
        <w:pStyle w:val="Heading1"/>
      </w:pPr>
      <w:r>
        <w:t>6. Power BI Dashboard Requirements</w:t>
      </w:r>
    </w:p>
    <w:p>
      <w:r>
        <w:t>The completed dashboard should provide an executive-style view where a user can understand the most important business metrics quickly and then inspect membership and monthly details.</w:t>
      </w:r>
    </w:p>
    <w:p>
      <w:pPr>
        <w:pStyle w:val="ListBullet"/>
      </w:pPr>
      <w:r>
        <w:t>Dashboard title: Fitness Dashboard.</w:t>
      </w:r>
    </w:p>
    <w:p>
      <w:pPr>
        <w:pStyle w:val="ListBullet"/>
      </w:pPr>
      <w:r>
        <w:t>Finance section showing Revenue, Expenses and Profits.</w:t>
      </w:r>
    </w:p>
    <w:p>
      <w:pPr>
        <w:pStyle w:val="ListBullet"/>
      </w:pPr>
      <w:r>
        <w:t>Membership section showing Active vs. Expired members by Platinum, Gold and Silver tiers.</w:t>
      </w:r>
    </w:p>
    <w:p>
      <w:pPr>
        <w:pStyle w:val="ListBullet"/>
      </w:pPr>
      <w:r>
        <w:t>Client Membership section showing customer name, membership and status.</w:t>
      </w:r>
    </w:p>
    <w:p>
      <w:pPr>
        <w:pStyle w:val="ListBullet"/>
      </w:pPr>
      <w:r>
        <w:t>Monthly Members section showing month-wise member activity with Max/Min selection.</w:t>
      </w:r>
    </w:p>
    <w:p>
      <w:pPr>
        <w:pStyle w:val="ListBullet"/>
      </w:pPr>
      <w:r>
        <w:t>Executive KPI area showing Clients, Trainer count, Revenue and Expenses.</w:t>
      </w:r>
    </w:p>
    <w:p>
      <w:pPr>
        <w:pStyle w:val="ListBullet"/>
      </w:pPr>
      <w:r>
        <w:t>Interactive Power BI visuals and measures for business analysis.</w:t>
      </w:r>
    </w:p>
    <w:p>
      <w:pPr>
        <w:pStyle w:val="Heading1"/>
      </w:pPr>
      <w:r>
        <w:t>7. Oracle SQL Analysis Requirements</w:t>
      </w:r>
    </w:p>
    <w:p>
      <w:r>
        <w:t>The SQL analysis file contains business-oriented queries rather than only basic SELECT statements. The analysis covers aggregation, grouping, joins, CTEs, date-based monthly analysis and a window function for customer ranking.</w:t>
      </w:r>
    </w:p>
    <w:p>
      <w:pPr>
        <w:pStyle w:val="ListBullet"/>
      </w:pPr>
      <w:r>
        <w:t>Overall customer, payment, revenue and payment-value analysis.</w:t>
      </w:r>
    </w:p>
    <w:p>
      <w:pPr>
        <w:pStyle w:val="ListBullet"/>
      </w:pPr>
      <w:r>
        <w:t>Membership distribution and active/expired membership analysis.</w:t>
      </w:r>
    </w:p>
    <w:p>
      <w:pPr>
        <w:pStyle w:val="ListBullet"/>
      </w:pPr>
      <w:r>
        <w:t>Revenue analysis by payment status and payment mode.</w:t>
      </w:r>
    </w:p>
    <w:p>
      <w:pPr>
        <w:pStyle w:val="ListBullet"/>
      </w:pPr>
      <w:r>
        <w:t>Expense summary and expense-category analysis.</w:t>
      </w:r>
    </w:p>
    <w:p>
      <w:pPr>
        <w:pStyle w:val="ListBullet"/>
      </w:pPr>
      <w:r>
        <w:t>Profit calculation using Revenue - Expenses.</w:t>
      </w:r>
    </w:p>
    <w:p>
      <w:pPr>
        <w:pStyle w:val="ListBullet"/>
      </w:pPr>
      <w:r>
        <w:t>Monthly revenue, expenses and profit using CTEs and a FULL OUTER JOIN.</w:t>
      </w:r>
    </w:p>
    <w:p>
      <w:pPr>
        <w:pStyle w:val="ListBullet"/>
      </w:pPr>
      <w:r>
        <w:t>Customer distribution by gender and fitness goal.</w:t>
      </w:r>
    </w:p>
    <w:p>
      <w:pPr>
        <w:pStyle w:val="ListBullet"/>
      </w:pPr>
      <w:r>
        <w:t>Trainer-wise customer distribution.</w:t>
      </w:r>
    </w:p>
    <w:p>
      <w:pPr>
        <w:pStyle w:val="ListBullet"/>
      </w:pPr>
      <w:r>
        <w:t>Average age, height, starting weight and BMI.</w:t>
      </w:r>
    </w:p>
    <w:p>
      <w:pPr>
        <w:pStyle w:val="ListBullet"/>
      </w:pPr>
      <w:r>
        <w:t>Customer-level payment analysis using a join between USERS and PAYMENTS.</w:t>
      </w:r>
    </w:p>
    <w:p>
      <w:pPr>
        <w:pStyle w:val="ListBullet"/>
      </w:pPr>
      <w:r>
        <w:t>Revenue by membership type.</w:t>
      </w:r>
    </w:p>
    <w:p>
      <w:pPr>
        <w:pStyle w:val="ListBullet"/>
      </w:pPr>
      <w:r>
        <w:t>Top-customer ranking using RANK() OVER (ORDER BY SUM(P.AMOUNT) DESC).</w:t>
      </w:r>
    </w:p>
    <w:p>
      <w:pPr>
        <w:pStyle w:val="Heading1"/>
      </w:pPr>
      <w:r>
        <w:t>8. Key Business Findings from the SQL Analysis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22222"/>
          </w:tcPr>
          <w:p>
            <w:r>
              <w:rPr>
                <w:color w:val="FFFFFF"/>
              </w:rPr>
            </w:r>
            <w:r>
              <w:rPr>
                <w:rFonts w:ascii="Aptos" w:hAnsi="Aptos"/>
                <w:b/>
                <w:color w:val="FFFFFF"/>
                <w:sz w:val="18"/>
              </w:rPr>
              <w:t>Area</w:t>
            </w:r>
          </w:p>
        </w:tc>
        <w:tc>
          <w:tcPr>
            <w:tcW w:type="dxa" w:w="5112"/>
            <w:vAlign w:val="center"/>
            <w:shd w:fill="222222"/>
          </w:tcPr>
          <w:p>
            <w:r>
              <w:rPr>
                <w:color w:val="FFFFFF"/>
              </w:rPr>
            </w:r>
            <w:r>
              <w:rPr>
                <w:rFonts w:ascii="Aptos" w:hAnsi="Aptos"/>
                <w:b/>
                <w:color w:val="FFFFFF"/>
                <w:sz w:val="18"/>
              </w:rPr>
              <w:t>Finding</w:t>
            </w:r>
          </w:p>
        </w:tc>
      </w:tr>
      <w:tr>
        <w:tc>
          <w:tcPr>
            <w:tcW w:type="dxa" w:w="5112"/>
            <w:vAlign w:val="center"/>
          </w:tcPr>
          <w:p>
            <w:r/>
            <w:r>
              <w:rPr>
                <w:rFonts w:ascii="Aptos" w:hAnsi="Aptos"/>
                <w:b/>
                <w:sz w:val="18"/>
              </w:rPr>
              <w:t>Customer base</w:t>
            </w:r>
          </w:p>
        </w:tc>
        <w:tc>
          <w:tcPr>
            <w:tcW w:type="dxa" w:w="5112"/>
            <w:vAlign w:val="center"/>
          </w:tcPr>
          <w:p>
            <w:r/>
            <w:r>
              <w:rPr>
                <w:rFonts w:ascii="Aptos" w:hAnsi="Aptos"/>
                <w:b w:val="0"/>
                <w:sz w:val="18"/>
              </w:rPr>
              <w:t>100 registered customers and 20 trainers are represented in the analysis.</w:t>
            </w:r>
          </w:p>
        </w:tc>
      </w:tr>
      <w:tr>
        <w:tc>
          <w:tcPr>
            <w:tcW w:type="dxa" w:w="5112"/>
            <w:vAlign w:val="center"/>
          </w:tcPr>
          <w:p>
            <w:r/>
            <w:r>
              <w:rPr>
                <w:rFonts w:ascii="Aptos" w:hAnsi="Aptos"/>
                <w:b/>
                <w:sz w:val="18"/>
              </w:rPr>
              <w:t>Revenue</w:t>
            </w:r>
          </w:p>
        </w:tc>
        <w:tc>
          <w:tcPr>
            <w:tcW w:type="dxa" w:w="5112"/>
            <w:vAlign w:val="center"/>
          </w:tcPr>
          <w:p>
            <w:r/>
            <w:r>
              <w:rPr>
                <w:rFonts w:ascii="Aptos" w:hAnsi="Aptos"/>
                <w:b w:val="0"/>
                <w:sz w:val="18"/>
              </w:rPr>
              <w:t>Recorded payment revenue is ₹40,90,000.</w:t>
            </w:r>
          </w:p>
        </w:tc>
      </w:tr>
      <w:tr>
        <w:tc>
          <w:tcPr>
            <w:tcW w:type="dxa" w:w="5112"/>
            <w:vAlign w:val="center"/>
          </w:tcPr>
          <w:p>
            <w:r/>
            <w:r>
              <w:rPr>
                <w:rFonts w:ascii="Aptos" w:hAnsi="Aptos"/>
                <w:b/>
                <w:sz w:val="18"/>
              </w:rPr>
              <w:t>Expenses</w:t>
            </w:r>
          </w:p>
        </w:tc>
        <w:tc>
          <w:tcPr>
            <w:tcW w:type="dxa" w:w="5112"/>
            <w:vAlign w:val="center"/>
          </w:tcPr>
          <w:p>
            <w:r/>
            <w:r>
              <w:rPr>
                <w:rFonts w:ascii="Aptos" w:hAnsi="Aptos"/>
                <w:b w:val="0"/>
                <w:sz w:val="18"/>
              </w:rPr>
              <w:t>Recorded expenses are ₹11,74,472.</w:t>
            </w:r>
          </w:p>
        </w:tc>
      </w:tr>
      <w:tr>
        <w:tc>
          <w:tcPr>
            <w:tcW w:type="dxa" w:w="5112"/>
            <w:vAlign w:val="center"/>
          </w:tcPr>
          <w:p>
            <w:r/>
            <w:r>
              <w:rPr>
                <w:rFonts w:ascii="Aptos" w:hAnsi="Aptos"/>
                <w:b/>
                <w:sz w:val="18"/>
              </w:rPr>
              <w:t>Net profit</w:t>
            </w:r>
          </w:p>
        </w:tc>
        <w:tc>
          <w:tcPr>
            <w:tcW w:type="dxa" w:w="5112"/>
            <w:vAlign w:val="center"/>
          </w:tcPr>
          <w:p>
            <w:r/>
            <w:r>
              <w:rPr>
                <w:rFonts w:ascii="Aptos" w:hAnsi="Aptos"/>
                <w:b w:val="0"/>
                <w:sz w:val="18"/>
              </w:rPr>
              <w:t>Calculated net profit is ₹29,15,528.</w:t>
            </w:r>
          </w:p>
        </w:tc>
      </w:tr>
      <w:tr>
        <w:tc>
          <w:tcPr>
            <w:tcW w:type="dxa" w:w="5112"/>
            <w:vAlign w:val="center"/>
          </w:tcPr>
          <w:p>
            <w:r/>
            <w:r>
              <w:rPr>
                <w:rFonts w:ascii="Aptos" w:hAnsi="Aptos"/>
                <w:b/>
                <w:sz w:val="18"/>
              </w:rPr>
              <w:t>Membership mix</w:t>
            </w:r>
          </w:p>
        </w:tc>
        <w:tc>
          <w:tcPr>
            <w:tcW w:type="dxa" w:w="5112"/>
            <w:vAlign w:val="center"/>
          </w:tcPr>
          <w:p>
            <w:r/>
            <w:r>
              <w:rPr>
                <w:rFonts w:ascii="Aptos" w:hAnsi="Aptos"/>
                <w:b w:val="0"/>
                <w:sz w:val="18"/>
              </w:rPr>
              <w:t>Gold has 35 customers, Platinum 33 and Silver 32.</w:t>
            </w:r>
          </w:p>
        </w:tc>
      </w:tr>
      <w:tr>
        <w:tc>
          <w:tcPr>
            <w:tcW w:type="dxa" w:w="5112"/>
            <w:vAlign w:val="center"/>
          </w:tcPr>
          <w:p>
            <w:r/>
            <w:r>
              <w:rPr>
                <w:rFonts w:ascii="Aptos" w:hAnsi="Aptos"/>
                <w:b/>
                <w:sz w:val="18"/>
              </w:rPr>
              <w:t>Membership status</w:t>
            </w:r>
          </w:p>
        </w:tc>
        <w:tc>
          <w:tcPr>
            <w:tcW w:type="dxa" w:w="5112"/>
            <w:vAlign w:val="center"/>
          </w:tcPr>
          <w:p>
            <w:r/>
            <w:r>
              <w:rPr>
                <w:rFonts w:ascii="Aptos" w:hAnsi="Aptos"/>
                <w:b w:val="0"/>
                <w:sz w:val="18"/>
              </w:rPr>
              <w:t>44 customers are active and 56 are expired.</w:t>
            </w:r>
          </w:p>
        </w:tc>
      </w:tr>
      <w:tr>
        <w:tc>
          <w:tcPr>
            <w:tcW w:type="dxa" w:w="5112"/>
            <w:vAlign w:val="center"/>
          </w:tcPr>
          <w:p>
            <w:r/>
            <w:r>
              <w:rPr>
                <w:rFonts w:ascii="Aptos" w:hAnsi="Aptos"/>
                <w:b/>
                <w:sz w:val="18"/>
              </w:rPr>
              <w:t>Revenue by membership</w:t>
            </w:r>
          </w:p>
        </w:tc>
        <w:tc>
          <w:tcPr>
            <w:tcW w:type="dxa" w:w="5112"/>
            <w:vAlign w:val="center"/>
          </w:tcPr>
          <w:p>
            <w:r/>
            <w:r>
              <w:rPr>
                <w:rFonts w:ascii="Aptos" w:hAnsi="Aptos"/>
                <w:b w:val="0"/>
                <w:sz w:val="18"/>
              </w:rPr>
              <w:t>Gold generates the highest membership-wise revenue at ₹28,00,000.</w:t>
            </w:r>
          </w:p>
        </w:tc>
      </w:tr>
      <w:tr>
        <w:tc>
          <w:tcPr>
            <w:tcW w:type="dxa" w:w="5112"/>
            <w:vAlign w:val="center"/>
          </w:tcPr>
          <w:p>
            <w:r/>
            <w:r>
              <w:rPr>
                <w:rFonts w:ascii="Aptos" w:hAnsi="Aptos"/>
                <w:b/>
                <w:sz w:val="18"/>
              </w:rPr>
              <w:t>Payment mode</w:t>
            </w:r>
          </w:p>
        </w:tc>
        <w:tc>
          <w:tcPr>
            <w:tcW w:type="dxa" w:w="5112"/>
            <w:vAlign w:val="center"/>
          </w:tcPr>
          <w:p>
            <w:r/>
            <w:r>
              <w:rPr>
                <w:rFonts w:ascii="Aptos" w:hAnsi="Aptos"/>
                <w:b w:val="0"/>
                <w:sz w:val="18"/>
              </w:rPr>
              <w:t>Card generates the highest revenue among the payment modes analyzed.</w:t>
            </w:r>
          </w:p>
        </w:tc>
      </w:tr>
      <w:tr>
        <w:tc>
          <w:tcPr>
            <w:tcW w:type="dxa" w:w="5112"/>
            <w:vAlign w:val="center"/>
          </w:tcPr>
          <w:p>
            <w:r/>
            <w:r>
              <w:rPr>
                <w:rFonts w:ascii="Aptos" w:hAnsi="Aptos"/>
                <w:b/>
                <w:sz w:val="18"/>
              </w:rPr>
              <w:t>Expense driver</w:t>
            </w:r>
          </w:p>
        </w:tc>
        <w:tc>
          <w:tcPr>
            <w:tcW w:type="dxa" w:w="5112"/>
            <w:vAlign w:val="center"/>
          </w:tcPr>
          <w:p>
            <w:r/>
            <w:r>
              <w:rPr>
                <w:rFonts w:ascii="Aptos" w:hAnsi="Aptos"/>
                <w:b w:val="0"/>
                <w:sz w:val="18"/>
              </w:rPr>
              <w:t>Salaries are the largest expense category.</w:t>
            </w:r>
          </w:p>
        </w:tc>
      </w:tr>
      <w:tr>
        <w:tc>
          <w:tcPr>
            <w:tcW w:type="dxa" w:w="5112"/>
            <w:vAlign w:val="center"/>
          </w:tcPr>
          <w:p>
            <w:r/>
            <w:r>
              <w:rPr>
                <w:rFonts w:ascii="Aptos" w:hAnsi="Aptos"/>
                <w:b/>
                <w:sz w:val="18"/>
              </w:rPr>
              <w:t>Monthly performance</w:t>
            </w:r>
          </w:p>
        </w:tc>
        <w:tc>
          <w:tcPr>
            <w:tcW w:type="dxa" w:w="5112"/>
            <w:vAlign w:val="center"/>
          </w:tcPr>
          <w:p>
            <w:r/>
            <w:r>
              <w:rPr>
                <w:rFonts w:ascii="Aptos" w:hAnsi="Aptos"/>
                <w:b w:val="0"/>
                <w:sz w:val="18"/>
              </w:rPr>
              <w:t>November is identified in the SQL analysis as the strongest month by revenue/profit, while December has the lowest revenue.</w:t>
            </w:r>
          </w:p>
        </w:tc>
      </w:tr>
      <w:tr>
        <w:tc>
          <w:tcPr>
            <w:tcW w:type="dxa" w:w="5112"/>
            <w:vAlign w:val="center"/>
          </w:tcPr>
          <w:p>
            <w:r/>
            <w:r>
              <w:rPr>
                <w:rFonts w:ascii="Aptos" w:hAnsi="Aptos"/>
                <w:b/>
                <w:sz w:val="18"/>
              </w:rPr>
              <w:t>Fitness profile</w:t>
            </w:r>
          </w:p>
        </w:tc>
        <w:tc>
          <w:tcPr>
            <w:tcW w:type="dxa" w:w="5112"/>
            <w:vAlign w:val="center"/>
          </w:tcPr>
          <w:p>
            <w:r/>
            <w:r>
              <w:rPr>
                <w:rFonts w:ascii="Aptos" w:hAnsi="Aptos"/>
                <w:b w:val="0"/>
                <w:sz w:val="18"/>
              </w:rPr>
              <w:t>Average customer age is 40.84 years and average BMI is 28.84.</w:t>
            </w:r>
          </w:p>
        </w:tc>
      </w:tr>
      <w:tr>
        <w:tc>
          <w:tcPr>
            <w:tcW w:type="dxa" w:w="5112"/>
            <w:vAlign w:val="center"/>
          </w:tcPr>
          <w:p>
            <w:r/>
            <w:r>
              <w:rPr>
                <w:rFonts w:ascii="Aptos" w:hAnsi="Aptos"/>
                <w:b/>
                <w:sz w:val="18"/>
              </w:rPr>
              <w:t>Fitness goals</w:t>
            </w:r>
          </w:p>
        </w:tc>
        <w:tc>
          <w:tcPr>
            <w:tcW w:type="dxa" w:w="5112"/>
            <w:vAlign w:val="center"/>
          </w:tcPr>
          <w:p>
            <w:r/>
            <w:r>
              <w:rPr>
                <w:rFonts w:ascii="Aptos" w:hAnsi="Aptos"/>
                <w:b w:val="0"/>
                <w:sz w:val="18"/>
              </w:rPr>
              <w:t>Weight Loss is the most common goal, followed by Muscle Gain and Maintenance.</w:t>
            </w:r>
          </w:p>
        </w:tc>
      </w:tr>
    </w:tbl>
    <w:p>
      <w:pPr>
        <w:pStyle w:val="Heading1"/>
      </w:pPr>
      <w:r>
        <w:t>9. Business Questions Answered</w:t>
      </w:r>
    </w:p>
    <w:p>
      <w:pPr>
        <w:pStyle w:val="ListBullet"/>
      </w:pPr>
      <w:r>
        <w:t>How many customers and trainers does the fitness center have?</w:t>
      </w:r>
    </w:p>
    <w:p>
      <w:pPr>
        <w:pStyle w:val="ListBullet"/>
      </w:pPr>
      <w:r>
        <w:t>How much revenue, expense and profit has the business generated?</w:t>
      </w:r>
    </w:p>
    <w:p>
      <w:pPr>
        <w:pStyle w:val="ListBullet"/>
      </w:pPr>
      <w:r>
        <w:t>Which membership tier has the most customers?</w:t>
      </w:r>
    </w:p>
    <w:p>
      <w:pPr>
        <w:pStyle w:val="ListBullet"/>
      </w:pPr>
      <w:r>
        <w:t>How many memberships are active versus expired?</w:t>
      </w:r>
    </w:p>
    <w:p>
      <w:pPr>
        <w:pStyle w:val="ListBullet"/>
      </w:pPr>
      <w:r>
        <w:t>Which membership type contributes the most revenue?</w:t>
      </w:r>
    </w:p>
    <w:p>
      <w:pPr>
        <w:pStyle w:val="ListBullet"/>
      </w:pPr>
      <w:r>
        <w:t>Which payment mode generates the most revenue?</w:t>
      </w:r>
    </w:p>
    <w:p>
      <w:pPr>
        <w:pStyle w:val="ListBullet"/>
      </w:pPr>
      <w:r>
        <w:t>Which expense category is the biggest cost driver?</w:t>
      </w:r>
    </w:p>
    <w:p>
      <w:pPr>
        <w:pStyle w:val="ListBullet"/>
      </w:pPr>
      <w:r>
        <w:t>Which months perform best and worst financially?</w:t>
      </w:r>
    </w:p>
    <w:p>
      <w:pPr>
        <w:pStyle w:val="ListBullet"/>
      </w:pPr>
      <w:r>
        <w:t>Which fitness goals are most common among customers?</w:t>
      </w:r>
    </w:p>
    <w:p>
      <w:pPr>
        <w:pStyle w:val="ListBullet"/>
      </w:pPr>
      <w:r>
        <w:t>How are customers distributed among trainers?</w:t>
      </w:r>
    </w:p>
    <w:p>
      <w:pPr>
        <w:pStyle w:val="ListBullet"/>
      </w:pPr>
      <w:r>
        <w:t>Who are the highest-paying customers?</w:t>
      </w:r>
    </w:p>
    <w:p>
      <w:pPr>
        <w:pStyle w:val="ListBullet"/>
      </w:pPr>
      <w:r>
        <w:t>What are the average customer age, height, starting weight and BMI?</w:t>
      </w:r>
    </w:p>
    <w:p>
      <w:pPr>
        <w:pStyle w:val="Heading1"/>
      </w:pPr>
      <w:r>
        <w:t>10. Data Model / Analytical Flow</w:t>
      </w:r>
    </w:p>
    <w:p>
      <w:r>
        <w:t>The analytical flow is designed around the customer and transaction tables used in the project.</w:t>
      </w:r>
    </w:p>
    <w:p>
      <w:pPr>
        <w:pStyle w:val="ListBullet"/>
      </w:pPr>
      <w:r>
        <w:t>USERS: customer, membership, trainer and fitness-profile information.</w:t>
      </w:r>
    </w:p>
    <w:p>
      <w:pPr>
        <w:pStyle w:val="ListBullet"/>
      </w:pPr>
      <w:r>
        <w:t>PAYMENTS: payment date, amount, payment mode and payment status linked to customers through UserID.</w:t>
      </w:r>
    </w:p>
    <w:p>
      <w:pPr>
        <w:pStyle w:val="ListBullet"/>
      </w:pPr>
      <w:r>
        <w:t>EXPENSES: expense date, expense category and amount.</w:t>
      </w:r>
    </w:p>
    <w:p>
      <w:pPr>
        <w:pStyle w:val="ListBullet"/>
      </w:pPr>
      <w:r>
        <w:t>Power BI consumes the Oracle database tables and applies the project measures/visualizations for reporting.</w:t>
      </w:r>
    </w:p>
    <w:p>
      <w:pPr>
        <w:pStyle w:val="Heading1"/>
      </w:pPr>
      <w:r>
        <w:t>11. Scope Clarification</w:t>
      </w:r>
    </w:p>
    <w:p>
      <w:r>
        <w:t>The original reference Business Requirements document also mentions a calories calculator (BMI, BMR and TDEE) and a detailed individual client profile containing contact/address information. Those requirements are not represented as completed visuals in the supplied final dashboard screenshot or in the supplied SQL analysis file. Therefore, they are treated as future enhancements rather than completed requirements for this portfolio version.</w:t>
      </w:r>
    </w:p>
    <w:p>
      <w:pPr>
        <w:pStyle w:val="Heading1"/>
      </w:pPr>
      <w:r>
        <w:t>12. Project Deliverables</w:t>
      </w:r>
    </w:p>
    <w:p>
      <w:pPr>
        <w:pStyle w:val="ListBullet"/>
      </w:pPr>
      <w:r>
        <w:t>Oracle SQL analysis script containing business analysis queries and documented business insights.</w:t>
      </w:r>
    </w:p>
    <w:p>
      <w:pPr>
        <w:pStyle w:val="ListBullet"/>
      </w:pPr>
      <w:r>
        <w:t>Power BI (.pbix) dashboard with executive finance, membership and monthly performance visuals.</w:t>
      </w:r>
    </w:p>
    <w:p>
      <w:pPr>
        <w:pStyle w:val="ListBullet"/>
      </w:pPr>
      <w:r>
        <w:t>Source dataset containing Users, Payments and Expenses data.</w:t>
      </w:r>
    </w:p>
    <w:p>
      <w:pPr>
        <w:pStyle w:val="ListBullet"/>
      </w:pPr>
      <w:r>
        <w:t>Business Requirements Document describing the business problem, requirements, analytical scope and findings.</w:t>
      </w:r>
    </w:p>
    <w:p>
      <w:pPr>
        <w:pStyle w:val="Heading1"/>
      </w:pPr>
      <w:r>
        <w:t>13. Portfolio Project Summary</w:t>
      </w:r>
    </w:p>
    <w:p>
      <w:r>
        <w:t>This project demonstrates an end-to-end business analytics workflow: understanding business requirements, working with relational data in Oracle, writing SQL queries for KPI and diagnostic analysis, connecting the database to Power BI, creating measures and interactive visuals, and converting analytical results into business insights.</w:t>
      </w:r>
    </w:p>
    <w:p>
      <w:pPr>
        <w:pStyle w:val="SmallNote"/>
        <w:jc w:val="center"/>
      </w:pPr>
      <w:r>
        <w:t>Document prepared from the supplied Fitness Center Business Requirements, Oracle SQL analysis, dataset and dashboard screenshot.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