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12640" w14:textId="77777777" w:rsidR="00ED3408" w:rsidRDefault="00000000">
      <w:pPr>
        <w:pStyle w:val="Heading1"/>
        <w:spacing w:line="256" w:lineRule="auto"/>
      </w:pPr>
      <w:r>
        <w:t>Project Design Phase Problem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t>Fit</w:t>
      </w:r>
      <w:r>
        <w:rPr>
          <w:spacing w:val="-10"/>
        </w:rPr>
        <w:t xml:space="preserve"> </w:t>
      </w:r>
      <w:r>
        <w:t>Template</w:t>
      </w:r>
    </w:p>
    <w:p w14:paraId="32B54BE7" w14:textId="77777777" w:rsidR="00ED3408" w:rsidRDefault="00ED3408">
      <w:pPr>
        <w:pStyle w:val="BodyText"/>
        <w:spacing w:before="5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ED3408" w14:paraId="34F001B9" w14:textId="77777777">
        <w:trPr>
          <w:trHeight w:val="268"/>
        </w:trPr>
        <w:tc>
          <w:tcPr>
            <w:tcW w:w="4508" w:type="dxa"/>
          </w:tcPr>
          <w:p w14:paraId="702DB0E9" w14:textId="367DE5D2" w:rsidR="00ED3408" w:rsidRDefault="00ED3408" w:rsidP="001918AE">
            <w:pPr>
              <w:pStyle w:val="TableParagraph"/>
              <w:ind w:left="0"/>
            </w:pPr>
          </w:p>
        </w:tc>
        <w:tc>
          <w:tcPr>
            <w:tcW w:w="4511" w:type="dxa"/>
          </w:tcPr>
          <w:p w14:paraId="23E8CC3D" w14:textId="1F27278D" w:rsidR="00ED3408" w:rsidRDefault="00ED3408" w:rsidP="001918AE">
            <w:pPr>
              <w:pStyle w:val="TableParagraph"/>
              <w:ind w:left="0"/>
            </w:pPr>
          </w:p>
        </w:tc>
      </w:tr>
      <w:tr w:rsidR="00ED3408" w14:paraId="34983BFB" w14:textId="77777777">
        <w:trPr>
          <w:trHeight w:val="268"/>
        </w:trPr>
        <w:tc>
          <w:tcPr>
            <w:tcW w:w="4508" w:type="dxa"/>
          </w:tcPr>
          <w:p w14:paraId="767EED92" w14:textId="2707F65F" w:rsidR="00ED3408" w:rsidRDefault="00ED3408" w:rsidP="001918AE">
            <w:pPr>
              <w:pStyle w:val="TableParagraph"/>
              <w:ind w:left="0"/>
            </w:pPr>
          </w:p>
        </w:tc>
        <w:tc>
          <w:tcPr>
            <w:tcW w:w="4511" w:type="dxa"/>
          </w:tcPr>
          <w:p w14:paraId="7E6CF24C" w14:textId="1DF2DCC4" w:rsidR="00ED3408" w:rsidRDefault="00ED3408" w:rsidP="001918AE">
            <w:pPr>
              <w:pStyle w:val="TableParagraph"/>
              <w:ind w:left="0"/>
            </w:pPr>
          </w:p>
        </w:tc>
      </w:tr>
      <w:tr w:rsidR="00ED3408" w14:paraId="53BE9BE4" w14:textId="77777777">
        <w:trPr>
          <w:trHeight w:val="537"/>
        </w:trPr>
        <w:tc>
          <w:tcPr>
            <w:tcW w:w="4508" w:type="dxa"/>
          </w:tcPr>
          <w:p w14:paraId="4F41D517" w14:textId="77777777" w:rsidR="00ED3408" w:rsidRDefault="00000000">
            <w:pPr>
              <w:pStyle w:val="TableParagraph"/>
              <w:spacing w:line="268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2B98A315" w14:textId="77777777" w:rsidR="00ED3408" w:rsidRDefault="00000000">
            <w:pPr>
              <w:pStyle w:val="TableParagraph"/>
              <w:spacing w:line="268" w:lineRule="exact"/>
            </w:pPr>
            <w:r>
              <w:t>Cosmetic</w:t>
            </w:r>
            <w:r>
              <w:rPr>
                <w:spacing w:val="-7"/>
              </w:rPr>
              <w:t xml:space="preserve"> </w:t>
            </w:r>
            <w:proofErr w:type="gramStart"/>
            <w:r>
              <w:t>Insights</w:t>
            </w:r>
            <w:r>
              <w:rPr>
                <w:spacing w:val="-7"/>
              </w:rPr>
              <w:t xml:space="preserve"> </w:t>
            </w:r>
            <w:r>
              <w:t>:</w:t>
            </w:r>
            <w:proofErr w:type="gramEnd"/>
            <w:r>
              <w:rPr>
                <w:spacing w:val="-6"/>
              </w:rPr>
              <w:t xml:space="preserve"> </w:t>
            </w:r>
            <w:r>
              <w:t>Navigating</w:t>
            </w:r>
            <w:r>
              <w:rPr>
                <w:spacing w:val="-7"/>
              </w:rPr>
              <w:t xml:space="preserve"> </w:t>
            </w:r>
            <w:r>
              <w:t>Cosmetics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Trends</w:t>
            </w:r>
          </w:p>
          <w:p w14:paraId="19B51A4C" w14:textId="77777777" w:rsidR="00ED3408" w:rsidRDefault="00000000">
            <w:pPr>
              <w:pStyle w:val="TableParagraph"/>
              <w:spacing w:line="249" w:lineRule="exact"/>
            </w:pPr>
            <w:r>
              <w:t>and</w:t>
            </w:r>
            <w:r>
              <w:rPr>
                <w:spacing w:val="-4"/>
              </w:rPr>
              <w:t xml:space="preserve"> </w:t>
            </w:r>
            <w:r>
              <w:t>Consumer</w:t>
            </w:r>
            <w:r>
              <w:rPr>
                <w:spacing w:val="-2"/>
              </w:rPr>
              <w:t xml:space="preserve"> Insights</w:t>
            </w:r>
          </w:p>
        </w:tc>
      </w:tr>
      <w:tr w:rsidR="00ED3408" w14:paraId="14F3BBED" w14:textId="77777777">
        <w:trPr>
          <w:trHeight w:val="268"/>
        </w:trPr>
        <w:tc>
          <w:tcPr>
            <w:tcW w:w="4508" w:type="dxa"/>
          </w:tcPr>
          <w:p w14:paraId="526F6234" w14:textId="77777777" w:rsidR="00ED3408" w:rsidRDefault="00000000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16173FB5" w14:textId="77777777" w:rsidR="00ED3408" w:rsidRDefault="00000000">
            <w:pPr>
              <w:pStyle w:val="TableParagraph"/>
            </w:pPr>
            <w:r>
              <w:t xml:space="preserve">2 </w:t>
            </w:r>
            <w:r>
              <w:rPr>
                <w:spacing w:val="-2"/>
              </w:rPr>
              <w:t>Marks</w:t>
            </w:r>
          </w:p>
        </w:tc>
      </w:tr>
    </w:tbl>
    <w:p w14:paraId="657D3D46" w14:textId="77777777" w:rsidR="00ED3408" w:rsidRDefault="00ED3408">
      <w:pPr>
        <w:pStyle w:val="BodyText"/>
        <w:spacing w:before="158"/>
        <w:rPr>
          <w:b/>
          <w:sz w:val="24"/>
        </w:rPr>
      </w:pPr>
    </w:p>
    <w:p w14:paraId="10A49FE4" w14:textId="77777777" w:rsidR="00ED3408" w:rsidRDefault="00000000">
      <w:pPr>
        <w:pStyle w:val="Heading2"/>
      </w:pPr>
      <w:r>
        <w:t>Problem</w:t>
      </w:r>
      <w:r>
        <w:rPr>
          <w:spacing w:val="-6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Fit</w:t>
      </w:r>
      <w:r>
        <w:rPr>
          <w:spacing w:val="-3"/>
        </w:rPr>
        <w:t xml:space="preserve"> </w:t>
      </w:r>
      <w:r>
        <w:rPr>
          <w:spacing w:val="-2"/>
        </w:rPr>
        <w:t>Template:</w:t>
      </w:r>
    </w:p>
    <w:p w14:paraId="1696B22A" w14:textId="77777777" w:rsidR="00ED3408" w:rsidRDefault="00000000">
      <w:pPr>
        <w:pStyle w:val="BodyText"/>
        <w:spacing w:before="181" w:line="259" w:lineRule="auto"/>
        <w:ind w:left="23" w:right="64"/>
      </w:pPr>
      <w:r>
        <w:t>The</w:t>
      </w:r>
      <w:r>
        <w:rPr>
          <w:spacing w:val="-1"/>
        </w:rPr>
        <w:t xml:space="preserve"> </w:t>
      </w:r>
      <w:r>
        <w:t>Problem-Solution</w:t>
      </w:r>
      <w:r>
        <w:rPr>
          <w:spacing w:val="-2"/>
        </w:rPr>
        <w:t xml:space="preserve"> </w:t>
      </w:r>
      <w:r>
        <w:t>Fit</w:t>
      </w:r>
      <w:r>
        <w:rPr>
          <w:spacing w:val="-1"/>
        </w:rPr>
        <w:t xml:space="preserve"> </w:t>
      </w:r>
      <w:r>
        <w:t>simply</w:t>
      </w:r>
      <w:r>
        <w:rPr>
          <w:spacing w:val="-3"/>
        </w:rPr>
        <w:t xml:space="preserve"> </w:t>
      </w:r>
      <w:r>
        <w:t>means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and that the solution</w:t>
      </w:r>
      <w:r>
        <w:rPr>
          <w:spacing w:val="-1"/>
        </w:rPr>
        <w:t xml:space="preserve"> </w:t>
      </w:r>
      <w:r>
        <w:t>you have realized for it actually solves the customer’s</w:t>
      </w:r>
      <w:r>
        <w:rPr>
          <w:spacing w:val="-1"/>
        </w:rPr>
        <w:t xml:space="preserve"> </w:t>
      </w:r>
      <w:r>
        <w:t>problem. It</w:t>
      </w:r>
      <w:r>
        <w:rPr>
          <w:spacing w:val="-1"/>
        </w:rPr>
        <w:t xml:space="preserve"> </w:t>
      </w:r>
      <w:r>
        <w:t>helps entrepreneurs, marketers and corporate innovators identify behavioral patterns and recognize what would work and why</w:t>
      </w:r>
    </w:p>
    <w:p w14:paraId="2E3DC1E9" w14:textId="77777777" w:rsidR="00ED3408" w:rsidRDefault="00000000">
      <w:pPr>
        <w:pStyle w:val="Heading2"/>
        <w:spacing w:before="160"/>
      </w:pPr>
      <w:r>
        <w:rPr>
          <w:spacing w:val="-2"/>
        </w:rPr>
        <w:t>Purpose:</w:t>
      </w:r>
    </w:p>
    <w:p w14:paraId="1244DA85" w14:textId="77777777" w:rsidR="00ED3408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1" w:line="296" w:lineRule="exact"/>
        <w:ind w:left="742" w:hanging="359"/>
      </w:pPr>
      <w:r>
        <w:t>Solve</w:t>
      </w:r>
      <w:r>
        <w:rPr>
          <w:spacing w:val="-6"/>
        </w:rPr>
        <w:t xml:space="preserve"> </w:t>
      </w:r>
      <w:r>
        <w:t>complex</w:t>
      </w:r>
      <w:r>
        <w:rPr>
          <w:spacing w:val="-2"/>
        </w:rPr>
        <w:t xml:space="preserve"> </w:t>
      </w:r>
      <w:r>
        <w:t>problems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fits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customers.</w:t>
      </w:r>
    </w:p>
    <w:p w14:paraId="767FCFBE" w14:textId="77777777" w:rsidR="00ED3408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351"/>
      </w:pPr>
      <w:r>
        <w:t>Succeed</w:t>
      </w:r>
      <w:r>
        <w:rPr>
          <w:spacing w:val="-2"/>
        </w:rPr>
        <w:t xml:space="preserve"> </w:t>
      </w:r>
      <w:r>
        <w:t>faster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increase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t>adoption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tapping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existing</w:t>
      </w:r>
      <w:r>
        <w:rPr>
          <w:spacing w:val="-6"/>
        </w:rPr>
        <w:t xml:space="preserve"> </w:t>
      </w:r>
      <w:r>
        <w:t>mediums</w:t>
      </w:r>
      <w:r>
        <w:rPr>
          <w:spacing w:val="-2"/>
        </w:rPr>
        <w:t xml:space="preserve"> </w:t>
      </w:r>
      <w:r>
        <w:t>and channels of behavior.</w:t>
      </w:r>
    </w:p>
    <w:p w14:paraId="2051AB67" w14:textId="77777777" w:rsidR="00ED3408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" w:line="296" w:lineRule="exact"/>
        <w:ind w:left="742" w:hanging="359"/>
      </w:pPr>
      <w:r>
        <w:t>Sharpen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marketing</w:t>
      </w:r>
      <w:r>
        <w:rPr>
          <w:spacing w:val="-4"/>
        </w:rPr>
        <w:t xml:space="preserve"> </w:t>
      </w:r>
      <w:r>
        <w:t>strategy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triggers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messaging.</w:t>
      </w:r>
    </w:p>
    <w:p w14:paraId="78296029" w14:textId="77777777" w:rsidR="00ED3408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565"/>
      </w:pPr>
      <w:r>
        <w:t>Increase</w:t>
      </w:r>
      <w:r>
        <w:rPr>
          <w:spacing w:val="-4"/>
        </w:rPr>
        <w:t xml:space="preserve"> </w:t>
      </w:r>
      <w:r>
        <w:t>touch-points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finding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problem-behavior</w:t>
      </w:r>
      <w:r>
        <w:rPr>
          <w:spacing w:val="-2"/>
        </w:rPr>
        <w:t xml:space="preserve"> </w:t>
      </w:r>
      <w:r>
        <w:t>fit</w:t>
      </w:r>
      <w:r>
        <w:rPr>
          <w:spacing w:val="-2"/>
        </w:rPr>
        <w:t xml:space="preserve"> </w:t>
      </w:r>
      <w:r>
        <w:t>and building trust by solving frequent annoyances, or urgent or costly problems.</w:t>
      </w:r>
    </w:p>
    <w:p w14:paraId="665B0B9D" w14:textId="77777777" w:rsidR="00ED3408" w:rsidRDefault="00000000">
      <w:pPr>
        <w:pStyle w:val="Heading2"/>
        <w:numPr>
          <w:ilvl w:val="0"/>
          <w:numId w:val="1"/>
        </w:numPr>
        <w:tabs>
          <w:tab w:val="left" w:pos="742"/>
        </w:tabs>
        <w:spacing w:before="1"/>
        <w:ind w:left="742" w:hanging="359"/>
      </w:pPr>
      <w:r>
        <w:t>Understand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situation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rPr>
          <w:spacing w:val="-2"/>
        </w:rPr>
        <w:t>group.</w:t>
      </w:r>
    </w:p>
    <w:p w14:paraId="4DD976A7" w14:textId="77777777" w:rsidR="00ED3408" w:rsidRDefault="00ED3408">
      <w:pPr>
        <w:pStyle w:val="BodyText"/>
        <w:spacing w:before="180"/>
        <w:rPr>
          <w:b/>
        </w:rPr>
      </w:pPr>
    </w:p>
    <w:p w14:paraId="2AA9BEBC" w14:textId="77777777" w:rsidR="00ED3408" w:rsidRDefault="00000000">
      <w:pPr>
        <w:ind w:left="23"/>
        <w:rPr>
          <w:b/>
        </w:rPr>
      </w:pPr>
      <w:r>
        <w:rPr>
          <w:b/>
          <w:spacing w:val="-2"/>
        </w:rPr>
        <w:t>Template:</w:t>
      </w:r>
    </w:p>
    <w:p w14:paraId="4D06F283" w14:textId="77777777" w:rsidR="00ED3408" w:rsidRDefault="00000000">
      <w:pPr>
        <w:pStyle w:val="BodyText"/>
        <w:spacing w:before="1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7840" behindDoc="1" locked="0" layoutInCell="1" allowOverlap="1" wp14:anchorId="15B1AAF1" wp14:editId="5BF79439">
            <wp:simplePos x="0" y="0"/>
            <wp:positionH relativeFrom="page">
              <wp:posOffset>914400</wp:posOffset>
            </wp:positionH>
            <wp:positionV relativeFrom="paragraph">
              <wp:posOffset>115055</wp:posOffset>
            </wp:positionV>
            <wp:extent cx="5657415" cy="399516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415" cy="3995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92589E" w14:textId="77777777" w:rsidR="00ED3408" w:rsidRDefault="00ED3408">
      <w:pPr>
        <w:pStyle w:val="BodyText"/>
        <w:rPr>
          <w:b/>
          <w:sz w:val="12"/>
        </w:rPr>
        <w:sectPr w:rsidR="00ED3408">
          <w:type w:val="continuous"/>
          <w:pgSz w:w="11910" w:h="16840"/>
          <w:pgMar w:top="800" w:right="1417" w:bottom="280" w:left="1417" w:header="720" w:footer="720" w:gutter="0"/>
          <w:cols w:space="720"/>
        </w:sectPr>
      </w:pPr>
    </w:p>
    <w:p w14:paraId="6F5E74BF" w14:textId="77777777" w:rsidR="00ED3408" w:rsidRDefault="00ED3408">
      <w:pPr>
        <w:pStyle w:val="BodyText"/>
        <w:spacing w:before="4"/>
        <w:rPr>
          <w:b/>
          <w:sz w:val="16"/>
        </w:rPr>
      </w:pPr>
    </w:p>
    <w:sectPr w:rsidR="00ED3408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5404F"/>
    <w:multiLevelType w:val="hybridMultilevel"/>
    <w:tmpl w:val="FEE8A1B6"/>
    <w:lvl w:ilvl="0" w:tplc="5302E4D0">
      <w:numFmt w:val="bullet"/>
      <w:lvlText w:val="❑"/>
      <w:lvlJc w:val="left"/>
      <w:pPr>
        <w:ind w:left="743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C60E8A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ACA840B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E06C53E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3008075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CA3CE15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39AB45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811801A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D2B29A2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898593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3408"/>
    <w:rsid w:val="001918AE"/>
    <w:rsid w:val="002D2FC8"/>
    <w:rsid w:val="00ED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89E51"/>
  <w15:docId w15:val="{6DD94ADC-5F94-4B00-A8D0-780BE3788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3"/>
      <w:ind w:left="2932" w:right="2676" w:firstLine="56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Sampath kumar</cp:lastModifiedBy>
  <cp:revision>2</cp:revision>
  <dcterms:created xsi:type="dcterms:W3CDTF">2026-07-09T17:02:00Z</dcterms:created>
  <dcterms:modified xsi:type="dcterms:W3CDTF">2026-07-09T17:04:00Z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2026-07-09T00:00:00Z</vt:filetime>
  </property>
  <property fmtid="{D5CDD505-2E9C-101B-9397-08002B2CF9AE}" pid="6" name="Producer">
    <vt:lpwstr>Microsoft® Word 2021</vt:lpwstr>
  </property>
</Properties>
</file>