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8D0D" w14:textId="77777777" w:rsidR="001F6661" w:rsidRDefault="00000000">
      <w:pPr>
        <w:pStyle w:val="Heading1"/>
        <w:spacing w:before="33" w:line="256" w:lineRule="auto"/>
        <w:ind w:left="3472" w:right="3470"/>
        <w:jc w:val="center"/>
      </w:pPr>
      <w:r>
        <w:t>Project Design Phase Solution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7C3A1DD6" w14:textId="77777777" w:rsidR="001F6661" w:rsidRDefault="001F666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F6661" w14:paraId="19F318DA" w14:textId="77777777">
        <w:trPr>
          <w:trHeight w:val="268"/>
        </w:trPr>
        <w:tc>
          <w:tcPr>
            <w:tcW w:w="4508" w:type="dxa"/>
          </w:tcPr>
          <w:p w14:paraId="5C978D15" w14:textId="4753EE49" w:rsidR="001F6661" w:rsidRDefault="001F6661" w:rsidP="00694493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3D0C3FA9" w14:textId="0FE3A078" w:rsidR="001F6661" w:rsidRDefault="001F6661">
            <w:pPr>
              <w:pStyle w:val="TableParagraph"/>
            </w:pPr>
          </w:p>
        </w:tc>
      </w:tr>
      <w:tr w:rsidR="001F6661" w14:paraId="69577417" w14:textId="77777777">
        <w:trPr>
          <w:trHeight w:val="268"/>
        </w:trPr>
        <w:tc>
          <w:tcPr>
            <w:tcW w:w="4508" w:type="dxa"/>
          </w:tcPr>
          <w:p w14:paraId="1E0D3099" w14:textId="7AA485D0" w:rsidR="001F6661" w:rsidRDefault="001F6661" w:rsidP="00694493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7B0E2968" w14:textId="6E18DBC3" w:rsidR="001F6661" w:rsidRDefault="001F6661" w:rsidP="00694493">
            <w:pPr>
              <w:pStyle w:val="TableParagraph"/>
              <w:ind w:left="0"/>
            </w:pPr>
          </w:p>
        </w:tc>
      </w:tr>
      <w:tr w:rsidR="001F6661" w14:paraId="723A04AF" w14:textId="77777777">
        <w:trPr>
          <w:trHeight w:val="537"/>
        </w:trPr>
        <w:tc>
          <w:tcPr>
            <w:tcW w:w="4508" w:type="dxa"/>
          </w:tcPr>
          <w:p w14:paraId="5B0D7331" w14:textId="77777777" w:rsidR="001F6661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E08FAAA" w14:textId="77777777" w:rsidR="001F6661" w:rsidRDefault="00000000">
            <w:pPr>
              <w:pStyle w:val="TableParagraph"/>
              <w:spacing w:line="268" w:lineRule="exact"/>
            </w:pPr>
            <w:r>
              <w:t>Cosmetic</w:t>
            </w:r>
            <w:r>
              <w:rPr>
                <w:spacing w:val="-7"/>
              </w:rPr>
              <w:t xml:space="preserve"> </w:t>
            </w:r>
            <w:proofErr w:type="gramStart"/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t>Navigating</w:t>
            </w:r>
            <w:r>
              <w:rPr>
                <w:spacing w:val="-7"/>
              </w:rPr>
              <w:t xml:space="preserve"> </w:t>
            </w:r>
            <w:r>
              <w:t>Cosmetics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Trends</w:t>
            </w:r>
          </w:p>
          <w:p w14:paraId="298519C3" w14:textId="77777777" w:rsidR="001F6661" w:rsidRDefault="00000000">
            <w:pPr>
              <w:pStyle w:val="TableParagraph"/>
              <w:spacing w:line="249" w:lineRule="exact"/>
            </w:pPr>
            <w:r>
              <w:t>and</w:t>
            </w:r>
            <w:r>
              <w:rPr>
                <w:spacing w:val="-5"/>
              </w:rPr>
              <w:t xml:space="preserve"> </w:t>
            </w:r>
            <w:r>
              <w:t>Consumer</w:t>
            </w:r>
            <w:r>
              <w:rPr>
                <w:spacing w:val="-4"/>
              </w:rPr>
              <w:t xml:space="preserve"> </w:t>
            </w:r>
            <w:r>
              <w:t>Insights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1F6661" w14:paraId="5886832D" w14:textId="77777777">
        <w:trPr>
          <w:trHeight w:val="292"/>
        </w:trPr>
        <w:tc>
          <w:tcPr>
            <w:tcW w:w="4508" w:type="dxa"/>
          </w:tcPr>
          <w:p w14:paraId="36D2AC47" w14:textId="77777777" w:rsidR="001F6661" w:rsidRDefault="00000000">
            <w:pPr>
              <w:pStyle w:val="TableParagraph"/>
              <w:spacing w:line="26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4B27FFA0" w14:textId="77777777" w:rsidR="001F6661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B633E53" w14:textId="77777777" w:rsidR="001F6661" w:rsidRDefault="001F6661">
      <w:pPr>
        <w:pStyle w:val="BodyText"/>
        <w:spacing w:before="159"/>
        <w:rPr>
          <w:rFonts w:ascii="Calibri"/>
          <w:b/>
        </w:rPr>
      </w:pPr>
    </w:p>
    <w:p w14:paraId="695ABBFC" w14:textId="77777777" w:rsidR="001F6661" w:rsidRDefault="00000000">
      <w:pPr>
        <w:pStyle w:val="Heading1"/>
        <w:ind w:firstLine="0"/>
        <w:rPr>
          <w:rFonts w:ascii="Arial"/>
        </w:rPr>
      </w:pPr>
      <w:r>
        <w:rPr>
          <w:rFonts w:ascii="Arial"/>
        </w:rPr>
        <w:t xml:space="preserve">Solution </w:t>
      </w:r>
      <w:r>
        <w:rPr>
          <w:rFonts w:ascii="Arial"/>
          <w:spacing w:val="-2"/>
        </w:rPr>
        <w:t>Architecture:</w:t>
      </w:r>
    </w:p>
    <w:p w14:paraId="58EA9779" w14:textId="77777777" w:rsidR="001F6661" w:rsidRDefault="00000000">
      <w:pPr>
        <w:pStyle w:val="BodyText"/>
        <w:spacing w:before="180"/>
        <w:ind w:left="23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sub-processes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bridges the gap between business problems and technology solutions. Its goals are to:</w:t>
      </w:r>
    </w:p>
    <w:p w14:paraId="3AC1F07F" w14:textId="77777777" w:rsidR="001F6661" w:rsidRDefault="001F6661">
      <w:pPr>
        <w:pStyle w:val="BodyText"/>
        <w:spacing w:before="102"/>
      </w:pPr>
    </w:p>
    <w:p w14:paraId="3D34156C" w14:textId="77777777" w:rsidR="001F66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1226AF8C" w14:textId="77777777" w:rsidR="001F6661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52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71294321" w14:textId="77777777" w:rsidR="001F66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7014ECF" w14:textId="77777777" w:rsidR="001F6661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65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683944EC" w14:textId="77777777" w:rsidR="001F6661" w:rsidRDefault="001F6661">
      <w:pPr>
        <w:pStyle w:val="BodyText"/>
        <w:rPr>
          <w:sz w:val="20"/>
        </w:rPr>
      </w:pPr>
    </w:p>
    <w:p w14:paraId="7815F6E2" w14:textId="77777777" w:rsidR="001F6661" w:rsidRDefault="001F6661">
      <w:pPr>
        <w:pStyle w:val="BodyText"/>
        <w:rPr>
          <w:sz w:val="20"/>
        </w:rPr>
      </w:pPr>
    </w:p>
    <w:p w14:paraId="7DAD448B" w14:textId="77777777" w:rsidR="001F6661" w:rsidRDefault="001F6661">
      <w:pPr>
        <w:pStyle w:val="BodyText"/>
        <w:rPr>
          <w:sz w:val="20"/>
        </w:rPr>
      </w:pPr>
    </w:p>
    <w:p w14:paraId="7B2B7FDB" w14:textId="77777777" w:rsidR="001F6661" w:rsidRDefault="001F6661">
      <w:pPr>
        <w:pStyle w:val="BodyText"/>
        <w:rPr>
          <w:sz w:val="20"/>
        </w:rPr>
      </w:pPr>
    </w:p>
    <w:p w14:paraId="4ED4DC09" w14:textId="77777777" w:rsidR="001F6661" w:rsidRDefault="001F6661">
      <w:pPr>
        <w:pStyle w:val="BodyText"/>
        <w:rPr>
          <w:sz w:val="20"/>
        </w:rPr>
      </w:pPr>
    </w:p>
    <w:p w14:paraId="570A1943" w14:textId="77777777" w:rsidR="001F6661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0445FA7" wp14:editId="4A165293">
            <wp:simplePos x="0" y="0"/>
            <wp:positionH relativeFrom="page">
              <wp:posOffset>1123361</wp:posOffset>
            </wp:positionH>
            <wp:positionV relativeFrom="paragraph">
              <wp:posOffset>294604</wp:posOffset>
            </wp:positionV>
            <wp:extent cx="4280482" cy="22288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48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810EF" w14:textId="77777777" w:rsidR="001F6661" w:rsidRDefault="001F6661">
      <w:pPr>
        <w:pStyle w:val="BodyText"/>
      </w:pPr>
    </w:p>
    <w:p w14:paraId="4E2E6263" w14:textId="77777777" w:rsidR="001F6661" w:rsidRDefault="001F6661">
      <w:pPr>
        <w:pStyle w:val="BodyText"/>
      </w:pPr>
    </w:p>
    <w:p w14:paraId="64814754" w14:textId="77777777" w:rsidR="001F6661" w:rsidRDefault="001F6661">
      <w:pPr>
        <w:pStyle w:val="BodyText"/>
      </w:pPr>
    </w:p>
    <w:p w14:paraId="4E9A59C6" w14:textId="77777777" w:rsidR="001F6661" w:rsidRDefault="001F6661">
      <w:pPr>
        <w:pStyle w:val="BodyText"/>
      </w:pPr>
    </w:p>
    <w:p w14:paraId="1272EF3A" w14:textId="77777777" w:rsidR="001F6661" w:rsidRDefault="001F6661">
      <w:pPr>
        <w:pStyle w:val="BodyText"/>
      </w:pPr>
    </w:p>
    <w:p w14:paraId="5E5045EE" w14:textId="77777777" w:rsidR="001F6661" w:rsidRDefault="001F6661">
      <w:pPr>
        <w:pStyle w:val="BodyText"/>
      </w:pPr>
    </w:p>
    <w:p w14:paraId="4897AEB3" w14:textId="77777777" w:rsidR="001F6661" w:rsidRDefault="001F6661">
      <w:pPr>
        <w:pStyle w:val="BodyText"/>
        <w:spacing w:before="206"/>
      </w:pPr>
    </w:p>
    <w:p w14:paraId="7E15F0CD" w14:textId="77777777" w:rsidR="001F6661" w:rsidRDefault="00000000">
      <w:pPr>
        <w:ind w:left="23"/>
        <w:rPr>
          <w:rFonts w:ascii="Calibri"/>
          <w:b/>
        </w:rPr>
      </w:pPr>
      <w:r>
        <w:rPr>
          <w:rFonts w:ascii="Calibri"/>
          <w:b/>
          <w:spacing w:val="-5"/>
        </w:rPr>
        <w:t>2).</w:t>
      </w:r>
    </w:p>
    <w:p w14:paraId="2AC3D844" w14:textId="77777777" w:rsidR="001F6661" w:rsidRDefault="001F6661">
      <w:pPr>
        <w:rPr>
          <w:rFonts w:ascii="Calibri"/>
          <w:b/>
        </w:rPr>
        <w:sectPr w:rsidR="001F6661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364C82D8" w14:textId="77777777" w:rsidR="001F6661" w:rsidRDefault="00000000">
      <w:pPr>
        <w:ind w:left="2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56AA120" wp14:editId="76B42CA7">
            <wp:extent cx="5616146" cy="37374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146" cy="373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661">
      <w:pgSz w:w="11910" w:h="16840"/>
      <w:pgMar w:top="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3A49"/>
    <w:multiLevelType w:val="hybridMultilevel"/>
    <w:tmpl w:val="B4941672"/>
    <w:lvl w:ilvl="0" w:tplc="6D167B1E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FEFF5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86CAE9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E125C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00252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C96E3C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E3808E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65E1A4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F06B80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4562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661"/>
    <w:rsid w:val="001F0F4F"/>
    <w:rsid w:val="001F6661"/>
    <w:rsid w:val="0069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70B0"/>
  <w15:docId w15:val="{AEE7FA6F-2FA1-40E0-8369-1C11DBD9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 w:hanging="3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2026-07-09T17:03:00Z</dcterms:created>
  <dcterms:modified xsi:type="dcterms:W3CDTF">2026-07-09T17:04:00Z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