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AADE3" w14:textId="77777777" w:rsidR="00184DCF" w:rsidRDefault="00000000">
      <w:pPr>
        <w:pStyle w:val="Heading1"/>
        <w:spacing w:line="259" w:lineRule="auto"/>
      </w:pPr>
      <w:r>
        <w:t>Project</w:t>
      </w:r>
      <w:r>
        <w:rPr>
          <w:spacing w:val="-14"/>
        </w:rPr>
        <w:t xml:space="preserve"> </w:t>
      </w:r>
      <w:r>
        <w:t>Development</w:t>
      </w:r>
      <w:r>
        <w:rPr>
          <w:spacing w:val="-14"/>
        </w:rPr>
        <w:t xml:space="preserve"> </w:t>
      </w:r>
      <w:r>
        <w:t>Phase Model Performance Test</w:t>
      </w:r>
    </w:p>
    <w:p w14:paraId="211D99EF" w14:textId="77777777" w:rsidR="00184DCF" w:rsidRDefault="00184DCF">
      <w:pPr>
        <w:pStyle w:val="BodyText"/>
        <w:spacing w:before="45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1"/>
      </w:tblGrid>
      <w:tr w:rsidR="00184DCF" w14:paraId="6365F0A3" w14:textId="77777777">
        <w:trPr>
          <w:trHeight w:val="268"/>
        </w:trPr>
        <w:tc>
          <w:tcPr>
            <w:tcW w:w="4508" w:type="dxa"/>
          </w:tcPr>
          <w:p w14:paraId="07A72FB5" w14:textId="52482A74" w:rsidR="00184DCF" w:rsidRDefault="00184DCF" w:rsidP="00B84503">
            <w:pPr>
              <w:pStyle w:val="TableParagraph"/>
              <w:spacing w:line="248" w:lineRule="exact"/>
              <w:ind w:left="0"/>
              <w:rPr>
                <w:rFonts w:ascii="Calibri"/>
              </w:rPr>
            </w:pPr>
          </w:p>
        </w:tc>
        <w:tc>
          <w:tcPr>
            <w:tcW w:w="4511" w:type="dxa"/>
          </w:tcPr>
          <w:p w14:paraId="33DDE9FA" w14:textId="7C78184D" w:rsidR="00184DCF" w:rsidRDefault="00184DCF" w:rsidP="00B84503">
            <w:pPr>
              <w:pStyle w:val="TableParagraph"/>
              <w:spacing w:line="248" w:lineRule="exact"/>
              <w:ind w:left="0"/>
              <w:rPr>
                <w:rFonts w:ascii="Calibri"/>
              </w:rPr>
            </w:pPr>
          </w:p>
        </w:tc>
      </w:tr>
      <w:tr w:rsidR="00184DCF" w14:paraId="78691250" w14:textId="77777777">
        <w:trPr>
          <w:trHeight w:val="268"/>
        </w:trPr>
        <w:tc>
          <w:tcPr>
            <w:tcW w:w="4508" w:type="dxa"/>
          </w:tcPr>
          <w:p w14:paraId="58CD8EBB" w14:textId="2976ABAE" w:rsidR="00184DCF" w:rsidRDefault="00184DCF" w:rsidP="00B84503">
            <w:pPr>
              <w:pStyle w:val="TableParagraph"/>
              <w:spacing w:line="248" w:lineRule="exact"/>
              <w:ind w:left="0"/>
              <w:rPr>
                <w:rFonts w:ascii="Calibri"/>
              </w:rPr>
            </w:pPr>
          </w:p>
        </w:tc>
        <w:tc>
          <w:tcPr>
            <w:tcW w:w="4511" w:type="dxa"/>
          </w:tcPr>
          <w:p w14:paraId="60E97CE4" w14:textId="65E17B4F" w:rsidR="00184DCF" w:rsidRDefault="00184DCF" w:rsidP="00B84503">
            <w:pPr>
              <w:pStyle w:val="TableParagraph"/>
              <w:spacing w:line="248" w:lineRule="exact"/>
              <w:ind w:left="0"/>
              <w:rPr>
                <w:rFonts w:ascii="Calibri"/>
              </w:rPr>
            </w:pPr>
          </w:p>
        </w:tc>
      </w:tr>
      <w:tr w:rsidR="00184DCF" w14:paraId="3885194B" w14:textId="77777777">
        <w:trPr>
          <w:trHeight w:val="1590"/>
        </w:trPr>
        <w:tc>
          <w:tcPr>
            <w:tcW w:w="4508" w:type="dxa"/>
          </w:tcPr>
          <w:p w14:paraId="71F07EF2" w14:textId="77777777" w:rsidR="00184DCF" w:rsidRDefault="00000000">
            <w:pPr>
              <w:pStyle w:val="TableParagraph"/>
              <w:ind w:left="107"/>
              <w:rPr>
                <w:rFonts w:ascii="Calibri"/>
              </w:rPr>
            </w:pPr>
            <w:r>
              <w:rPr>
                <w:rFonts w:ascii="Calibri"/>
              </w:rPr>
              <w:t>Project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  <w:spacing w:val="-4"/>
              </w:rPr>
              <w:t>Name</w:t>
            </w:r>
          </w:p>
        </w:tc>
        <w:tc>
          <w:tcPr>
            <w:tcW w:w="4511" w:type="dxa"/>
          </w:tcPr>
          <w:p w14:paraId="3242FBBB" w14:textId="77777777" w:rsidR="00184DCF" w:rsidRDefault="00184DCF">
            <w:pPr>
              <w:pStyle w:val="TableParagraph"/>
              <w:spacing w:before="81" w:line="240" w:lineRule="auto"/>
              <w:ind w:left="0"/>
              <w:rPr>
                <w:rFonts w:ascii="Calibri"/>
                <w:b/>
                <w:sz w:val="18"/>
              </w:rPr>
            </w:pPr>
          </w:p>
          <w:p w14:paraId="4EC00B7A" w14:textId="77777777" w:rsidR="00184DCF" w:rsidRDefault="00000000">
            <w:pPr>
              <w:pStyle w:val="TableParagraph"/>
              <w:spacing w:line="570" w:lineRule="atLeast"/>
              <w:ind w:left="107"/>
              <w:rPr>
                <w:sz w:val="18"/>
              </w:rPr>
            </w:pPr>
            <w:r>
              <w:rPr>
                <w:color w:val="2C2828"/>
                <w:sz w:val="18"/>
              </w:rPr>
              <w:t>Cosmetic</w:t>
            </w:r>
            <w:r>
              <w:rPr>
                <w:color w:val="2C2828"/>
                <w:spacing w:val="-8"/>
                <w:sz w:val="18"/>
              </w:rPr>
              <w:t xml:space="preserve"> </w:t>
            </w:r>
            <w:proofErr w:type="gramStart"/>
            <w:r>
              <w:rPr>
                <w:color w:val="2C2828"/>
                <w:sz w:val="18"/>
              </w:rPr>
              <w:t>Insights</w:t>
            </w:r>
            <w:r>
              <w:rPr>
                <w:color w:val="2C2828"/>
                <w:spacing w:val="-6"/>
                <w:sz w:val="18"/>
              </w:rPr>
              <w:t xml:space="preserve"> </w:t>
            </w:r>
            <w:r>
              <w:rPr>
                <w:color w:val="2C2828"/>
                <w:sz w:val="18"/>
              </w:rPr>
              <w:t>:</w:t>
            </w:r>
            <w:proofErr w:type="gramEnd"/>
            <w:r>
              <w:rPr>
                <w:color w:val="2C2828"/>
                <w:spacing w:val="-8"/>
                <w:sz w:val="18"/>
              </w:rPr>
              <w:t xml:space="preserve"> </w:t>
            </w:r>
            <w:r>
              <w:rPr>
                <w:color w:val="2C2828"/>
                <w:sz w:val="18"/>
              </w:rPr>
              <w:t>Navigating</w:t>
            </w:r>
            <w:r>
              <w:rPr>
                <w:color w:val="2C2828"/>
                <w:spacing w:val="-8"/>
                <w:sz w:val="18"/>
              </w:rPr>
              <w:t xml:space="preserve"> </w:t>
            </w:r>
            <w:r>
              <w:rPr>
                <w:color w:val="2C2828"/>
                <w:sz w:val="18"/>
              </w:rPr>
              <w:t>Cosmetics</w:t>
            </w:r>
            <w:r>
              <w:rPr>
                <w:color w:val="2C2828"/>
                <w:spacing w:val="-6"/>
                <w:sz w:val="18"/>
              </w:rPr>
              <w:t xml:space="preserve"> </w:t>
            </w:r>
            <w:r>
              <w:rPr>
                <w:color w:val="2C2828"/>
                <w:sz w:val="18"/>
              </w:rPr>
              <w:t>Trends</w:t>
            </w:r>
            <w:r>
              <w:rPr>
                <w:color w:val="2C2828"/>
                <w:spacing w:val="-6"/>
                <w:sz w:val="18"/>
              </w:rPr>
              <w:t xml:space="preserve"> </w:t>
            </w:r>
            <w:r>
              <w:rPr>
                <w:color w:val="2C2828"/>
                <w:sz w:val="18"/>
              </w:rPr>
              <w:t>and Consumer Insights</w:t>
            </w:r>
          </w:p>
        </w:tc>
      </w:tr>
      <w:tr w:rsidR="00184DCF" w14:paraId="592D041C" w14:textId="77777777">
        <w:trPr>
          <w:trHeight w:val="268"/>
        </w:trPr>
        <w:tc>
          <w:tcPr>
            <w:tcW w:w="4508" w:type="dxa"/>
          </w:tcPr>
          <w:p w14:paraId="65282125" w14:textId="77777777" w:rsidR="00184DCF" w:rsidRDefault="00000000">
            <w:pPr>
              <w:pStyle w:val="TableParagraph"/>
              <w:spacing w:line="248" w:lineRule="exact"/>
              <w:ind w:left="107"/>
              <w:rPr>
                <w:rFonts w:ascii="Calibri"/>
              </w:rPr>
            </w:pPr>
            <w:r>
              <w:rPr>
                <w:rFonts w:ascii="Calibri"/>
              </w:rPr>
              <w:t>Maximum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  <w:spacing w:val="-2"/>
              </w:rPr>
              <w:t>Marks</w:t>
            </w:r>
          </w:p>
        </w:tc>
        <w:tc>
          <w:tcPr>
            <w:tcW w:w="4511" w:type="dxa"/>
          </w:tcPr>
          <w:p w14:paraId="4F8C6C8C" w14:textId="77777777" w:rsidR="00184DCF" w:rsidRDefault="00000000">
            <w:pPr>
              <w:pStyle w:val="TableParagraph"/>
              <w:spacing w:line="248" w:lineRule="exact"/>
              <w:ind w:left="107"/>
              <w:rPr>
                <w:rFonts w:ascii="Calibri"/>
              </w:rPr>
            </w:pPr>
            <w:r>
              <w:rPr>
                <w:rFonts w:ascii="Calibri"/>
              </w:rPr>
              <w:t xml:space="preserve">4 </w:t>
            </w:r>
            <w:r>
              <w:rPr>
                <w:rFonts w:ascii="Calibri"/>
                <w:spacing w:val="-2"/>
              </w:rPr>
              <w:t>Marks</w:t>
            </w:r>
          </w:p>
        </w:tc>
      </w:tr>
    </w:tbl>
    <w:p w14:paraId="2F038A6D" w14:textId="77777777" w:rsidR="00184DCF" w:rsidRDefault="00184DCF">
      <w:pPr>
        <w:pStyle w:val="BodyText"/>
        <w:spacing w:before="184"/>
        <w:rPr>
          <w:b/>
        </w:rPr>
      </w:pPr>
    </w:p>
    <w:p w14:paraId="35E252C9" w14:textId="77777777" w:rsidR="00184DCF" w:rsidRDefault="00000000">
      <w:pPr>
        <w:pStyle w:val="Heading2"/>
      </w:pPr>
      <w:r>
        <w:t>Model</w:t>
      </w:r>
      <w:r>
        <w:rPr>
          <w:spacing w:val="-6"/>
        </w:rPr>
        <w:t xml:space="preserve"> </w:t>
      </w:r>
      <w:r>
        <w:t>Performance</w:t>
      </w:r>
      <w:r>
        <w:rPr>
          <w:spacing w:val="-7"/>
        </w:rPr>
        <w:t xml:space="preserve"> </w:t>
      </w:r>
      <w:r>
        <w:rPr>
          <w:spacing w:val="-2"/>
        </w:rPr>
        <w:t>Testing:</w:t>
      </w:r>
    </w:p>
    <w:p w14:paraId="468EC508" w14:textId="77777777" w:rsidR="00184DCF" w:rsidRDefault="00000000">
      <w:pPr>
        <w:pStyle w:val="BodyText"/>
        <w:spacing w:before="180"/>
      </w:pPr>
      <w:r>
        <w:t>Project</w:t>
      </w:r>
      <w:r>
        <w:rPr>
          <w:spacing w:val="-8"/>
        </w:rPr>
        <w:t xml:space="preserve"> </w:t>
      </w:r>
      <w:r>
        <w:t>team</w:t>
      </w:r>
      <w:r>
        <w:rPr>
          <w:spacing w:val="-5"/>
        </w:rPr>
        <w:t xml:space="preserve"> </w:t>
      </w:r>
      <w:r>
        <w:t>shall</w:t>
      </w:r>
      <w:r>
        <w:rPr>
          <w:spacing w:val="-5"/>
        </w:rPr>
        <w:t xml:space="preserve"> </w:t>
      </w:r>
      <w:r>
        <w:t>fill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testing</w:t>
      </w:r>
      <w:r>
        <w:rPr>
          <w:spacing w:val="-5"/>
        </w:rPr>
        <w:t xml:space="preserve"> </w:t>
      </w:r>
      <w:r>
        <w:rPr>
          <w:spacing w:val="-2"/>
        </w:rPr>
        <w:t>template.</w:t>
      </w:r>
    </w:p>
    <w:p w14:paraId="6E299FD7" w14:textId="77777777" w:rsidR="00184DCF" w:rsidRDefault="00184DCF">
      <w:pPr>
        <w:pStyle w:val="BodyText"/>
        <w:rPr>
          <w:sz w:val="15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4"/>
        <w:gridCol w:w="2566"/>
        <w:gridCol w:w="5581"/>
      </w:tblGrid>
      <w:tr w:rsidR="00184DCF" w14:paraId="644A52BE" w14:textId="77777777">
        <w:trPr>
          <w:trHeight w:val="556"/>
        </w:trPr>
        <w:tc>
          <w:tcPr>
            <w:tcW w:w="734" w:type="dxa"/>
          </w:tcPr>
          <w:p w14:paraId="4DE5F670" w14:textId="77777777" w:rsidR="00184DCF" w:rsidRDefault="00000000">
            <w:pPr>
              <w:pStyle w:val="TableParagraph"/>
              <w:ind w:left="0" w:right="128"/>
              <w:jc w:val="right"/>
              <w:rPr>
                <w:rFonts w:ascii="Calibri"/>
                <w:b/>
              </w:rPr>
            </w:pPr>
            <w:proofErr w:type="spellStart"/>
            <w:r>
              <w:rPr>
                <w:rFonts w:ascii="Calibri"/>
                <w:b/>
                <w:spacing w:val="-2"/>
              </w:rPr>
              <w:t>S.No</w:t>
            </w:r>
            <w:proofErr w:type="spellEnd"/>
            <w:r>
              <w:rPr>
                <w:rFonts w:ascii="Calibri"/>
                <w:b/>
                <w:spacing w:val="-2"/>
              </w:rPr>
              <w:t>.</w:t>
            </w:r>
          </w:p>
        </w:tc>
        <w:tc>
          <w:tcPr>
            <w:tcW w:w="2566" w:type="dxa"/>
          </w:tcPr>
          <w:p w14:paraId="0A2BFFEE" w14:textId="77777777" w:rsidR="00184DCF" w:rsidRDefault="00000000">
            <w:pPr>
              <w:pStyle w:val="TableParagraph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Parameter</w:t>
            </w:r>
          </w:p>
        </w:tc>
        <w:tc>
          <w:tcPr>
            <w:tcW w:w="5581" w:type="dxa"/>
          </w:tcPr>
          <w:p w14:paraId="55060DC0" w14:textId="77777777" w:rsidR="00184DCF" w:rsidRDefault="00000000">
            <w:pPr>
              <w:pStyle w:val="TableParagraph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Screenshot</w:t>
            </w:r>
            <w:r>
              <w:rPr>
                <w:rFonts w:ascii="Calibri"/>
                <w:b/>
                <w:spacing w:val="-5"/>
              </w:rPr>
              <w:t xml:space="preserve"> </w:t>
            </w:r>
            <w:r>
              <w:rPr>
                <w:rFonts w:ascii="Calibri"/>
                <w:b/>
              </w:rPr>
              <w:t>/</w:t>
            </w:r>
            <w:r>
              <w:rPr>
                <w:rFonts w:ascii="Calibri"/>
                <w:b/>
                <w:spacing w:val="-5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Values</w:t>
            </w:r>
          </w:p>
        </w:tc>
      </w:tr>
      <w:tr w:rsidR="00184DCF" w14:paraId="6C09C431" w14:textId="77777777">
        <w:trPr>
          <w:trHeight w:val="815"/>
        </w:trPr>
        <w:tc>
          <w:tcPr>
            <w:tcW w:w="734" w:type="dxa"/>
          </w:tcPr>
          <w:p w14:paraId="1255349E" w14:textId="77777777" w:rsidR="00184DCF" w:rsidRDefault="00000000">
            <w:pPr>
              <w:pStyle w:val="TableParagraph"/>
              <w:ind w:left="0" w:right="161"/>
              <w:jc w:val="righ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1.</w:t>
            </w:r>
          </w:p>
        </w:tc>
        <w:tc>
          <w:tcPr>
            <w:tcW w:w="2566" w:type="dxa"/>
          </w:tcPr>
          <w:p w14:paraId="69D052F5" w14:textId="77777777" w:rsidR="00184DCF" w:rsidRDefault="00000000">
            <w:pPr>
              <w:pStyle w:val="TableParagraph"/>
              <w:rPr>
                <w:rFonts w:ascii="Calibri"/>
              </w:rPr>
            </w:pPr>
            <w:r>
              <w:rPr>
                <w:rFonts w:ascii="Calibri"/>
              </w:rPr>
              <w:t>Data</w:t>
            </w:r>
            <w:r>
              <w:rPr>
                <w:rFonts w:ascii="Calibri"/>
                <w:spacing w:val="-2"/>
              </w:rPr>
              <w:t xml:space="preserve"> Rendered</w:t>
            </w:r>
          </w:p>
        </w:tc>
        <w:tc>
          <w:tcPr>
            <w:tcW w:w="5581" w:type="dxa"/>
          </w:tcPr>
          <w:p w14:paraId="780B7EBB" w14:textId="77777777" w:rsidR="00184DCF" w:rsidRDefault="00000000">
            <w:pPr>
              <w:pStyle w:val="TableParagraph"/>
              <w:spacing w:line="240" w:lineRule="auto"/>
            </w:pPr>
            <w:r>
              <w:t>Dataset</w:t>
            </w:r>
            <w:r>
              <w:rPr>
                <w:spacing w:val="-8"/>
              </w:rPr>
              <w:t xml:space="preserve"> </w:t>
            </w:r>
            <w:r>
              <w:t>used:</w:t>
            </w:r>
            <w:r>
              <w:rPr>
                <w:spacing w:val="-8"/>
              </w:rPr>
              <w:t xml:space="preserve"> </w:t>
            </w:r>
            <w:r>
              <w:t>Cosmetics</w:t>
            </w:r>
            <w:r>
              <w:rPr>
                <w:spacing w:val="-9"/>
              </w:rPr>
              <w:t xml:space="preserve"> </w:t>
            </w:r>
            <w:r>
              <w:t>Dataset</w:t>
            </w:r>
            <w:r>
              <w:rPr>
                <w:spacing w:val="-5"/>
              </w:rPr>
              <w:t xml:space="preserve"> </w:t>
            </w:r>
            <w:r>
              <w:t>with</w:t>
            </w:r>
            <w:r>
              <w:rPr>
                <w:spacing w:val="-9"/>
              </w:rPr>
              <w:t xml:space="preserve"> </w:t>
            </w:r>
            <w:r>
              <w:t>product</w:t>
            </w:r>
            <w:r>
              <w:rPr>
                <w:spacing w:val="-5"/>
              </w:rPr>
              <w:t xml:space="preserve"> </w:t>
            </w:r>
            <w:r>
              <w:t>details like Brand, Label, Price, etc.</w:t>
            </w:r>
          </w:p>
        </w:tc>
      </w:tr>
      <w:tr w:rsidR="00184DCF" w14:paraId="564F9940" w14:textId="77777777">
        <w:trPr>
          <w:trHeight w:val="818"/>
        </w:trPr>
        <w:tc>
          <w:tcPr>
            <w:tcW w:w="734" w:type="dxa"/>
          </w:tcPr>
          <w:p w14:paraId="4DB87A2B" w14:textId="77777777" w:rsidR="00184DCF" w:rsidRDefault="00000000">
            <w:pPr>
              <w:pStyle w:val="TableParagraph"/>
              <w:spacing w:before="1" w:line="240" w:lineRule="auto"/>
              <w:ind w:left="0" w:right="161"/>
              <w:jc w:val="righ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2.</w:t>
            </w:r>
          </w:p>
        </w:tc>
        <w:tc>
          <w:tcPr>
            <w:tcW w:w="2566" w:type="dxa"/>
          </w:tcPr>
          <w:p w14:paraId="3933B2E4" w14:textId="77777777" w:rsidR="00184DCF" w:rsidRDefault="00000000">
            <w:pPr>
              <w:pStyle w:val="TableParagraph"/>
              <w:rPr>
                <w:rFonts w:ascii="Calibri"/>
              </w:rPr>
            </w:pPr>
            <w:r>
              <w:rPr>
                <w:rFonts w:ascii="Calibri"/>
              </w:rPr>
              <w:t>Data</w:t>
            </w:r>
            <w:r>
              <w:rPr>
                <w:rFonts w:ascii="Calibri"/>
                <w:spacing w:val="-2"/>
              </w:rPr>
              <w:t xml:space="preserve"> Preprocessing</w:t>
            </w:r>
          </w:p>
        </w:tc>
        <w:tc>
          <w:tcPr>
            <w:tcW w:w="5581" w:type="dxa"/>
          </w:tcPr>
          <w:p w14:paraId="0F62A48E" w14:textId="77777777" w:rsidR="00184DCF" w:rsidRDefault="00000000">
            <w:pPr>
              <w:pStyle w:val="TableParagraph"/>
              <w:spacing w:before="2" w:line="240" w:lineRule="auto"/>
            </w:pPr>
            <w:r>
              <w:t>Converted</w:t>
            </w:r>
            <w:r>
              <w:rPr>
                <w:spacing w:val="-7"/>
              </w:rPr>
              <w:t xml:space="preserve"> </w:t>
            </w:r>
            <w:r>
              <w:t>Rank</w:t>
            </w:r>
            <w:r>
              <w:rPr>
                <w:spacing w:val="-7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Discrete,</w:t>
            </w:r>
            <w:r>
              <w:rPr>
                <w:spacing w:val="-5"/>
              </w:rPr>
              <w:t xml:space="preserve"> </w:t>
            </w:r>
            <w:r>
              <w:t>Created</w:t>
            </w:r>
            <w:r>
              <w:rPr>
                <w:spacing w:val="-7"/>
              </w:rPr>
              <w:t xml:space="preserve"> </w:t>
            </w:r>
            <w:r>
              <w:t>Rounded</w:t>
            </w:r>
            <w:r>
              <w:rPr>
                <w:spacing w:val="-5"/>
              </w:rPr>
              <w:t xml:space="preserve"> </w:t>
            </w:r>
            <w:r>
              <w:t>Rank field, Filtered Null values if any.</w:t>
            </w:r>
          </w:p>
        </w:tc>
      </w:tr>
      <w:tr w:rsidR="00184DCF" w14:paraId="0949F4F3" w14:textId="77777777">
        <w:trPr>
          <w:trHeight w:val="817"/>
        </w:trPr>
        <w:tc>
          <w:tcPr>
            <w:tcW w:w="734" w:type="dxa"/>
          </w:tcPr>
          <w:p w14:paraId="46B718E5" w14:textId="77777777" w:rsidR="00184DCF" w:rsidRDefault="00000000">
            <w:pPr>
              <w:pStyle w:val="TableParagraph"/>
              <w:ind w:left="0" w:right="161"/>
              <w:jc w:val="righ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3.</w:t>
            </w:r>
          </w:p>
        </w:tc>
        <w:tc>
          <w:tcPr>
            <w:tcW w:w="2566" w:type="dxa"/>
          </w:tcPr>
          <w:p w14:paraId="7942F190" w14:textId="77777777" w:rsidR="00184DCF" w:rsidRDefault="00000000">
            <w:pPr>
              <w:pStyle w:val="TableParagraph"/>
              <w:rPr>
                <w:rFonts w:ascii="Calibri"/>
              </w:rPr>
            </w:pPr>
            <w:r>
              <w:rPr>
                <w:rFonts w:ascii="Calibri"/>
                <w:color w:val="212121"/>
              </w:rPr>
              <w:t>Utilization</w:t>
            </w:r>
            <w:r>
              <w:rPr>
                <w:rFonts w:ascii="Calibri"/>
                <w:color w:val="212121"/>
                <w:spacing w:val="-5"/>
              </w:rPr>
              <w:t xml:space="preserve"> </w:t>
            </w:r>
            <w:r>
              <w:rPr>
                <w:rFonts w:ascii="Calibri"/>
                <w:color w:val="212121"/>
              </w:rPr>
              <w:t>of</w:t>
            </w:r>
            <w:r>
              <w:rPr>
                <w:rFonts w:ascii="Calibri"/>
                <w:color w:val="212121"/>
                <w:spacing w:val="-2"/>
              </w:rPr>
              <w:t xml:space="preserve"> Filters</w:t>
            </w:r>
          </w:p>
        </w:tc>
        <w:tc>
          <w:tcPr>
            <w:tcW w:w="5581" w:type="dxa"/>
          </w:tcPr>
          <w:p w14:paraId="183A227E" w14:textId="77777777" w:rsidR="00184DCF" w:rsidRDefault="00000000">
            <w:pPr>
              <w:pStyle w:val="TableParagraph"/>
              <w:spacing w:line="240" w:lineRule="auto"/>
            </w:pPr>
            <w:r>
              <w:t>Brand</w:t>
            </w:r>
            <w:r>
              <w:rPr>
                <w:spacing w:val="-6"/>
              </w:rPr>
              <w:t xml:space="preserve"> </w:t>
            </w:r>
            <w:r>
              <w:t>filter</w:t>
            </w:r>
            <w:r>
              <w:rPr>
                <w:spacing w:val="-4"/>
              </w:rPr>
              <w:t xml:space="preserve"> </w:t>
            </w:r>
            <w:r>
              <w:t>applied</w:t>
            </w:r>
            <w:r>
              <w:rPr>
                <w:spacing w:val="-6"/>
              </w:rPr>
              <w:t xml:space="preserve"> </w:t>
            </w:r>
            <w:r>
              <w:t>in</w:t>
            </w:r>
            <w:r>
              <w:rPr>
                <w:spacing w:val="-5"/>
              </w:rPr>
              <w:t xml:space="preserve"> </w:t>
            </w:r>
            <w:r>
              <w:t>several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visualizations.</w:t>
            </w:r>
          </w:p>
        </w:tc>
      </w:tr>
      <w:tr w:rsidR="00184DCF" w14:paraId="74B631DC" w14:textId="77777777">
        <w:trPr>
          <w:trHeight w:val="815"/>
        </w:trPr>
        <w:tc>
          <w:tcPr>
            <w:tcW w:w="734" w:type="dxa"/>
          </w:tcPr>
          <w:p w14:paraId="7546B217" w14:textId="77777777" w:rsidR="00184DCF" w:rsidRDefault="00000000">
            <w:pPr>
              <w:pStyle w:val="TableParagraph"/>
              <w:ind w:left="0" w:right="161"/>
              <w:jc w:val="righ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4.</w:t>
            </w:r>
          </w:p>
        </w:tc>
        <w:tc>
          <w:tcPr>
            <w:tcW w:w="2566" w:type="dxa"/>
          </w:tcPr>
          <w:p w14:paraId="342B15D1" w14:textId="77777777" w:rsidR="00184DCF" w:rsidRDefault="00000000">
            <w:pPr>
              <w:pStyle w:val="TableParagraph"/>
              <w:rPr>
                <w:rFonts w:ascii="Calibri"/>
              </w:rPr>
            </w:pPr>
            <w:r>
              <w:rPr>
                <w:rFonts w:ascii="Calibri"/>
                <w:color w:val="212121"/>
              </w:rPr>
              <w:t>Calculation</w:t>
            </w:r>
            <w:r>
              <w:rPr>
                <w:rFonts w:ascii="Calibri"/>
                <w:color w:val="212121"/>
                <w:spacing w:val="-9"/>
              </w:rPr>
              <w:t xml:space="preserve"> </w:t>
            </w:r>
            <w:r>
              <w:rPr>
                <w:rFonts w:ascii="Calibri"/>
                <w:color w:val="212121"/>
              </w:rPr>
              <w:t>fields</w:t>
            </w:r>
            <w:r>
              <w:rPr>
                <w:rFonts w:ascii="Calibri"/>
                <w:color w:val="212121"/>
                <w:spacing w:val="-8"/>
              </w:rPr>
              <w:t xml:space="preserve"> </w:t>
            </w:r>
            <w:r>
              <w:rPr>
                <w:rFonts w:ascii="Calibri"/>
                <w:color w:val="212121"/>
                <w:spacing w:val="-4"/>
              </w:rPr>
              <w:t>Used</w:t>
            </w:r>
          </w:p>
        </w:tc>
        <w:tc>
          <w:tcPr>
            <w:tcW w:w="5581" w:type="dxa"/>
          </w:tcPr>
          <w:p w14:paraId="73F0B755" w14:textId="77777777" w:rsidR="00184DCF" w:rsidRDefault="00000000">
            <w:pPr>
              <w:pStyle w:val="TableParagraph"/>
              <w:spacing w:line="240" w:lineRule="auto"/>
            </w:pPr>
            <w:r>
              <w:t>Rounded</w:t>
            </w:r>
            <w:r>
              <w:rPr>
                <w:spacing w:val="-7"/>
              </w:rPr>
              <w:t xml:space="preserve"> </w:t>
            </w:r>
            <w:r>
              <w:t>Rank</w:t>
            </w:r>
            <w:r>
              <w:rPr>
                <w:spacing w:val="-6"/>
              </w:rPr>
              <w:t xml:space="preserve"> </w:t>
            </w:r>
            <w:r>
              <w:t>calculated</w:t>
            </w:r>
            <w:r>
              <w:rPr>
                <w:spacing w:val="-7"/>
              </w:rPr>
              <w:t xml:space="preserve"> </w:t>
            </w:r>
            <w:r>
              <w:t>using</w:t>
            </w:r>
            <w:r>
              <w:rPr>
                <w:spacing w:val="-6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ROUND([Rank])</w:t>
            </w:r>
            <w:r>
              <w:rPr>
                <w:spacing w:val="-2"/>
              </w:rPr>
              <w:t>.</w:t>
            </w:r>
          </w:p>
        </w:tc>
      </w:tr>
      <w:tr w:rsidR="00184DCF" w14:paraId="06E9211D" w14:textId="77777777">
        <w:trPr>
          <w:trHeight w:val="818"/>
        </w:trPr>
        <w:tc>
          <w:tcPr>
            <w:tcW w:w="734" w:type="dxa"/>
          </w:tcPr>
          <w:p w14:paraId="0CA3BA0A" w14:textId="77777777" w:rsidR="00184DCF" w:rsidRDefault="00000000">
            <w:pPr>
              <w:pStyle w:val="TableParagraph"/>
              <w:ind w:left="0" w:right="161"/>
              <w:jc w:val="righ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5.</w:t>
            </w:r>
          </w:p>
        </w:tc>
        <w:tc>
          <w:tcPr>
            <w:tcW w:w="2566" w:type="dxa"/>
          </w:tcPr>
          <w:p w14:paraId="0024C184" w14:textId="77777777" w:rsidR="00184DCF" w:rsidRDefault="00000000">
            <w:pPr>
              <w:pStyle w:val="TableParagraph"/>
              <w:rPr>
                <w:rFonts w:ascii="Calibri"/>
              </w:rPr>
            </w:pPr>
            <w:r>
              <w:rPr>
                <w:rFonts w:ascii="Calibri"/>
                <w:color w:val="212121"/>
              </w:rPr>
              <w:t>Dashboard</w:t>
            </w:r>
            <w:r>
              <w:rPr>
                <w:rFonts w:ascii="Calibri"/>
                <w:color w:val="212121"/>
                <w:spacing w:val="-7"/>
              </w:rPr>
              <w:t xml:space="preserve"> </w:t>
            </w:r>
            <w:r>
              <w:rPr>
                <w:rFonts w:ascii="Calibri"/>
                <w:color w:val="212121"/>
                <w:spacing w:val="-2"/>
              </w:rPr>
              <w:t>design</w:t>
            </w:r>
          </w:p>
        </w:tc>
        <w:tc>
          <w:tcPr>
            <w:tcW w:w="5581" w:type="dxa"/>
          </w:tcPr>
          <w:p w14:paraId="1D209B0E" w14:textId="77777777" w:rsidR="00184DCF" w:rsidRDefault="00000000">
            <w:pPr>
              <w:pStyle w:val="TableParagraph"/>
              <w:spacing w:line="240" w:lineRule="auto"/>
              <w:ind w:right="165"/>
            </w:pPr>
            <w:r>
              <w:t>No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Visualizations</w:t>
            </w:r>
            <w:r>
              <w:rPr>
                <w:spacing w:val="-6"/>
              </w:rPr>
              <w:t xml:space="preserve"> </w:t>
            </w:r>
            <w:r>
              <w:t>/</w:t>
            </w:r>
            <w:r>
              <w:rPr>
                <w:spacing w:val="-6"/>
              </w:rPr>
              <w:t xml:space="preserve"> </w:t>
            </w:r>
            <w:r>
              <w:t>Graphs</w:t>
            </w:r>
            <w:r>
              <w:rPr>
                <w:spacing w:val="-4"/>
              </w:rPr>
              <w:t xml:space="preserve"> </w:t>
            </w:r>
            <w:r>
              <w:t>-</w:t>
            </w:r>
            <w:r>
              <w:rPr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2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t>(Oily</w:t>
            </w:r>
            <w:r>
              <w:rPr>
                <w:spacing w:val="-4"/>
              </w:rPr>
              <w:t xml:space="preserve"> </w:t>
            </w:r>
            <w:r>
              <w:t>Skin</w:t>
            </w:r>
            <w:r>
              <w:rPr>
                <w:spacing w:val="-6"/>
              </w:rPr>
              <w:t xml:space="preserve"> </w:t>
            </w:r>
            <w:r>
              <w:t>Suitability and Dry Skin Suitability, Top Brands).</w:t>
            </w:r>
          </w:p>
        </w:tc>
      </w:tr>
      <w:tr w:rsidR="00184DCF" w14:paraId="2C752780" w14:textId="77777777">
        <w:trPr>
          <w:trHeight w:val="816"/>
        </w:trPr>
        <w:tc>
          <w:tcPr>
            <w:tcW w:w="734" w:type="dxa"/>
          </w:tcPr>
          <w:p w14:paraId="38A7F9CD" w14:textId="77777777" w:rsidR="00184DCF" w:rsidRDefault="00000000">
            <w:pPr>
              <w:pStyle w:val="TableParagraph"/>
              <w:ind w:left="390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6</w:t>
            </w:r>
          </w:p>
        </w:tc>
        <w:tc>
          <w:tcPr>
            <w:tcW w:w="2566" w:type="dxa"/>
          </w:tcPr>
          <w:p w14:paraId="1F270404" w14:textId="77777777" w:rsidR="00184DCF" w:rsidRDefault="00000000">
            <w:pPr>
              <w:pStyle w:val="TableParagraph"/>
              <w:rPr>
                <w:rFonts w:ascii="Calibri"/>
              </w:rPr>
            </w:pPr>
            <w:r>
              <w:rPr>
                <w:rFonts w:ascii="Calibri"/>
                <w:color w:val="212121"/>
              </w:rPr>
              <w:t>Story</w:t>
            </w:r>
            <w:r>
              <w:rPr>
                <w:rFonts w:ascii="Calibri"/>
                <w:color w:val="212121"/>
                <w:spacing w:val="-6"/>
              </w:rPr>
              <w:t xml:space="preserve"> </w:t>
            </w:r>
            <w:r>
              <w:rPr>
                <w:rFonts w:ascii="Calibri"/>
                <w:color w:val="212121"/>
                <w:spacing w:val="-2"/>
              </w:rPr>
              <w:t>Design</w:t>
            </w:r>
          </w:p>
        </w:tc>
        <w:tc>
          <w:tcPr>
            <w:tcW w:w="5581" w:type="dxa"/>
          </w:tcPr>
          <w:p w14:paraId="36D1DF6D" w14:textId="77777777" w:rsidR="00184DCF" w:rsidRDefault="00000000">
            <w:pPr>
              <w:pStyle w:val="TableParagraph"/>
              <w:spacing w:line="240" w:lineRule="auto"/>
              <w:ind w:right="165"/>
            </w:pPr>
            <w:r>
              <w:t>No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Visualizations</w:t>
            </w:r>
            <w:r>
              <w:rPr>
                <w:spacing w:val="-6"/>
              </w:rPr>
              <w:t xml:space="preserve"> </w:t>
            </w:r>
            <w:r>
              <w:t>/</w:t>
            </w:r>
            <w:r>
              <w:rPr>
                <w:spacing w:val="-5"/>
              </w:rPr>
              <w:t xml:space="preserve"> </w:t>
            </w:r>
            <w:r>
              <w:t>Graphs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5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t>(Product</w:t>
            </w:r>
            <w:r>
              <w:rPr>
                <w:spacing w:val="-2"/>
              </w:rPr>
              <w:t xml:space="preserve"> </w:t>
            </w:r>
            <w:r>
              <w:t>Count,</w:t>
            </w:r>
            <w:r>
              <w:rPr>
                <w:spacing w:val="-5"/>
              </w:rPr>
              <w:t xml:space="preserve"> </w:t>
            </w:r>
            <w:r>
              <w:t xml:space="preserve">Top Brands, Label vs Rank, Price Analysis, Skin </w:t>
            </w:r>
            <w:r>
              <w:rPr>
                <w:spacing w:val="-2"/>
              </w:rPr>
              <w:t>Suitability).</w:t>
            </w:r>
          </w:p>
        </w:tc>
      </w:tr>
    </w:tbl>
    <w:p w14:paraId="2579173E" w14:textId="77777777" w:rsidR="006262D3" w:rsidRDefault="006262D3"/>
    <w:sectPr w:rsidR="006262D3">
      <w:type w:val="continuous"/>
      <w:pgSz w:w="12240" w:h="15840"/>
      <w:pgMar w:top="140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84DCF"/>
    <w:rsid w:val="00184DCF"/>
    <w:rsid w:val="006262D3"/>
    <w:rsid w:val="00AB2617"/>
    <w:rsid w:val="00B84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3BE5B"/>
  <w15:docId w15:val="{06CED871-F7DC-4712-B341-F484E227D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40"/>
      <w:ind w:left="3011" w:right="3010"/>
      <w:jc w:val="center"/>
      <w:outlineLvl w:val="0"/>
    </w:pPr>
    <w:rPr>
      <w:rFonts w:ascii="Calibri" w:eastAsia="Calibri" w:hAnsi="Calibri" w:cs="Calibri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Calibri" w:eastAsia="Calibri" w:hAnsi="Calibri" w:cs="Calibr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libri" w:eastAsia="Calibri" w:hAnsi="Calibri" w:cs="Calibri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68" w:lineRule="exact"/>
      <w:ind w:left="1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</Words>
  <Characters>786</Characters>
  <Application>Microsoft Office Word</Application>
  <DocSecurity>0</DocSecurity>
  <Lines>6</Lines>
  <Paragraphs>1</Paragraphs>
  <ScaleCrop>false</ScaleCrop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Sampath kumar</cp:lastModifiedBy>
  <cp:revision>2</cp:revision>
  <dcterms:created xsi:type="dcterms:W3CDTF">2026-07-09T17:08:00Z</dcterms:created>
  <dcterms:modified xsi:type="dcterms:W3CDTF">2026-07-09T17:08:00Z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2025-06-26T00:00:00Z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2026-07-09T00:00:00Z</vt:filetime>
  </property>
  <property fmtid="{D5CDD505-2E9C-101B-9397-08002B2CF9AE}" pid="6" name="Producer">
    <vt:lpwstr>Microsoft® Word 2021</vt:lpwstr>
  </property>
</Properties>
</file>