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6106" w14:textId="58D80B38" w:rsidR="00CE1A29" w:rsidRPr="00E01011" w:rsidRDefault="00CE1A29" w:rsidP="00CE1A29">
      <w:pPr>
        <w:pStyle w:val="Title"/>
        <w:pBdr>
          <w:bottom w:val="single" w:sz="12" w:space="1" w:color="auto"/>
        </w:pBdr>
      </w:pPr>
      <w:r w:rsidRPr="00E01011">
        <w:t>IE 442 –</w:t>
      </w:r>
      <w:r w:rsidR="00E01011" w:rsidRPr="00E01011">
        <w:t xml:space="preserve"> </w:t>
      </w:r>
      <w:r w:rsidRPr="00E01011">
        <w:t xml:space="preserve">ENTERPRISE INFORMATION SYSTEMS MODELING </w:t>
      </w:r>
    </w:p>
    <w:p w14:paraId="015FA71B" w14:textId="77777777" w:rsidR="00CE1A29" w:rsidRPr="00E01011" w:rsidRDefault="00CE1A29" w:rsidP="00CE1A29"/>
    <w:p w14:paraId="2A4A978C" w14:textId="77777777" w:rsidR="00CE1A29" w:rsidRPr="00E01011" w:rsidRDefault="00CE1A29" w:rsidP="00CE1A29">
      <w:pPr>
        <w:pStyle w:val="Title"/>
        <w:jc w:val="center"/>
        <w:rPr>
          <w:color w:val="1F4E79" w:themeColor="accent5" w:themeShade="80"/>
        </w:rPr>
      </w:pPr>
    </w:p>
    <w:p w14:paraId="30286E8A" w14:textId="1A2576C8" w:rsidR="00CE1A29" w:rsidRPr="00E01011" w:rsidRDefault="00CE1A29" w:rsidP="00CE1A29">
      <w:pPr>
        <w:pStyle w:val="Title"/>
        <w:jc w:val="center"/>
        <w:rPr>
          <w:color w:val="1F4E79" w:themeColor="accent5" w:themeShade="80"/>
          <w:sz w:val="72"/>
          <w:szCs w:val="72"/>
        </w:rPr>
      </w:pPr>
      <w:r w:rsidRPr="00E01011">
        <w:rPr>
          <w:color w:val="1F4E79" w:themeColor="accent5" w:themeShade="80"/>
          <w:sz w:val="72"/>
          <w:szCs w:val="72"/>
        </w:rPr>
        <w:t>MRP IMPLEMENTATION PROJECT</w:t>
      </w:r>
    </w:p>
    <w:p w14:paraId="2C9F7EAD" w14:textId="0AA494E1" w:rsidR="00CE1A29" w:rsidRPr="00E01011" w:rsidRDefault="00CE1A29" w:rsidP="00CE1A29"/>
    <w:p w14:paraId="66F025FF" w14:textId="77777777" w:rsidR="00CE1A29" w:rsidRPr="00E01011" w:rsidRDefault="00CE1A29" w:rsidP="00CE1A29"/>
    <w:p w14:paraId="010719F9" w14:textId="0A80CEA0" w:rsidR="00CE1A29" w:rsidRPr="00E01011" w:rsidRDefault="00CE1A29" w:rsidP="00CE1A29">
      <w:pPr>
        <w:jc w:val="center"/>
      </w:pPr>
      <w:r w:rsidRPr="00E01011">
        <w:rPr>
          <w:noProof/>
        </w:rPr>
        <w:drawing>
          <wp:inline distT="0" distB="0" distL="0" distR="0" wp14:anchorId="1AD3003E" wp14:editId="6B67ED0B">
            <wp:extent cx="3363014" cy="3286125"/>
            <wp:effectExtent l="0" t="0" r="889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8512" cy="3291497"/>
                    </a:xfrm>
                    <a:prstGeom prst="rect">
                      <a:avLst/>
                    </a:prstGeom>
                    <a:noFill/>
                    <a:ln>
                      <a:noFill/>
                    </a:ln>
                  </pic:spPr>
                </pic:pic>
              </a:graphicData>
            </a:graphic>
          </wp:inline>
        </w:drawing>
      </w:r>
    </w:p>
    <w:p w14:paraId="03439309" w14:textId="685D65FD" w:rsidR="00CE1A29" w:rsidRPr="00E01011" w:rsidRDefault="00CE1A29" w:rsidP="00CE1A29"/>
    <w:p w14:paraId="7267E8DE" w14:textId="77777777" w:rsidR="00AE765D" w:rsidRPr="00E01011" w:rsidRDefault="00AE765D" w:rsidP="00CE1A29">
      <w:pPr>
        <w:rPr>
          <w:sz w:val="24"/>
          <w:szCs w:val="24"/>
        </w:rPr>
      </w:pPr>
    </w:p>
    <w:p w14:paraId="14EA32DE" w14:textId="175D76D3" w:rsidR="00AE765D" w:rsidRPr="00E01011" w:rsidRDefault="00CE1A29" w:rsidP="00AE765D">
      <w:pPr>
        <w:jc w:val="center"/>
        <w:rPr>
          <w:sz w:val="36"/>
          <w:szCs w:val="36"/>
        </w:rPr>
      </w:pPr>
      <w:r w:rsidRPr="00E01011">
        <w:rPr>
          <w:sz w:val="36"/>
          <w:szCs w:val="36"/>
        </w:rPr>
        <w:t>MURAT ÖZTÜRK</w:t>
      </w:r>
    </w:p>
    <w:p w14:paraId="278FA1D2" w14:textId="11F93722" w:rsidR="00CE1A29" w:rsidRPr="00E01011" w:rsidRDefault="00CE1A29" w:rsidP="00AE765D">
      <w:pPr>
        <w:jc w:val="center"/>
        <w:rPr>
          <w:sz w:val="32"/>
          <w:szCs w:val="32"/>
        </w:rPr>
      </w:pPr>
      <w:r w:rsidRPr="00E01011">
        <w:rPr>
          <w:sz w:val="32"/>
          <w:szCs w:val="32"/>
        </w:rPr>
        <w:t>2019402093</w:t>
      </w:r>
    </w:p>
    <w:p w14:paraId="20C4D810" w14:textId="3AA1A6F1" w:rsidR="00E01011" w:rsidRPr="00E01011" w:rsidRDefault="00E01011" w:rsidP="00AE765D">
      <w:pPr>
        <w:jc w:val="center"/>
        <w:rPr>
          <w:sz w:val="32"/>
          <w:szCs w:val="32"/>
        </w:rPr>
      </w:pPr>
    </w:p>
    <w:p w14:paraId="668E502D" w14:textId="7CA6CC60" w:rsidR="00E01011" w:rsidRPr="00E01011" w:rsidRDefault="00E01011" w:rsidP="00AE765D">
      <w:pPr>
        <w:jc w:val="center"/>
        <w:rPr>
          <w:sz w:val="32"/>
          <w:szCs w:val="32"/>
        </w:rPr>
      </w:pPr>
    </w:p>
    <w:p w14:paraId="3FDEAFE4" w14:textId="70B50182" w:rsidR="00E01011" w:rsidRPr="00E01011" w:rsidRDefault="00E01011" w:rsidP="00E01011">
      <w:pPr>
        <w:pStyle w:val="Heading1"/>
      </w:pPr>
      <w:r w:rsidRPr="00E01011">
        <w:lastRenderedPageBreak/>
        <w:t>Introduction</w:t>
      </w:r>
    </w:p>
    <w:p w14:paraId="6B07B8F5" w14:textId="69F20528" w:rsidR="00E01011" w:rsidRDefault="00E01011" w:rsidP="00E01011">
      <w:pPr>
        <w:rPr>
          <w:color w:val="1F4E79" w:themeColor="accent5" w:themeShade="80"/>
        </w:rPr>
      </w:pPr>
    </w:p>
    <w:p w14:paraId="04BCADB8" w14:textId="66783486" w:rsidR="00E01011" w:rsidRDefault="00E01011" w:rsidP="00E01011">
      <w:r>
        <w:rPr>
          <w:color w:val="1F4E79" w:themeColor="accent5" w:themeShade="80"/>
        </w:rPr>
        <w:tab/>
      </w:r>
      <w:r>
        <w:t>The objective of this project was to build a simple</w:t>
      </w:r>
      <w:r w:rsidR="00C43ED0">
        <w:t xml:space="preserve"> </w:t>
      </w:r>
      <w:r>
        <w:t xml:space="preserve">Material Requirements Planning (MRP) database with </w:t>
      </w:r>
      <w:r w:rsidR="00C43ED0">
        <w:t>the main</w:t>
      </w:r>
      <w:r>
        <w:t xml:space="preserve"> algorithms.</w:t>
      </w:r>
      <w:r w:rsidR="00C43ED0">
        <w:t xml:space="preserve"> MRP is a system that deals with inventory and supply management for enterprises. For this project, python and the sqlite3 module will be used. Sqlite3 module is the python package for</w:t>
      </w:r>
      <w:r w:rsidR="00AD2D4A">
        <w:t xml:space="preserve"> </w:t>
      </w:r>
      <w:r w:rsidR="00C43ED0">
        <w:t>SQLite. SQLite is a library that provides a relational database management system.</w:t>
      </w:r>
    </w:p>
    <w:p w14:paraId="5835422F" w14:textId="014A7A55" w:rsidR="00C43ED0" w:rsidRDefault="00C43ED0" w:rsidP="00E01011">
      <w:r>
        <w:tab/>
      </w:r>
      <w:r w:rsidR="00AE4D2F">
        <w:t>In the project, f</w:t>
      </w:r>
      <w:r>
        <w:t xml:space="preserve">irst, the tables will be created according to the ER diagram. Then, the initial data will be inserted to the tables. After that, the bill of materials (BOM) levels will be calculated for the items. </w:t>
      </w:r>
      <w:r w:rsidR="00AE4D2F">
        <w:t>Finally</w:t>
      </w:r>
      <w:r>
        <w:t xml:space="preserve">, the </w:t>
      </w:r>
      <w:r w:rsidR="00AE4D2F">
        <w:t xml:space="preserve">MRP calculations will be </w:t>
      </w:r>
      <w:r w:rsidR="00A647BE">
        <w:t>performed,</w:t>
      </w:r>
      <w:r w:rsidR="00AE4D2F">
        <w:t xml:space="preserve"> and the result will be compared with the hand calculated ones.</w:t>
      </w:r>
    </w:p>
    <w:p w14:paraId="10B70488" w14:textId="66904303" w:rsidR="00C57EBB" w:rsidRDefault="005F73B3" w:rsidP="00E01011">
      <w:r>
        <w:tab/>
        <w:t>Note: In this project, backlogs are allowed. Backlogs are shown as putting a negative value in to the projected inventory. However, the data provided to test doesn’t require backlogs, thus, this will not be observed.</w:t>
      </w:r>
    </w:p>
    <w:p w14:paraId="4767B90F" w14:textId="77777777" w:rsidR="00C57EBB" w:rsidRDefault="00C57EBB">
      <w:r>
        <w:br w:type="page"/>
      </w:r>
    </w:p>
    <w:p w14:paraId="45C16919" w14:textId="2F41C69D" w:rsidR="00092517" w:rsidRDefault="00092517" w:rsidP="00092517">
      <w:pPr>
        <w:pStyle w:val="Heading1"/>
      </w:pPr>
      <w:r>
        <w:lastRenderedPageBreak/>
        <w:t>ER Diagram</w:t>
      </w:r>
    </w:p>
    <w:p w14:paraId="49F63813" w14:textId="7BEC659C" w:rsidR="00C57EBB" w:rsidRDefault="00C57EBB" w:rsidP="00C57EBB">
      <w:r>
        <w:rPr>
          <w:noProof/>
        </w:rPr>
        <w:drawing>
          <wp:inline distT="0" distB="0" distL="0" distR="0" wp14:anchorId="75792746" wp14:editId="4265689C">
            <wp:extent cx="5019675" cy="5001651"/>
            <wp:effectExtent l="0" t="0" r="0" b="8890"/>
            <wp:docPr id="2" name="Resim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466" t="33692"/>
                    <a:stretch/>
                  </pic:blipFill>
                  <pic:spPr bwMode="auto">
                    <a:xfrm>
                      <a:off x="0" y="0"/>
                      <a:ext cx="5038185" cy="5020094"/>
                    </a:xfrm>
                    <a:prstGeom prst="rect">
                      <a:avLst/>
                    </a:prstGeom>
                    <a:noFill/>
                    <a:ln>
                      <a:noFill/>
                    </a:ln>
                    <a:extLst>
                      <a:ext uri="{53640926-AAD7-44D8-BBD7-CCE9431645EC}">
                        <a14:shadowObscured xmlns:a14="http://schemas.microsoft.com/office/drawing/2010/main"/>
                      </a:ext>
                    </a:extLst>
                  </pic:spPr>
                </pic:pic>
              </a:graphicData>
            </a:graphic>
          </wp:inline>
        </w:drawing>
      </w:r>
    </w:p>
    <w:p w14:paraId="05D21383" w14:textId="77777777" w:rsidR="00C57EBB" w:rsidRDefault="00C57EBB" w:rsidP="00C57EBB">
      <w:pPr>
        <w:pStyle w:val="Heading2"/>
      </w:pPr>
      <w:r>
        <w:t>Item</w:t>
      </w:r>
    </w:p>
    <w:p w14:paraId="67433D90" w14:textId="77777777" w:rsidR="00C57EBB" w:rsidRDefault="00C57EBB" w:rsidP="00C57EBB">
      <w:r>
        <w:t>Item information are held at the “Item” table. Each item has a unique Item_ID, which is the primary key.</w:t>
      </w:r>
    </w:p>
    <w:p w14:paraId="199DA744" w14:textId="77777777" w:rsidR="00C57EBB" w:rsidRDefault="00C57EBB" w:rsidP="00C57EBB">
      <w:pPr>
        <w:pStyle w:val="Heading2"/>
      </w:pPr>
      <w:r>
        <w:t>BOM</w:t>
      </w:r>
    </w:p>
    <w:p w14:paraId="50268909" w14:textId="77777777" w:rsidR="00C57EBB" w:rsidRDefault="00C57EBB" w:rsidP="00C57EBB">
      <w:r>
        <w:t xml:space="preserve">Items can have a relation with each other, such as being a component of each other. This relations information is held at the “BOM” table. There exists a unique pair of Item_ID and Component_ID as the primary key. </w:t>
      </w:r>
    </w:p>
    <w:p w14:paraId="7163F3FC" w14:textId="77777777" w:rsidR="00C57EBB" w:rsidRDefault="00C57EBB" w:rsidP="00C57EBB">
      <w:pPr>
        <w:pStyle w:val="Heading2"/>
      </w:pPr>
      <w:r>
        <w:t>Period</w:t>
      </w:r>
    </w:p>
    <w:p w14:paraId="229402F5" w14:textId="77777777" w:rsidR="00C57EBB" w:rsidRDefault="00C57EBB" w:rsidP="00C57EBB">
      <w:r>
        <w:t xml:space="preserve">“Period” table holds the date information for each period. Period_ID is the primary key. Period_ID starts at 1 and increases one by one till there are enough periods to represent the time span we want to implement MRP. </w:t>
      </w:r>
    </w:p>
    <w:p w14:paraId="234246F3" w14:textId="77777777" w:rsidR="00C57EBB" w:rsidRDefault="00C57EBB" w:rsidP="00C57EBB">
      <w:pPr>
        <w:pStyle w:val="Heading2"/>
      </w:pPr>
      <w:r>
        <w:t>Item_Period</w:t>
      </w:r>
    </w:p>
    <w:p w14:paraId="40A898DE" w14:textId="77777777" w:rsidR="00C57EBB" w:rsidRDefault="00C57EBB" w:rsidP="00C57EBB">
      <w:r>
        <w:t>“Item_Period” table has unique pairs of Item_ID and Period_ID for the primary key. This table hold the information of the gross requirements, scheduled receipts, etc. for each item and period.</w:t>
      </w:r>
    </w:p>
    <w:p w14:paraId="1EFD4628" w14:textId="2188C34F" w:rsidR="00C57EBB" w:rsidRDefault="00F91513" w:rsidP="00C57EBB">
      <w:pPr>
        <w:pStyle w:val="Heading1"/>
      </w:pPr>
      <w:r>
        <w:lastRenderedPageBreak/>
        <w:t xml:space="preserve">MRP </w:t>
      </w:r>
      <w:r w:rsidR="00C54DF6">
        <w:t>Algorithm</w:t>
      </w:r>
    </w:p>
    <w:p w14:paraId="3173685B" w14:textId="28BD82C0" w:rsidR="00F91513" w:rsidRDefault="00615C9A" w:rsidP="00615C9A">
      <w:pPr>
        <w:pStyle w:val="Heading2"/>
      </w:pPr>
      <w:r>
        <w:t>Update BOM Levels</w:t>
      </w:r>
    </w:p>
    <w:p w14:paraId="094DBE9E" w14:textId="475B764C" w:rsidR="00615C9A" w:rsidRPr="00615C9A" w:rsidRDefault="00615C9A" w:rsidP="00615C9A">
      <w:r>
        <w:t xml:space="preserve">The function “sql_update_bom_levels” calculates BOM levels for all items. </w:t>
      </w:r>
      <w:r w:rsidR="002E3772">
        <w:t>This is done in a single SQL query that uses WITH RECURSIVE.</w:t>
      </w:r>
    </w:p>
    <w:p w14:paraId="096D4297" w14:textId="189BB356" w:rsidR="00C57EBB" w:rsidRDefault="003C7005" w:rsidP="003C7005">
      <w:pPr>
        <w:pStyle w:val="Heading2"/>
      </w:pPr>
      <w:r>
        <w:t xml:space="preserve">Calculate Planned Order Receipt for BOM </w:t>
      </w:r>
      <w:r w:rsidR="00CB0587">
        <w:t>L</w:t>
      </w:r>
      <w:r>
        <w:t>evel and Period</w:t>
      </w:r>
    </w:p>
    <w:p w14:paraId="22223A36" w14:textId="7E83A14C" w:rsidR="00676344" w:rsidRDefault="003C7005" w:rsidP="003C7005">
      <w:r>
        <w:t>The function “sql_calc_mrp_planned_order_receipt” calculates projected inventory, net requirement, and planned order receipt for a single period for all items in the given BOM level.</w:t>
      </w:r>
      <w:r w:rsidR="0040179C" w:rsidRPr="0040179C">
        <w:t xml:space="preserve"> </w:t>
      </w:r>
      <w:r w:rsidR="0040179C">
        <w:t>This is done in a single SQL quer</w:t>
      </w:r>
      <w:r w:rsidR="0040179C">
        <w:t>y.</w:t>
      </w:r>
    </w:p>
    <w:p w14:paraId="3C771708" w14:textId="1606C083" w:rsidR="00CB0587" w:rsidRDefault="00CB0587" w:rsidP="00CB0587">
      <w:pPr>
        <w:pStyle w:val="Heading2"/>
      </w:pPr>
      <w:r>
        <w:t>Calculate Planned Order Releases for BOM Level</w:t>
      </w:r>
    </w:p>
    <w:p w14:paraId="3D4AE1B1" w14:textId="201AC238" w:rsidR="00CB0587" w:rsidRDefault="00193A72" w:rsidP="00193A72">
      <w:r>
        <w:t>The function “</w:t>
      </w:r>
      <w:r w:rsidRPr="00193A72">
        <w:t>sql_calc_mrp_planned_order_release</w:t>
      </w:r>
      <w:r w:rsidRPr="00193A72">
        <w:t>s”</w:t>
      </w:r>
      <w:r>
        <w:t xml:space="preserve"> calculates the planned order releases for all items in the given BOM level.</w:t>
      </w:r>
      <w:r w:rsidR="0040179C" w:rsidRPr="0040179C">
        <w:t xml:space="preserve"> </w:t>
      </w:r>
      <w:r w:rsidR="0040179C">
        <w:t>This is done in a single SQL query.</w:t>
      </w:r>
    </w:p>
    <w:p w14:paraId="10D8A7B1" w14:textId="66F44C8E" w:rsidR="00046978" w:rsidRPr="00193A72" w:rsidRDefault="00046978" w:rsidP="00046978">
      <w:pPr>
        <w:pStyle w:val="Heading2"/>
        <w:rPr>
          <w:rFonts w:eastAsiaTheme="minorHAnsi"/>
        </w:rPr>
      </w:pPr>
      <w:r>
        <w:rPr>
          <w:rFonts w:eastAsiaTheme="minorHAnsi"/>
        </w:rPr>
        <w:t>Calculate MRP for BOM Level</w:t>
      </w:r>
    </w:p>
    <w:p w14:paraId="73CD12F1" w14:textId="77777777" w:rsidR="0040179C" w:rsidRDefault="00046978" w:rsidP="00E01011">
      <w:r>
        <w:t xml:space="preserve">The function “sql_calc_mrp” calculates the MRP table for all periods and </w:t>
      </w:r>
      <w:r w:rsidR="00D31BCF">
        <w:t xml:space="preserve">all the items in </w:t>
      </w:r>
      <w:r>
        <w:t>the given BOM level.</w:t>
      </w:r>
      <w:r w:rsidR="0040179C">
        <w:t xml:space="preserve"> </w:t>
      </w:r>
    </w:p>
    <w:p w14:paraId="4A929DC9" w14:textId="77777777" w:rsidR="006E5583" w:rsidRDefault="0040179C" w:rsidP="00E01011">
      <w:r>
        <w:t xml:space="preserve">First, this function retrieves the maximum period number. </w:t>
      </w:r>
      <w:r w:rsidR="006E5583" w:rsidRPr="006E5583">
        <w:drawing>
          <wp:inline distT="0" distB="0" distL="0" distR="0" wp14:anchorId="3F447F18" wp14:editId="2C3409E8">
            <wp:extent cx="3937875" cy="723568"/>
            <wp:effectExtent l="0" t="0" r="571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974653" cy="730326"/>
                    </a:xfrm>
                    <a:prstGeom prst="rect">
                      <a:avLst/>
                    </a:prstGeom>
                  </pic:spPr>
                </pic:pic>
              </a:graphicData>
            </a:graphic>
          </wp:inline>
        </w:drawing>
      </w:r>
    </w:p>
    <w:p w14:paraId="3CB6BB4E" w14:textId="2E13D9AD" w:rsidR="001B730A" w:rsidRDefault="001B730A" w:rsidP="00E01011">
      <w:r>
        <w:t xml:space="preserve">The periods </w:t>
      </w:r>
      <w:r w:rsidR="007434FC">
        <w:t>must</w:t>
      </w:r>
      <w:r>
        <w:t xml:space="preserve"> </w:t>
      </w:r>
      <w:r w:rsidR="007434FC">
        <w:t xml:space="preserve">be </w:t>
      </w:r>
      <w:r>
        <w:t>updated by order since the projected inventory from the last period is used in the calculations for the current period.</w:t>
      </w:r>
    </w:p>
    <w:p w14:paraId="1A80C745" w14:textId="1E307D51" w:rsidR="0040179C" w:rsidRDefault="0040179C" w:rsidP="00E01011">
      <w:r>
        <w:t>After all the periods are updated, then, planned order releases are calculated.</w:t>
      </w:r>
    </w:p>
    <w:p w14:paraId="3EB05F9B" w14:textId="73BCF99A" w:rsidR="00676344" w:rsidRDefault="00676344" w:rsidP="00676344">
      <w:pPr>
        <w:pStyle w:val="Heading2"/>
      </w:pPr>
      <w:r>
        <w:t>Update Component Gross Requirements</w:t>
      </w:r>
    </w:p>
    <w:p w14:paraId="09FA84E6" w14:textId="36C4A18E" w:rsidR="00676344" w:rsidRPr="00676344" w:rsidRDefault="00676344" w:rsidP="00676344">
      <w:r>
        <w:t>The function “</w:t>
      </w:r>
      <w:r w:rsidRPr="00676344">
        <w:t>sql_calc_component_gross_requirement</w:t>
      </w:r>
      <w:r>
        <w:t>” calculates dependent gross requirements from the planned order releases of the parent of this item.</w:t>
      </w:r>
      <w:r w:rsidR="00204E50">
        <w:t xml:space="preserve"> </w:t>
      </w:r>
      <w:r w:rsidR="0040179C">
        <w:t>This is done in a single SQL query.</w:t>
      </w:r>
    </w:p>
    <w:p w14:paraId="33C06E66" w14:textId="670CE55F" w:rsidR="00676344" w:rsidRDefault="0040179C" w:rsidP="0040179C">
      <w:pPr>
        <w:pStyle w:val="Heading2"/>
      </w:pPr>
      <w:r>
        <w:t>Calculate All MRP Table</w:t>
      </w:r>
    </w:p>
    <w:p w14:paraId="74C85AC1" w14:textId="46D4747E" w:rsidR="0040179C" w:rsidRDefault="006E5583" w:rsidP="0040179C">
      <w:r>
        <w:t>The function “calc_all_mrp_table” calculates all the MRP table.</w:t>
      </w:r>
    </w:p>
    <w:p w14:paraId="5F85D0A0" w14:textId="1D9EEB5B" w:rsidR="006E5583" w:rsidRDefault="006E5583" w:rsidP="0040179C">
      <w:r>
        <w:t xml:space="preserve">First, the function retrieves the maximum BOM level. </w:t>
      </w:r>
    </w:p>
    <w:p w14:paraId="74B7B861" w14:textId="6C811236" w:rsidR="006E5583" w:rsidRDefault="006E5583" w:rsidP="0040179C">
      <w:r w:rsidRPr="006E5583">
        <w:drawing>
          <wp:inline distT="0" distB="0" distL="0" distR="0" wp14:anchorId="77DB03B8" wp14:editId="05CE4601">
            <wp:extent cx="3601941" cy="57928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3626167" cy="583177"/>
                    </a:xfrm>
                    <a:prstGeom prst="rect">
                      <a:avLst/>
                    </a:prstGeom>
                  </pic:spPr>
                </pic:pic>
              </a:graphicData>
            </a:graphic>
          </wp:inline>
        </w:drawing>
      </w:r>
    </w:p>
    <w:p w14:paraId="2EA490F6" w14:textId="5DF31A19" w:rsidR="00140643" w:rsidRDefault="00140643" w:rsidP="0040179C">
      <w:r>
        <w:t>The items in different BOM levels should be calculated by order since the planned order releases of the previous BOM levels affect the current BOM level items’ gross requirements.</w:t>
      </w:r>
    </w:p>
    <w:p w14:paraId="523D0F44" w14:textId="0B7F89E9" w:rsidR="00DB7907" w:rsidRDefault="00DB7907" w:rsidP="0040179C"/>
    <w:p w14:paraId="36DA59D4" w14:textId="71B4FDF8" w:rsidR="00DB7907" w:rsidRDefault="00DB7907">
      <w:r>
        <w:br w:type="page"/>
      </w:r>
    </w:p>
    <w:p w14:paraId="477FF8C5" w14:textId="3327A1E8" w:rsidR="00DB7907" w:rsidRDefault="00DB7907" w:rsidP="00DB7907">
      <w:pPr>
        <w:pStyle w:val="Heading1"/>
      </w:pPr>
      <w:r>
        <w:lastRenderedPageBreak/>
        <w:t>The Results</w:t>
      </w:r>
    </w:p>
    <w:p w14:paraId="35C3C9F6" w14:textId="1D488A51" w:rsidR="00DB7907" w:rsidRDefault="00B47C47" w:rsidP="00B47C47">
      <w:pPr>
        <w:pStyle w:val="Heading2"/>
      </w:pPr>
      <w:r>
        <w:t>Given Data</w:t>
      </w:r>
    </w:p>
    <w:p w14:paraId="35F0DB0A" w14:textId="3709A1A4" w:rsidR="00B47C47" w:rsidRDefault="00AC1894" w:rsidP="00B47C47">
      <w:r w:rsidRPr="00B47C47">
        <w:drawing>
          <wp:anchor distT="0" distB="0" distL="114300" distR="114300" simplePos="0" relativeHeight="251659264" behindDoc="0" locked="0" layoutInCell="1" allowOverlap="1" wp14:anchorId="11083636" wp14:editId="078AD4FE">
            <wp:simplePos x="0" y="0"/>
            <wp:positionH relativeFrom="margin">
              <wp:posOffset>-635</wp:posOffset>
            </wp:positionH>
            <wp:positionV relativeFrom="paragraph">
              <wp:posOffset>785495</wp:posOffset>
            </wp:positionV>
            <wp:extent cx="4770755" cy="2468880"/>
            <wp:effectExtent l="0" t="0" r="0" b="7620"/>
            <wp:wrapThrough wrapText="bothSides">
              <wp:wrapPolygon edited="0">
                <wp:start x="0" y="0"/>
                <wp:lineTo x="0" y="21500"/>
                <wp:lineTo x="21476" y="21500"/>
                <wp:lineTo x="21476"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0755" cy="2468880"/>
                    </a:xfrm>
                    <a:prstGeom prst="rect">
                      <a:avLst/>
                    </a:prstGeom>
                  </pic:spPr>
                </pic:pic>
              </a:graphicData>
            </a:graphic>
            <wp14:sizeRelH relativeFrom="page">
              <wp14:pctWidth>0</wp14:pctWidth>
            </wp14:sizeRelH>
            <wp14:sizeRelV relativeFrom="page">
              <wp14:pctHeight>0</wp14:pctHeight>
            </wp14:sizeRelV>
          </wp:anchor>
        </w:drawing>
      </w:r>
      <w:r w:rsidR="00B47C47" w:rsidRPr="00B47C47">
        <w:drawing>
          <wp:inline distT="0" distB="0" distL="0" distR="0" wp14:anchorId="7585357C" wp14:editId="79578159">
            <wp:extent cx="3371353" cy="633762"/>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3384222" cy="636181"/>
                    </a:xfrm>
                    <a:prstGeom prst="rect">
                      <a:avLst/>
                    </a:prstGeom>
                  </pic:spPr>
                </pic:pic>
              </a:graphicData>
            </a:graphic>
          </wp:inline>
        </w:drawing>
      </w:r>
      <w:r w:rsidR="004B2CFF" w:rsidRPr="004B2CFF">
        <w:rPr>
          <w:noProof/>
        </w:rPr>
        <w:t xml:space="preserve"> </w:t>
      </w:r>
      <w:r w:rsidR="004B2CFF" w:rsidRPr="004B2CFF">
        <w:drawing>
          <wp:inline distT="0" distB="0" distL="0" distR="0" wp14:anchorId="03A22F85" wp14:editId="09B29055">
            <wp:extent cx="2162755" cy="671998"/>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2178228" cy="676806"/>
                    </a:xfrm>
                    <a:prstGeom prst="rect">
                      <a:avLst/>
                    </a:prstGeom>
                  </pic:spPr>
                </pic:pic>
              </a:graphicData>
            </a:graphic>
          </wp:inline>
        </w:drawing>
      </w:r>
    </w:p>
    <w:p w14:paraId="28B0FB9B" w14:textId="346D30C5" w:rsidR="00B47C47" w:rsidRDefault="004B2CFF" w:rsidP="00B47C47">
      <w:pPr>
        <w:rPr>
          <w:noProof/>
        </w:rPr>
      </w:pPr>
      <w:r>
        <w:rPr>
          <w:noProof/>
        </w:rPr>
        <w:drawing>
          <wp:anchor distT="0" distB="0" distL="114300" distR="114300" simplePos="0" relativeHeight="251658240" behindDoc="1" locked="0" layoutInCell="1" allowOverlap="1" wp14:anchorId="560623B0" wp14:editId="7981A31B">
            <wp:simplePos x="0" y="0"/>
            <wp:positionH relativeFrom="column">
              <wp:posOffset>4770203</wp:posOffset>
            </wp:positionH>
            <wp:positionV relativeFrom="paragraph">
              <wp:posOffset>260350</wp:posOffset>
            </wp:positionV>
            <wp:extent cx="1438910" cy="2055495"/>
            <wp:effectExtent l="0" t="0" r="8890" b="1905"/>
            <wp:wrapTight wrapText="bothSides">
              <wp:wrapPolygon edited="0">
                <wp:start x="0" y="0"/>
                <wp:lineTo x="0" y="21420"/>
                <wp:lineTo x="21447" y="21420"/>
                <wp:lineTo x="21447" y="0"/>
                <wp:lineTo x="0" y="0"/>
              </wp:wrapPolygon>
            </wp:wrapTight>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205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7C47" w:rsidRPr="00B47C47">
        <w:rPr>
          <w:noProof/>
        </w:rPr>
        <w:t xml:space="preserve"> </w:t>
      </w:r>
      <w:r>
        <w:rPr>
          <w:noProof/>
        </w:rPr>
        <w:t>BOM Diagram</w:t>
      </w:r>
    </w:p>
    <w:p w14:paraId="3C01327F" w14:textId="14FAF593" w:rsidR="008A2655" w:rsidRDefault="008A2655" w:rsidP="008A2655">
      <w:pPr>
        <w:pStyle w:val="Heading2"/>
      </w:pPr>
    </w:p>
    <w:p w14:paraId="7AABCE28" w14:textId="77777777" w:rsidR="008A2655" w:rsidRPr="008A2655" w:rsidRDefault="008A2655" w:rsidP="008A2655"/>
    <w:p w14:paraId="74121F14" w14:textId="44E90F6A" w:rsidR="00665B63" w:rsidRPr="008A2655" w:rsidRDefault="00665B63" w:rsidP="008A2655">
      <w:pPr>
        <w:pStyle w:val="Heading2"/>
      </w:pPr>
      <w:r>
        <w:t>Project Calculation Results</w:t>
      </w:r>
    </w:p>
    <w:p w14:paraId="41699FD7" w14:textId="77777777" w:rsidR="00913010" w:rsidRPr="00913010" w:rsidRDefault="00913010" w:rsidP="00913010"/>
    <w:p w14:paraId="59DC6368" w14:textId="4888B146" w:rsidR="00913010" w:rsidRDefault="00913010" w:rsidP="00913010">
      <w:r w:rsidRPr="00913010">
        <w:drawing>
          <wp:inline distT="0" distB="0" distL="0" distR="0" wp14:anchorId="0A7960D3" wp14:editId="5DEC2D0A">
            <wp:extent cx="6105892" cy="3156668"/>
            <wp:effectExtent l="0" t="0" r="9525" b="571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6107017" cy="3157250"/>
                    </a:xfrm>
                    <a:prstGeom prst="rect">
                      <a:avLst/>
                    </a:prstGeom>
                  </pic:spPr>
                </pic:pic>
              </a:graphicData>
            </a:graphic>
          </wp:inline>
        </w:drawing>
      </w:r>
    </w:p>
    <w:p w14:paraId="3F059FB3" w14:textId="55CC64A0" w:rsidR="00913010" w:rsidRDefault="00913010" w:rsidP="00913010"/>
    <w:p w14:paraId="1D3D3CB9" w14:textId="1094E562" w:rsidR="00913010" w:rsidRDefault="00913010" w:rsidP="00913010">
      <w:pPr>
        <w:pStyle w:val="Heading2"/>
      </w:pPr>
      <w:r>
        <w:lastRenderedPageBreak/>
        <w:t>Hand Calculations</w:t>
      </w:r>
    </w:p>
    <w:p w14:paraId="3B30962D" w14:textId="77777777" w:rsidR="007114BF" w:rsidRPr="007114BF" w:rsidRDefault="007114BF" w:rsidP="007114BF"/>
    <w:p w14:paraId="4FB92F33" w14:textId="00110C80" w:rsidR="007114BF" w:rsidRDefault="007114BF" w:rsidP="007114BF">
      <w:r w:rsidRPr="007114BF">
        <w:drawing>
          <wp:inline distT="0" distB="0" distL="0" distR="0" wp14:anchorId="2BDDC805" wp14:editId="7DBB2C06">
            <wp:extent cx="5943600" cy="305498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5943600" cy="3054985"/>
                    </a:xfrm>
                    <a:prstGeom prst="rect">
                      <a:avLst/>
                    </a:prstGeom>
                  </pic:spPr>
                </pic:pic>
              </a:graphicData>
            </a:graphic>
          </wp:inline>
        </w:drawing>
      </w:r>
    </w:p>
    <w:p w14:paraId="29194B64" w14:textId="77777777" w:rsidR="008A2655" w:rsidRPr="007114BF" w:rsidRDefault="008A2655" w:rsidP="007114BF"/>
    <w:p w14:paraId="59968FA1" w14:textId="55526BAB" w:rsidR="008A2655" w:rsidRPr="008A2655" w:rsidRDefault="008B0AA5" w:rsidP="008A2655">
      <w:r>
        <w:t xml:space="preserve">The results are correct. Test passes. </w:t>
      </w:r>
    </w:p>
    <w:sectPr w:rsidR="008A2655" w:rsidRPr="008A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48"/>
    <w:rsid w:val="00046978"/>
    <w:rsid w:val="00092517"/>
    <w:rsid w:val="00140643"/>
    <w:rsid w:val="00193A72"/>
    <w:rsid w:val="001B730A"/>
    <w:rsid w:val="00204E50"/>
    <w:rsid w:val="002E3772"/>
    <w:rsid w:val="003C7005"/>
    <w:rsid w:val="0040179C"/>
    <w:rsid w:val="004B2CFF"/>
    <w:rsid w:val="005A3634"/>
    <w:rsid w:val="005B345D"/>
    <w:rsid w:val="005F73B3"/>
    <w:rsid w:val="00615C9A"/>
    <w:rsid w:val="00665B63"/>
    <w:rsid w:val="00676344"/>
    <w:rsid w:val="006E5583"/>
    <w:rsid w:val="007114BF"/>
    <w:rsid w:val="007434FC"/>
    <w:rsid w:val="008A2655"/>
    <w:rsid w:val="008B0AA5"/>
    <w:rsid w:val="00913010"/>
    <w:rsid w:val="00942F72"/>
    <w:rsid w:val="00A647BE"/>
    <w:rsid w:val="00AC1894"/>
    <w:rsid w:val="00AD2D4A"/>
    <w:rsid w:val="00AE4D2F"/>
    <w:rsid w:val="00AE765D"/>
    <w:rsid w:val="00B47C47"/>
    <w:rsid w:val="00C43ED0"/>
    <w:rsid w:val="00C54DF6"/>
    <w:rsid w:val="00C57EBB"/>
    <w:rsid w:val="00CB0587"/>
    <w:rsid w:val="00CE1A29"/>
    <w:rsid w:val="00CE63E5"/>
    <w:rsid w:val="00D16BE7"/>
    <w:rsid w:val="00D31BCF"/>
    <w:rsid w:val="00D354D6"/>
    <w:rsid w:val="00D743E4"/>
    <w:rsid w:val="00DB7907"/>
    <w:rsid w:val="00E01011"/>
    <w:rsid w:val="00EC1D47"/>
    <w:rsid w:val="00F91513"/>
    <w:rsid w:val="00F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8C39"/>
  <w15:chartTrackingRefBased/>
  <w15:docId w15:val="{9217A9A7-CE88-4F8D-B1E3-A25DD0A1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1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EB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469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5218">
      <w:bodyDiv w:val="1"/>
      <w:marLeft w:val="0"/>
      <w:marRight w:val="0"/>
      <w:marTop w:val="0"/>
      <w:marBottom w:val="0"/>
      <w:divBdr>
        <w:top w:val="none" w:sz="0" w:space="0" w:color="auto"/>
        <w:left w:val="none" w:sz="0" w:space="0" w:color="auto"/>
        <w:bottom w:val="none" w:sz="0" w:space="0" w:color="auto"/>
        <w:right w:val="none" w:sz="0" w:space="0" w:color="auto"/>
      </w:divBdr>
      <w:divsChild>
        <w:div w:id="1846556115">
          <w:marLeft w:val="0"/>
          <w:marRight w:val="0"/>
          <w:marTop w:val="0"/>
          <w:marBottom w:val="0"/>
          <w:divBdr>
            <w:top w:val="none" w:sz="0" w:space="0" w:color="auto"/>
            <w:left w:val="none" w:sz="0" w:space="0" w:color="auto"/>
            <w:bottom w:val="none" w:sz="0" w:space="0" w:color="auto"/>
            <w:right w:val="none" w:sz="0" w:space="0" w:color="auto"/>
          </w:divBdr>
          <w:divsChild>
            <w:div w:id="6056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560">
      <w:bodyDiv w:val="1"/>
      <w:marLeft w:val="0"/>
      <w:marRight w:val="0"/>
      <w:marTop w:val="0"/>
      <w:marBottom w:val="0"/>
      <w:divBdr>
        <w:top w:val="none" w:sz="0" w:space="0" w:color="auto"/>
        <w:left w:val="none" w:sz="0" w:space="0" w:color="auto"/>
        <w:bottom w:val="none" w:sz="0" w:space="0" w:color="auto"/>
        <w:right w:val="none" w:sz="0" w:space="0" w:color="auto"/>
      </w:divBdr>
      <w:divsChild>
        <w:div w:id="1977951339">
          <w:marLeft w:val="0"/>
          <w:marRight w:val="0"/>
          <w:marTop w:val="0"/>
          <w:marBottom w:val="0"/>
          <w:divBdr>
            <w:top w:val="none" w:sz="0" w:space="0" w:color="auto"/>
            <w:left w:val="none" w:sz="0" w:space="0" w:color="auto"/>
            <w:bottom w:val="none" w:sz="0" w:space="0" w:color="auto"/>
            <w:right w:val="none" w:sz="0" w:space="0" w:color="auto"/>
          </w:divBdr>
          <w:divsChild>
            <w:div w:id="164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499">
      <w:bodyDiv w:val="1"/>
      <w:marLeft w:val="0"/>
      <w:marRight w:val="0"/>
      <w:marTop w:val="0"/>
      <w:marBottom w:val="0"/>
      <w:divBdr>
        <w:top w:val="none" w:sz="0" w:space="0" w:color="auto"/>
        <w:left w:val="none" w:sz="0" w:space="0" w:color="auto"/>
        <w:bottom w:val="none" w:sz="0" w:space="0" w:color="auto"/>
        <w:right w:val="none" w:sz="0" w:space="0" w:color="auto"/>
      </w:divBdr>
      <w:divsChild>
        <w:div w:id="722873409">
          <w:marLeft w:val="0"/>
          <w:marRight w:val="0"/>
          <w:marTop w:val="0"/>
          <w:marBottom w:val="0"/>
          <w:divBdr>
            <w:top w:val="none" w:sz="0" w:space="0" w:color="auto"/>
            <w:left w:val="none" w:sz="0" w:space="0" w:color="auto"/>
            <w:bottom w:val="none" w:sz="0" w:space="0" w:color="auto"/>
            <w:right w:val="none" w:sz="0" w:space="0" w:color="auto"/>
          </w:divBdr>
          <w:divsChild>
            <w:div w:id="161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Özturk</dc:creator>
  <cp:keywords/>
  <dc:description/>
  <cp:lastModifiedBy>Murat Özturk</cp:lastModifiedBy>
  <cp:revision>43</cp:revision>
  <dcterms:created xsi:type="dcterms:W3CDTF">2023-01-12T09:21:00Z</dcterms:created>
  <dcterms:modified xsi:type="dcterms:W3CDTF">2023-01-12T10:26:00Z</dcterms:modified>
</cp:coreProperties>
</file>