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ind w:firstLine="0" w:firstLineChars="0"/>
        <w:rPr>
          <w:rFonts w:cs="Arial" w:eastAsiaTheme="minorEastAsia"/>
          <w:b/>
          <w:sz w:val="44"/>
          <w:szCs w:val="44"/>
        </w:rPr>
      </w:pPr>
    </w:p>
    <w:p>
      <w:pPr>
        <w:spacing w:after="156"/>
        <w:ind w:firstLine="0" w:firstLineChars="0"/>
        <w:rPr>
          <w:rFonts w:cs="Arial" w:eastAsiaTheme="minorEastAsia"/>
          <w:b/>
          <w:sz w:val="44"/>
          <w:szCs w:val="44"/>
        </w:rPr>
      </w:pPr>
    </w:p>
    <w:p>
      <w:pPr>
        <w:spacing w:after="156"/>
        <w:ind w:firstLine="0" w:firstLineChars="0"/>
        <w:rPr>
          <w:rFonts w:cs="Arial" w:eastAsiaTheme="minorEastAsia"/>
          <w:b/>
          <w:sz w:val="44"/>
          <w:szCs w:val="44"/>
        </w:rPr>
      </w:pPr>
    </w:p>
    <w:p>
      <w:pPr>
        <w:spacing w:after="156"/>
        <w:ind w:firstLine="0" w:firstLineChars="0"/>
        <w:rPr>
          <w:rFonts w:cs="Arial" w:eastAsiaTheme="minorEastAsia"/>
          <w:b/>
          <w:sz w:val="44"/>
          <w:szCs w:val="44"/>
        </w:rPr>
      </w:pPr>
    </w:p>
    <w:p>
      <w:pPr>
        <w:spacing w:after="156"/>
        <w:ind w:firstLine="0" w:firstLineChars="0"/>
        <w:rPr>
          <w:rFonts w:cs="Arial" w:eastAsiaTheme="minorEastAsia"/>
          <w:b/>
          <w:sz w:val="44"/>
          <w:szCs w:val="44"/>
        </w:rPr>
      </w:pPr>
    </w:p>
    <w:p>
      <w:pPr>
        <w:spacing w:after="156"/>
        <w:ind w:firstLine="0" w:firstLineChars="0"/>
        <w:rPr>
          <w:rFonts w:cs="Arial" w:eastAsiaTheme="minorEastAsia"/>
          <w:b/>
          <w:sz w:val="44"/>
          <w:szCs w:val="44"/>
        </w:rPr>
      </w:pPr>
    </w:p>
    <w:p>
      <w:pPr>
        <w:spacing w:after="156"/>
        <w:ind w:firstLine="0" w:firstLineChars="0"/>
        <w:rPr>
          <w:rFonts w:cs="Arial" w:eastAsiaTheme="minorEastAsia"/>
          <w:b/>
          <w:sz w:val="44"/>
          <w:szCs w:val="44"/>
        </w:rPr>
      </w:pPr>
    </w:p>
    <w:p>
      <w:pPr>
        <w:spacing w:after="156"/>
        <w:ind w:firstLine="0" w:firstLineChars="0"/>
        <w:jc w:val="right"/>
        <w:rPr>
          <w:rFonts w:cs="Arial" w:eastAsiaTheme="minorEastAsia"/>
          <w:b/>
          <w:sz w:val="44"/>
          <w:szCs w:val="44"/>
        </w:rPr>
      </w:pPr>
      <w:r>
        <w:rPr>
          <w:rFonts w:hint="eastAsia" w:cs="Arial" w:eastAsiaTheme="minorEastAsia"/>
          <w:b/>
          <w:sz w:val="44"/>
          <w:szCs w:val="44"/>
        </w:rPr>
        <w:t>AN_MM32 IAP UART_sc</w:t>
      </w:r>
    </w:p>
    <w:p>
      <w:pPr>
        <w:spacing w:after="156"/>
        <w:ind w:firstLine="0" w:firstLineChars="0"/>
        <w:rPr>
          <w:rFonts w:cs="Arial" w:eastAsiaTheme="minorEastAsia"/>
          <w:b/>
          <w:sz w:val="44"/>
          <w:szCs w:val="44"/>
        </w:rPr>
      </w:pPr>
    </w:p>
    <w:p>
      <w:pPr>
        <w:spacing w:after="156"/>
        <w:ind w:firstLine="0" w:firstLineChars="0"/>
        <w:rPr>
          <w:rFonts w:cs="Arial" w:eastAsiaTheme="minorEastAsia"/>
          <w:b/>
          <w:sz w:val="44"/>
          <w:szCs w:val="44"/>
        </w:rPr>
      </w:pPr>
    </w:p>
    <w:p>
      <w:pPr>
        <w:spacing w:after="156"/>
        <w:ind w:firstLine="0" w:firstLineChars="0"/>
        <w:rPr>
          <w:rFonts w:cs="Arial" w:eastAsiaTheme="minorEastAsia"/>
          <w:b/>
          <w:sz w:val="44"/>
          <w:szCs w:val="44"/>
        </w:rPr>
      </w:pPr>
    </w:p>
    <w:p>
      <w:pPr>
        <w:spacing w:after="156"/>
        <w:ind w:firstLine="0" w:firstLineChars="0"/>
        <w:rPr>
          <w:rFonts w:cs="Arial" w:eastAsiaTheme="minorEastAsia"/>
          <w:b/>
          <w:sz w:val="44"/>
          <w:szCs w:val="44"/>
        </w:rPr>
      </w:pPr>
    </w:p>
    <w:p>
      <w:pPr>
        <w:spacing w:after="156"/>
        <w:ind w:firstLine="0" w:firstLineChars="0"/>
        <w:rPr>
          <w:rFonts w:cs="Arial" w:eastAsiaTheme="minorEastAsia"/>
          <w:b/>
          <w:sz w:val="44"/>
          <w:szCs w:val="44"/>
        </w:rPr>
      </w:pPr>
    </w:p>
    <w:p>
      <w:pPr>
        <w:spacing w:after="156"/>
        <w:ind w:firstLine="0" w:firstLineChars="0"/>
        <w:rPr>
          <w:rFonts w:cs="Arial" w:eastAsiaTheme="minorEastAsia"/>
          <w:b/>
          <w:sz w:val="44"/>
          <w:szCs w:val="44"/>
        </w:rPr>
      </w:pPr>
    </w:p>
    <w:p>
      <w:pPr>
        <w:spacing w:after="156"/>
        <w:ind w:firstLine="0" w:firstLineChars="0"/>
        <w:rPr>
          <w:rFonts w:cs="Arial" w:eastAsiaTheme="minorEastAsia"/>
          <w:b/>
          <w:sz w:val="44"/>
          <w:szCs w:val="44"/>
        </w:rPr>
      </w:pPr>
    </w:p>
    <w:p>
      <w:pPr>
        <w:spacing w:after="156"/>
        <w:ind w:firstLine="0" w:firstLineChars="0"/>
        <w:rPr>
          <w:rFonts w:cs="Arial" w:eastAsiaTheme="minorEastAsia"/>
          <w:b/>
          <w:sz w:val="44"/>
          <w:szCs w:val="44"/>
        </w:rPr>
      </w:pPr>
    </w:p>
    <w:p>
      <w:pPr>
        <w:spacing w:after="156"/>
        <w:ind w:firstLine="0" w:firstLineChars="0"/>
        <w:rPr>
          <w:rFonts w:cs="Arial" w:eastAsiaTheme="minorEastAsia"/>
          <w:b/>
          <w:sz w:val="44"/>
          <w:szCs w:val="44"/>
        </w:rPr>
      </w:pPr>
    </w:p>
    <w:p>
      <w:pPr>
        <w:spacing w:after="156"/>
        <w:ind w:firstLine="0" w:firstLineChars="0"/>
        <w:rPr>
          <w:rFonts w:cs="Arial" w:eastAsiaTheme="minorEastAsia"/>
          <w:b/>
          <w:sz w:val="44"/>
          <w:szCs w:val="44"/>
        </w:rPr>
      </w:pPr>
    </w:p>
    <w:p>
      <w:pPr>
        <w:pStyle w:val="196"/>
        <w:spacing w:afterLines="-2147483648"/>
        <w:ind w:left="0" w:firstLine="420"/>
        <w:jc w:val="center"/>
        <w:rPr>
          <w:rFonts w:eastAsia="黑体" w:asciiTheme="majorHAnsi" w:hAnsiTheme="majorHAnsi"/>
          <w:sz w:val="24"/>
          <w:lang w:val="zh-CN"/>
        </w:rPr>
        <w:sectPr>
          <w:headerReference r:id="rId5" w:type="first"/>
          <w:footerReference r:id="rId8" w:type="first"/>
          <w:headerReference r:id="rId3" w:type="default"/>
          <w:footerReference r:id="rId6" w:type="default"/>
          <w:headerReference r:id="rId4" w:type="even"/>
          <w:footerReference r:id="rId7" w:type="even"/>
          <w:type w:val="continuous"/>
          <w:pgSz w:w="11907" w:h="16839"/>
          <w:pgMar w:top="1440" w:right="1080" w:bottom="1440" w:left="1080" w:header="567" w:footer="567" w:gutter="0"/>
          <w:cols w:space="425" w:num="1"/>
          <w:docGrid w:type="lines" w:linePitch="312" w:charSpace="0"/>
        </w:sectPr>
      </w:pPr>
    </w:p>
    <w:sdt>
      <w:sdtPr>
        <w:rPr>
          <w:rFonts w:eastAsia="黑体" w:asciiTheme="majorHAnsi" w:hAnsiTheme="majorHAnsi"/>
          <w:sz w:val="24"/>
          <w:lang w:val="zh-CN"/>
        </w:rPr>
        <w:id w:val="-1527716062"/>
        <w:docPartObj>
          <w:docPartGallery w:val="Table of Contents"/>
          <w:docPartUnique/>
        </w:docPartObj>
      </w:sdtPr>
      <w:sdtEndPr>
        <w:rPr>
          <w:rFonts w:ascii="Arial" w:hAnsi="Arial" w:eastAsia="黑体"/>
          <w:b w:val="0"/>
          <w:bCs w:val="0"/>
          <w:color w:val="auto"/>
          <w:sz w:val="21"/>
          <w:szCs w:val="21"/>
          <w:lang w:val="zh-CN"/>
        </w:rPr>
      </w:sdtEndPr>
      <w:sdtContent>
        <w:p>
          <w:pPr>
            <w:pStyle w:val="196"/>
            <w:spacing w:afterLines="-2147483648"/>
            <w:ind w:left="0" w:firstLine="420"/>
            <w:rPr>
              <w:rFonts w:eastAsia="黑体" w:asciiTheme="majorHAnsi" w:hAnsiTheme="majorHAnsi"/>
              <w:sz w:val="24"/>
              <w:lang w:val="zh-CN"/>
            </w:rPr>
          </w:pPr>
          <w:r>
            <w:rPr>
              <w:rFonts w:eastAsia="黑体" w:asciiTheme="majorHAnsi" w:hAnsiTheme="majorHAnsi"/>
              <w:sz w:val="24"/>
              <w:lang w:val="zh-CN"/>
            </w:rPr>
            <w:t>目录</w:t>
          </w:r>
        </w:p>
        <w:p>
          <w:pPr>
            <w:pStyle w:val="59"/>
            <w:tabs>
              <w:tab w:val="right" w:leader="dot" w:pos="9747"/>
              <w:tab w:val="clear" w:pos="840"/>
              <w:tab w:val="clear" w:pos="9750"/>
            </w:tabs>
            <w:rPr>
              <w:rFonts w:eastAsia="黑体" w:asciiTheme="majorHAnsi" w:hAnsiTheme="majorHAnsi" w:cstheme="majorHAnsi"/>
              <w:caps w:val="0"/>
              <w:sz w:val="24"/>
            </w:rPr>
          </w:pPr>
          <w:r>
            <w:fldChar w:fldCharType="begin"/>
          </w:r>
          <w:r>
            <w:instrText xml:space="preserve"> TOC \o "1-3" \h \z \u </w:instrText>
          </w:r>
          <w:r>
            <w:fldChar w:fldCharType="separate"/>
          </w:r>
          <w:r>
            <w:rPr>
              <w:rFonts w:eastAsia="黑体" w:asciiTheme="majorHAnsi" w:hAnsiTheme="majorHAnsi" w:cstheme="majorHAnsi"/>
              <w:caps w:val="0"/>
              <w:sz w:val="24"/>
            </w:rPr>
            <w:fldChar w:fldCharType="begin"/>
          </w:r>
          <w:r>
            <w:rPr>
              <w:rFonts w:eastAsia="黑体" w:asciiTheme="majorHAnsi" w:hAnsiTheme="majorHAnsi" w:cstheme="majorHAnsi"/>
              <w:caps w:val="0"/>
              <w:sz w:val="24"/>
            </w:rPr>
            <w:instrText xml:space="preserve"> HYPERLINK \l _Toc26743 </w:instrText>
          </w:r>
          <w:r>
            <w:rPr>
              <w:rFonts w:eastAsia="黑体" w:asciiTheme="majorHAnsi" w:hAnsiTheme="majorHAnsi" w:cstheme="majorHAnsi"/>
              <w:caps w:val="0"/>
              <w:sz w:val="24"/>
            </w:rPr>
            <w:fldChar w:fldCharType="separate"/>
          </w:r>
          <w:r>
            <w:rPr>
              <w:rFonts w:hint="eastAsia" w:eastAsia="黑体" w:asciiTheme="majorHAnsi" w:hAnsiTheme="majorHAnsi" w:cstheme="majorHAnsi"/>
              <w:caps w:val="0"/>
              <w:sz w:val="24"/>
            </w:rPr>
            <w:t xml:space="preserve">1. </w:t>
          </w:r>
          <w:r>
            <w:rPr>
              <w:rFonts w:eastAsia="黑体" w:asciiTheme="majorHAnsi" w:hAnsiTheme="majorHAnsi" w:cstheme="majorHAnsi"/>
              <w:caps w:val="0"/>
              <w:sz w:val="24"/>
            </w:rPr>
            <w:t>IAP</w:t>
          </w:r>
          <w:r>
            <w:rPr>
              <w:rFonts w:hint="eastAsia" w:eastAsia="黑体" w:asciiTheme="majorHAnsi" w:hAnsiTheme="majorHAnsi" w:cstheme="majorHAnsi"/>
              <w:caps w:val="0"/>
              <w:sz w:val="24"/>
              <w:lang w:val="en-US" w:eastAsia="zh-CN"/>
            </w:rPr>
            <w:t>需求及基础介绍</w:t>
          </w:r>
          <w:r>
            <w:rPr>
              <w:rFonts w:eastAsia="黑体" w:asciiTheme="majorHAnsi" w:hAnsiTheme="majorHAnsi" w:cstheme="majorHAnsi"/>
              <w:caps w:val="0"/>
              <w:sz w:val="24"/>
            </w:rPr>
            <w:tab/>
          </w:r>
          <w:r>
            <w:rPr>
              <w:rFonts w:eastAsia="黑体" w:asciiTheme="majorHAnsi" w:hAnsiTheme="majorHAnsi" w:cstheme="majorHAnsi"/>
              <w:caps w:val="0"/>
              <w:sz w:val="24"/>
            </w:rPr>
            <w:fldChar w:fldCharType="begin"/>
          </w:r>
          <w:r>
            <w:rPr>
              <w:rFonts w:eastAsia="黑体" w:asciiTheme="majorHAnsi" w:hAnsiTheme="majorHAnsi" w:cstheme="majorHAnsi"/>
              <w:caps w:val="0"/>
              <w:sz w:val="24"/>
            </w:rPr>
            <w:instrText xml:space="preserve"> PAGEREF _Toc26743 </w:instrText>
          </w:r>
          <w:r>
            <w:rPr>
              <w:rFonts w:eastAsia="黑体" w:asciiTheme="majorHAnsi" w:hAnsiTheme="majorHAnsi" w:cstheme="majorHAnsi"/>
              <w:caps w:val="0"/>
              <w:sz w:val="24"/>
            </w:rPr>
            <w:fldChar w:fldCharType="separate"/>
          </w:r>
          <w:r>
            <w:rPr>
              <w:rFonts w:eastAsia="黑体" w:asciiTheme="majorHAnsi" w:hAnsiTheme="majorHAnsi" w:cstheme="majorHAnsi"/>
              <w:caps w:val="0"/>
              <w:sz w:val="24"/>
            </w:rPr>
            <w:t>1</w:t>
          </w:r>
          <w:r>
            <w:rPr>
              <w:rFonts w:eastAsia="黑体" w:asciiTheme="majorHAnsi" w:hAnsiTheme="majorHAnsi" w:cstheme="majorHAnsi"/>
              <w:caps w:val="0"/>
              <w:sz w:val="24"/>
            </w:rPr>
            <w:fldChar w:fldCharType="end"/>
          </w:r>
          <w:r>
            <w:rPr>
              <w:rFonts w:eastAsia="黑体" w:asciiTheme="majorHAnsi" w:hAnsiTheme="majorHAnsi" w:cstheme="majorHAnsi"/>
              <w:caps w:val="0"/>
              <w:sz w:val="24"/>
            </w:rPr>
            <w:fldChar w:fldCharType="end"/>
          </w:r>
        </w:p>
        <w:p>
          <w:pPr>
            <w:pStyle w:val="74"/>
            <w:tabs>
              <w:tab w:val="left" w:pos="1050"/>
              <w:tab w:val="right" w:leader="dot" w:pos="9737"/>
            </w:tabs>
            <w:spacing w:before="120" w:after="120" w:afterLines="-2147483648"/>
            <w:ind w:left="210" w:firstLine="480" w:firstLineChars="200"/>
          </w:pPr>
          <w:r>
            <w:rPr>
              <w:lang w:val="zh-CN"/>
            </w:rPr>
            <w:fldChar w:fldCharType="begin"/>
          </w:r>
          <w:r>
            <w:rPr>
              <w:lang w:val="zh-CN"/>
            </w:rPr>
            <w:instrText xml:space="preserve"> HYPERLINK \l _Toc6342 </w:instrText>
          </w:r>
          <w:r>
            <w:rPr>
              <w:lang w:val="zh-CN"/>
            </w:rPr>
            <w:fldChar w:fldCharType="separate"/>
          </w:r>
          <w:r>
            <w:rPr>
              <w:rFonts w:hint="eastAsia"/>
            </w:rPr>
            <w:t xml:space="preserve">1.1 </w:t>
          </w:r>
          <w:r>
            <w:rPr>
              <w:rFonts w:hint="eastAsia"/>
              <w:lang w:val="en-US" w:eastAsia="zh-CN"/>
            </w:rPr>
            <w:t>不同编程方式简介</w:t>
          </w:r>
          <w:r>
            <w:tab/>
          </w:r>
          <w:r>
            <w:fldChar w:fldCharType="begin"/>
          </w:r>
          <w:r>
            <w:instrText xml:space="preserve"> PAGEREF _Toc6342 </w:instrText>
          </w:r>
          <w:r>
            <w:fldChar w:fldCharType="separate"/>
          </w:r>
          <w:r>
            <w:t>1</w:t>
          </w:r>
          <w:r>
            <w:fldChar w:fldCharType="end"/>
          </w:r>
          <w:r>
            <w:rPr>
              <w:lang w:val="zh-CN"/>
            </w:rPr>
            <w:fldChar w:fldCharType="end"/>
          </w:r>
        </w:p>
        <w:p>
          <w:pPr>
            <w:pStyle w:val="44"/>
            <w:tabs>
              <w:tab w:val="left" w:pos="1470"/>
              <w:tab w:val="right" w:leader="dot" w:pos="9737"/>
            </w:tabs>
            <w:spacing w:before="120" w:after="120" w:afterLines="-2147483648"/>
            <w:ind w:left="420" w:firstLine="480" w:firstLineChars="200"/>
            <w:rPr>
              <w:lang w:val="zh-CN"/>
            </w:rPr>
          </w:pPr>
          <w:r>
            <w:rPr>
              <w:lang w:val="zh-CN"/>
            </w:rPr>
            <w:fldChar w:fldCharType="begin"/>
          </w:r>
          <w:r>
            <w:rPr>
              <w:lang w:val="zh-CN"/>
            </w:rPr>
            <w:instrText xml:space="preserve"> HYPERLINK \l _Toc29630 </w:instrText>
          </w:r>
          <w:r>
            <w:rPr>
              <w:lang w:val="zh-CN"/>
            </w:rPr>
            <w:fldChar w:fldCharType="separate"/>
          </w:r>
          <w:r>
            <w:rPr>
              <w:rFonts w:hint="eastAsia"/>
              <w:lang w:val="zh-CN"/>
            </w:rPr>
            <w:t xml:space="preserve">1.1.1 </w:t>
          </w:r>
          <w:r>
            <w:rPr>
              <w:rFonts w:hint="eastAsia"/>
              <w:lang w:val="en-US" w:eastAsia="zh-CN"/>
            </w:rPr>
            <w:t>ISP</w:t>
          </w:r>
          <w:r>
            <w:rPr>
              <w:lang w:val="zh-CN"/>
            </w:rPr>
            <w:tab/>
          </w:r>
          <w:r>
            <w:rPr>
              <w:lang w:val="zh-CN"/>
            </w:rPr>
            <w:fldChar w:fldCharType="begin"/>
          </w:r>
          <w:r>
            <w:rPr>
              <w:lang w:val="zh-CN"/>
            </w:rPr>
            <w:instrText xml:space="preserve"> PAGEREF _Toc29630 </w:instrText>
          </w:r>
          <w:r>
            <w:rPr>
              <w:lang w:val="zh-CN"/>
            </w:rPr>
            <w:fldChar w:fldCharType="separate"/>
          </w:r>
          <w:r>
            <w:rPr>
              <w:lang w:val="zh-CN"/>
            </w:rPr>
            <w:t>1</w:t>
          </w:r>
          <w:r>
            <w:rPr>
              <w:lang w:val="zh-CN"/>
            </w:rPr>
            <w:fldChar w:fldCharType="end"/>
          </w:r>
          <w:r>
            <w:rPr>
              <w:lang w:val="zh-CN"/>
            </w:rPr>
            <w:fldChar w:fldCharType="end"/>
          </w:r>
        </w:p>
        <w:p>
          <w:pPr>
            <w:pStyle w:val="44"/>
            <w:tabs>
              <w:tab w:val="left" w:pos="1470"/>
              <w:tab w:val="right" w:leader="dot" w:pos="9737"/>
            </w:tabs>
            <w:spacing w:before="120" w:after="120" w:afterLines="-2147483648"/>
            <w:ind w:left="420" w:firstLine="480" w:firstLineChars="200"/>
            <w:rPr>
              <w:lang w:val="zh-CN"/>
            </w:rPr>
          </w:pPr>
          <w:r>
            <w:rPr>
              <w:lang w:val="zh-CN"/>
            </w:rPr>
            <w:fldChar w:fldCharType="begin"/>
          </w:r>
          <w:r>
            <w:rPr>
              <w:lang w:val="zh-CN"/>
            </w:rPr>
            <w:instrText xml:space="preserve"> HYPERLINK \l _Toc29466 </w:instrText>
          </w:r>
          <w:r>
            <w:rPr>
              <w:lang w:val="zh-CN"/>
            </w:rPr>
            <w:fldChar w:fldCharType="separate"/>
          </w:r>
          <w:r>
            <w:rPr>
              <w:rFonts w:hint="eastAsia"/>
              <w:lang w:val="en-US" w:eastAsia="zh-CN"/>
            </w:rPr>
            <w:t>1.1.2 ICP</w:t>
          </w:r>
          <w:r>
            <w:rPr>
              <w:lang w:val="zh-CN"/>
            </w:rPr>
            <w:tab/>
          </w:r>
          <w:r>
            <w:rPr>
              <w:lang w:val="zh-CN"/>
            </w:rPr>
            <w:fldChar w:fldCharType="begin"/>
          </w:r>
          <w:r>
            <w:rPr>
              <w:lang w:val="zh-CN"/>
            </w:rPr>
            <w:instrText xml:space="preserve"> PAGEREF _Toc29466 </w:instrText>
          </w:r>
          <w:r>
            <w:rPr>
              <w:lang w:val="zh-CN"/>
            </w:rPr>
            <w:fldChar w:fldCharType="separate"/>
          </w:r>
          <w:r>
            <w:rPr>
              <w:lang w:val="zh-CN"/>
            </w:rPr>
            <w:t>1</w:t>
          </w:r>
          <w:r>
            <w:rPr>
              <w:lang w:val="zh-CN"/>
            </w:rPr>
            <w:fldChar w:fldCharType="end"/>
          </w:r>
          <w:r>
            <w:rPr>
              <w:lang w:val="zh-CN"/>
            </w:rPr>
            <w:fldChar w:fldCharType="end"/>
          </w:r>
        </w:p>
        <w:p>
          <w:pPr>
            <w:pStyle w:val="44"/>
            <w:tabs>
              <w:tab w:val="left" w:pos="1470"/>
              <w:tab w:val="right" w:leader="dot" w:pos="9737"/>
            </w:tabs>
            <w:spacing w:before="120" w:after="120" w:afterLines="-2147483648"/>
            <w:ind w:left="420" w:firstLine="480" w:firstLineChars="200"/>
            <w:rPr>
              <w:lang w:val="zh-CN"/>
            </w:rPr>
          </w:pPr>
          <w:r>
            <w:rPr>
              <w:lang w:val="zh-CN"/>
            </w:rPr>
            <w:fldChar w:fldCharType="begin"/>
          </w:r>
          <w:r>
            <w:rPr>
              <w:lang w:val="zh-CN"/>
            </w:rPr>
            <w:instrText xml:space="preserve"> HYPERLINK \l _Toc2156 </w:instrText>
          </w:r>
          <w:r>
            <w:rPr>
              <w:lang w:val="zh-CN"/>
            </w:rPr>
            <w:fldChar w:fldCharType="separate"/>
          </w:r>
          <w:r>
            <w:rPr>
              <w:rFonts w:hint="eastAsia"/>
              <w:lang w:val="en-US" w:eastAsia="zh-CN"/>
            </w:rPr>
            <w:t>1.1.3 IAP</w:t>
          </w:r>
          <w:r>
            <w:rPr>
              <w:lang w:val="zh-CN"/>
            </w:rPr>
            <w:tab/>
          </w:r>
          <w:r>
            <w:rPr>
              <w:lang w:val="zh-CN"/>
            </w:rPr>
            <w:fldChar w:fldCharType="begin"/>
          </w:r>
          <w:r>
            <w:rPr>
              <w:lang w:val="zh-CN"/>
            </w:rPr>
            <w:instrText xml:space="preserve"> PAGEREF _Toc2156 </w:instrText>
          </w:r>
          <w:r>
            <w:rPr>
              <w:lang w:val="zh-CN"/>
            </w:rPr>
            <w:fldChar w:fldCharType="separate"/>
          </w:r>
          <w:r>
            <w:rPr>
              <w:lang w:val="zh-CN"/>
            </w:rPr>
            <w:t>1</w:t>
          </w:r>
          <w:r>
            <w:rPr>
              <w:lang w:val="zh-CN"/>
            </w:rPr>
            <w:fldChar w:fldCharType="end"/>
          </w:r>
          <w:r>
            <w:rPr>
              <w:lang w:val="zh-CN"/>
            </w:rPr>
            <w:fldChar w:fldCharType="end"/>
          </w:r>
        </w:p>
        <w:p>
          <w:pPr>
            <w:pStyle w:val="74"/>
            <w:tabs>
              <w:tab w:val="left" w:pos="1050"/>
              <w:tab w:val="right" w:leader="dot" w:pos="9737"/>
            </w:tabs>
            <w:spacing w:before="120" w:after="120" w:afterLines="-2147483648"/>
            <w:ind w:left="210" w:firstLine="480" w:firstLineChars="200"/>
            <w:rPr>
              <w:lang w:val="zh-CN"/>
            </w:rPr>
          </w:pPr>
          <w:r>
            <w:rPr>
              <w:lang w:val="zh-CN"/>
            </w:rPr>
            <w:fldChar w:fldCharType="begin"/>
          </w:r>
          <w:r>
            <w:rPr>
              <w:lang w:val="zh-CN"/>
            </w:rPr>
            <w:instrText xml:space="preserve"> HYPERLINK \l _Toc436 </w:instrText>
          </w:r>
          <w:r>
            <w:rPr>
              <w:lang w:val="zh-CN"/>
            </w:rPr>
            <w:fldChar w:fldCharType="separate"/>
          </w:r>
          <w:r>
            <w:rPr>
              <w:rFonts w:hint="eastAsia"/>
              <w:lang w:val="en-US" w:eastAsia="zh-CN"/>
            </w:rPr>
            <w:t>1.2 不同传输协议简介</w:t>
          </w:r>
          <w:r>
            <w:rPr>
              <w:lang w:val="zh-CN"/>
            </w:rPr>
            <w:tab/>
          </w:r>
          <w:r>
            <w:rPr>
              <w:lang w:val="zh-CN"/>
            </w:rPr>
            <w:fldChar w:fldCharType="begin"/>
          </w:r>
          <w:r>
            <w:rPr>
              <w:lang w:val="zh-CN"/>
            </w:rPr>
            <w:instrText xml:space="preserve"> PAGEREF _Toc436 </w:instrText>
          </w:r>
          <w:r>
            <w:rPr>
              <w:lang w:val="zh-CN"/>
            </w:rPr>
            <w:fldChar w:fldCharType="separate"/>
          </w:r>
          <w:r>
            <w:rPr>
              <w:lang w:val="zh-CN"/>
            </w:rPr>
            <w:t>1</w:t>
          </w:r>
          <w:r>
            <w:rPr>
              <w:lang w:val="zh-CN"/>
            </w:rPr>
            <w:fldChar w:fldCharType="end"/>
          </w:r>
          <w:r>
            <w:rPr>
              <w:lang w:val="zh-CN"/>
            </w:rPr>
            <w:fldChar w:fldCharType="end"/>
          </w:r>
        </w:p>
        <w:p>
          <w:pPr>
            <w:pStyle w:val="44"/>
            <w:tabs>
              <w:tab w:val="left" w:pos="1470"/>
              <w:tab w:val="right" w:leader="dot" w:pos="9737"/>
            </w:tabs>
            <w:spacing w:before="120" w:after="120" w:afterLines="-2147483648"/>
            <w:ind w:left="420" w:firstLine="480" w:firstLineChars="200"/>
          </w:pPr>
          <w:r>
            <w:rPr>
              <w:lang w:val="zh-CN"/>
            </w:rPr>
            <w:fldChar w:fldCharType="begin"/>
          </w:r>
          <w:r>
            <w:rPr>
              <w:lang w:val="zh-CN"/>
            </w:rPr>
            <w:instrText xml:space="preserve"> HYPERLINK \l _Toc20436 </w:instrText>
          </w:r>
          <w:r>
            <w:rPr>
              <w:lang w:val="zh-CN"/>
            </w:rPr>
            <w:fldChar w:fldCharType="separate"/>
          </w:r>
          <w:r>
            <w:rPr>
              <w:rFonts w:hint="eastAsia"/>
              <w:lang w:val="en-US" w:eastAsia="zh-CN"/>
            </w:rPr>
            <w:t>1.2.1 Xmodem</w:t>
          </w:r>
          <w:r>
            <w:tab/>
          </w:r>
          <w:r>
            <w:fldChar w:fldCharType="begin"/>
          </w:r>
          <w:r>
            <w:instrText xml:space="preserve"> PAGEREF _Toc20436 </w:instrText>
          </w:r>
          <w:r>
            <w:fldChar w:fldCharType="separate"/>
          </w:r>
          <w:r>
            <w:t>1</w:t>
          </w:r>
          <w:r>
            <w:fldChar w:fldCharType="end"/>
          </w:r>
          <w:r>
            <w:rPr>
              <w:lang w:val="zh-CN"/>
            </w:rPr>
            <w:fldChar w:fldCharType="end"/>
          </w:r>
        </w:p>
        <w:p>
          <w:pPr>
            <w:pStyle w:val="44"/>
            <w:tabs>
              <w:tab w:val="left" w:pos="1470"/>
              <w:tab w:val="right" w:leader="dot" w:pos="9737"/>
            </w:tabs>
            <w:spacing w:before="120" w:after="120" w:afterLines="-2147483648"/>
            <w:ind w:left="420" w:firstLine="480" w:firstLineChars="200"/>
          </w:pPr>
          <w:r>
            <w:rPr>
              <w:lang w:val="zh-CN"/>
            </w:rPr>
            <w:fldChar w:fldCharType="begin"/>
          </w:r>
          <w:r>
            <w:rPr>
              <w:lang w:val="zh-CN"/>
            </w:rPr>
            <w:instrText xml:space="preserve"> HYPERLINK \l _Toc18047 </w:instrText>
          </w:r>
          <w:r>
            <w:rPr>
              <w:lang w:val="zh-CN"/>
            </w:rPr>
            <w:fldChar w:fldCharType="separate"/>
          </w:r>
          <w:r>
            <w:rPr>
              <w:rFonts w:hint="eastAsia"/>
            </w:rPr>
            <w:t xml:space="preserve">1.2.2 </w:t>
          </w:r>
          <w:r>
            <w:rPr>
              <w:rFonts w:hint="eastAsia"/>
              <w:lang w:val="en-US" w:eastAsia="zh-CN"/>
            </w:rPr>
            <w:t>Ymodem</w:t>
          </w:r>
          <w:r>
            <w:tab/>
          </w:r>
          <w:r>
            <w:fldChar w:fldCharType="begin"/>
          </w:r>
          <w:r>
            <w:instrText xml:space="preserve"> PAGEREF _Toc18047 </w:instrText>
          </w:r>
          <w:r>
            <w:fldChar w:fldCharType="separate"/>
          </w:r>
          <w:r>
            <w:t>4</w:t>
          </w:r>
          <w:r>
            <w:fldChar w:fldCharType="end"/>
          </w:r>
          <w:r>
            <w:rPr>
              <w:lang w:val="zh-CN"/>
            </w:rPr>
            <w:fldChar w:fldCharType="end"/>
          </w:r>
        </w:p>
        <w:p>
          <w:pPr>
            <w:pStyle w:val="44"/>
            <w:tabs>
              <w:tab w:val="left" w:pos="1470"/>
              <w:tab w:val="right" w:leader="dot" w:pos="9737"/>
            </w:tabs>
            <w:spacing w:before="120" w:after="120" w:afterLines="-2147483648"/>
            <w:ind w:left="420" w:firstLine="480" w:firstLineChars="200"/>
          </w:pPr>
          <w:r>
            <w:rPr>
              <w:lang w:val="zh-CN"/>
            </w:rPr>
            <w:fldChar w:fldCharType="begin"/>
          </w:r>
          <w:r>
            <w:rPr>
              <w:lang w:val="zh-CN"/>
            </w:rPr>
            <w:instrText xml:space="preserve"> HYPERLINK \l _Toc21131 </w:instrText>
          </w:r>
          <w:r>
            <w:rPr>
              <w:lang w:val="zh-CN"/>
            </w:rPr>
            <w:fldChar w:fldCharType="separate"/>
          </w:r>
          <w:r>
            <w:rPr>
              <w:rFonts w:hint="eastAsia"/>
            </w:rPr>
            <w:t xml:space="preserve">1.2.3 </w:t>
          </w:r>
          <w:r>
            <w:rPr>
              <w:rFonts w:hint="eastAsia"/>
              <w:lang w:val="en-US" w:eastAsia="zh-CN"/>
            </w:rPr>
            <w:t>Binary</w:t>
          </w:r>
          <w:r>
            <w:tab/>
          </w:r>
          <w:r>
            <w:fldChar w:fldCharType="begin"/>
          </w:r>
          <w:r>
            <w:instrText xml:space="preserve"> PAGEREF _Toc21131 </w:instrText>
          </w:r>
          <w:r>
            <w:fldChar w:fldCharType="separate"/>
          </w:r>
          <w:r>
            <w:t>5</w:t>
          </w:r>
          <w:r>
            <w:fldChar w:fldCharType="end"/>
          </w:r>
          <w:r>
            <w:rPr>
              <w:lang w:val="zh-CN"/>
            </w:rPr>
            <w:fldChar w:fldCharType="end"/>
          </w:r>
        </w:p>
        <w:p>
          <w:pPr>
            <w:pStyle w:val="44"/>
            <w:tabs>
              <w:tab w:val="left" w:pos="1470"/>
              <w:tab w:val="right" w:leader="dot" w:pos="9737"/>
            </w:tabs>
            <w:spacing w:before="120" w:after="120" w:afterLines="-2147483648"/>
            <w:ind w:left="420" w:firstLine="480" w:firstLineChars="200"/>
          </w:pPr>
          <w:r>
            <w:rPr>
              <w:lang w:val="zh-CN"/>
            </w:rPr>
            <w:fldChar w:fldCharType="begin"/>
          </w:r>
          <w:r>
            <w:rPr>
              <w:lang w:val="zh-CN"/>
            </w:rPr>
            <w:instrText xml:space="preserve"> HYPERLINK \l _Toc25771 </w:instrText>
          </w:r>
          <w:r>
            <w:rPr>
              <w:lang w:val="zh-CN"/>
            </w:rPr>
            <w:fldChar w:fldCharType="separate"/>
          </w:r>
          <w:r>
            <w:rPr>
              <w:rFonts w:hint="eastAsia"/>
            </w:rPr>
            <w:t xml:space="preserve">1.2.4 </w:t>
          </w:r>
          <w:r>
            <w:rPr>
              <w:rFonts w:hint="eastAsia"/>
              <w:lang w:val="en-US" w:eastAsia="zh-CN"/>
            </w:rPr>
            <w:t>Ascii</w:t>
          </w:r>
          <w:r>
            <w:tab/>
          </w:r>
          <w:r>
            <w:fldChar w:fldCharType="begin"/>
          </w:r>
          <w:r>
            <w:instrText xml:space="preserve"> PAGEREF _Toc25771 </w:instrText>
          </w:r>
          <w:r>
            <w:fldChar w:fldCharType="separate"/>
          </w:r>
          <w:r>
            <w:t>5</w:t>
          </w:r>
          <w:r>
            <w:fldChar w:fldCharType="end"/>
          </w:r>
          <w:r>
            <w:rPr>
              <w:lang w:val="zh-CN"/>
            </w:rPr>
            <w:fldChar w:fldCharType="end"/>
          </w:r>
        </w:p>
        <w:p>
          <w:pPr>
            <w:pStyle w:val="74"/>
            <w:tabs>
              <w:tab w:val="left" w:pos="1050"/>
              <w:tab w:val="right" w:leader="dot" w:pos="9737"/>
            </w:tabs>
            <w:spacing w:before="120" w:after="120" w:afterLines="-2147483648"/>
            <w:ind w:left="210" w:firstLine="480" w:firstLineChars="200"/>
            <w:rPr>
              <w:lang w:val="zh-CN"/>
            </w:rPr>
          </w:pPr>
          <w:r>
            <w:rPr>
              <w:lang w:val="zh-CN"/>
            </w:rPr>
            <w:fldChar w:fldCharType="begin"/>
          </w:r>
          <w:r>
            <w:rPr>
              <w:lang w:val="zh-CN"/>
            </w:rPr>
            <w:instrText xml:space="preserve"> HYPERLINK \l _Toc14386 </w:instrText>
          </w:r>
          <w:r>
            <w:rPr>
              <w:lang w:val="zh-CN"/>
            </w:rPr>
            <w:fldChar w:fldCharType="separate"/>
          </w:r>
          <w:r>
            <w:rPr>
              <w:rFonts w:hint="eastAsia"/>
              <w:lang w:val="zh-CN"/>
            </w:rPr>
            <w:t xml:space="preserve">1.3 </w:t>
          </w:r>
          <w:r>
            <w:rPr>
              <w:rFonts w:hint="eastAsia"/>
              <w:lang w:val="en-US" w:eastAsia="zh-CN"/>
            </w:rPr>
            <w:t>IAP实现原理</w:t>
          </w:r>
          <w:r>
            <w:rPr>
              <w:lang w:val="zh-CN"/>
            </w:rPr>
            <w:tab/>
          </w:r>
          <w:r>
            <w:rPr>
              <w:lang w:val="zh-CN"/>
            </w:rPr>
            <w:fldChar w:fldCharType="begin"/>
          </w:r>
          <w:r>
            <w:rPr>
              <w:lang w:val="zh-CN"/>
            </w:rPr>
            <w:instrText xml:space="preserve"> PAGEREF _Toc14386 </w:instrText>
          </w:r>
          <w:r>
            <w:rPr>
              <w:lang w:val="zh-CN"/>
            </w:rPr>
            <w:fldChar w:fldCharType="separate"/>
          </w:r>
          <w:r>
            <w:rPr>
              <w:lang w:val="zh-CN"/>
            </w:rPr>
            <w:t>6</w:t>
          </w:r>
          <w:r>
            <w:rPr>
              <w:lang w:val="zh-CN"/>
            </w:rPr>
            <w:fldChar w:fldCharType="end"/>
          </w:r>
          <w:r>
            <w:rPr>
              <w:lang w:val="zh-CN"/>
            </w:rPr>
            <w:fldChar w:fldCharType="end"/>
          </w:r>
        </w:p>
        <w:p>
          <w:pPr>
            <w:pStyle w:val="59"/>
            <w:tabs>
              <w:tab w:val="right" w:leader="dot" w:pos="9747"/>
              <w:tab w:val="clear" w:pos="840"/>
              <w:tab w:val="clear" w:pos="9750"/>
            </w:tabs>
            <w:rPr>
              <w:rFonts w:eastAsia="黑体" w:asciiTheme="majorHAnsi" w:hAnsiTheme="majorHAnsi" w:cstheme="majorHAnsi"/>
              <w:caps w:val="0"/>
              <w:sz w:val="24"/>
            </w:rPr>
          </w:pPr>
          <w:r>
            <w:rPr>
              <w:rFonts w:eastAsia="黑体" w:asciiTheme="majorHAnsi" w:hAnsiTheme="majorHAnsi" w:cstheme="majorHAnsi"/>
              <w:caps w:val="0"/>
              <w:sz w:val="24"/>
              <w:lang w:val="zh-CN"/>
            </w:rPr>
            <w:fldChar w:fldCharType="begin"/>
          </w:r>
          <w:r>
            <w:rPr>
              <w:rFonts w:eastAsia="黑体" w:asciiTheme="majorHAnsi" w:hAnsiTheme="majorHAnsi" w:cstheme="majorHAnsi"/>
              <w:caps w:val="0"/>
              <w:sz w:val="24"/>
              <w:lang w:val="zh-CN"/>
            </w:rPr>
            <w:instrText xml:space="preserve"> HYPERLINK \l _Toc23002 </w:instrText>
          </w:r>
          <w:r>
            <w:rPr>
              <w:rFonts w:eastAsia="黑体" w:asciiTheme="majorHAnsi" w:hAnsiTheme="majorHAnsi" w:cstheme="majorHAnsi"/>
              <w:caps w:val="0"/>
              <w:sz w:val="24"/>
              <w:lang w:val="zh-CN"/>
            </w:rPr>
            <w:fldChar w:fldCharType="separate"/>
          </w:r>
          <w:r>
            <w:rPr>
              <w:rFonts w:hint="eastAsia" w:eastAsia="黑体" w:asciiTheme="majorHAnsi" w:hAnsiTheme="majorHAnsi" w:cstheme="majorHAnsi"/>
              <w:caps w:val="0"/>
              <w:sz w:val="24"/>
            </w:rPr>
            <w:t xml:space="preserve">2. </w:t>
          </w:r>
          <w:r>
            <w:rPr>
              <w:rFonts w:hint="eastAsia" w:eastAsia="黑体" w:asciiTheme="majorHAnsi" w:hAnsiTheme="majorHAnsi" w:cstheme="majorHAnsi"/>
              <w:caps w:val="0"/>
              <w:sz w:val="24"/>
              <w:lang w:val="en-US" w:eastAsia="zh-CN"/>
            </w:rPr>
            <w:t>IAP_UART项目工程详解</w:t>
          </w:r>
          <w:r>
            <w:rPr>
              <w:rFonts w:eastAsia="黑体" w:asciiTheme="majorHAnsi" w:hAnsiTheme="majorHAnsi" w:cstheme="majorHAnsi"/>
              <w:caps w:val="0"/>
              <w:sz w:val="24"/>
            </w:rPr>
            <w:tab/>
          </w:r>
          <w:r>
            <w:rPr>
              <w:rFonts w:eastAsia="黑体" w:asciiTheme="majorHAnsi" w:hAnsiTheme="majorHAnsi" w:cstheme="majorHAnsi"/>
              <w:caps w:val="0"/>
              <w:sz w:val="24"/>
            </w:rPr>
            <w:fldChar w:fldCharType="begin"/>
          </w:r>
          <w:r>
            <w:rPr>
              <w:rFonts w:eastAsia="黑体" w:asciiTheme="majorHAnsi" w:hAnsiTheme="majorHAnsi" w:cstheme="majorHAnsi"/>
              <w:caps w:val="0"/>
              <w:sz w:val="24"/>
            </w:rPr>
            <w:instrText xml:space="preserve"> PAGEREF _Toc23002 </w:instrText>
          </w:r>
          <w:r>
            <w:rPr>
              <w:rFonts w:eastAsia="黑体" w:asciiTheme="majorHAnsi" w:hAnsiTheme="majorHAnsi" w:cstheme="majorHAnsi"/>
              <w:caps w:val="0"/>
              <w:sz w:val="24"/>
            </w:rPr>
            <w:fldChar w:fldCharType="separate"/>
          </w:r>
          <w:r>
            <w:rPr>
              <w:rFonts w:eastAsia="黑体" w:asciiTheme="majorHAnsi" w:hAnsiTheme="majorHAnsi" w:cstheme="majorHAnsi"/>
              <w:caps w:val="0"/>
              <w:sz w:val="24"/>
            </w:rPr>
            <w:t>7</w:t>
          </w:r>
          <w:r>
            <w:rPr>
              <w:rFonts w:eastAsia="黑体" w:asciiTheme="majorHAnsi" w:hAnsiTheme="majorHAnsi" w:cstheme="majorHAnsi"/>
              <w:caps w:val="0"/>
              <w:sz w:val="24"/>
            </w:rPr>
            <w:fldChar w:fldCharType="end"/>
          </w:r>
          <w:r>
            <w:rPr>
              <w:rFonts w:eastAsia="黑体" w:asciiTheme="majorHAnsi" w:hAnsiTheme="majorHAnsi" w:cstheme="majorHAnsi"/>
              <w:caps w:val="0"/>
              <w:sz w:val="24"/>
              <w:lang w:val="zh-CN"/>
            </w:rPr>
            <w:fldChar w:fldCharType="end"/>
          </w:r>
        </w:p>
        <w:p>
          <w:pPr>
            <w:pStyle w:val="74"/>
            <w:tabs>
              <w:tab w:val="left" w:pos="1050"/>
              <w:tab w:val="right" w:leader="dot" w:pos="9737"/>
            </w:tabs>
            <w:spacing w:before="120" w:after="120" w:afterLines="-2147483648"/>
            <w:ind w:left="210" w:firstLine="480" w:firstLineChars="200"/>
            <w:rPr>
              <w:lang w:val="zh-CN"/>
            </w:rPr>
          </w:pPr>
          <w:r>
            <w:rPr>
              <w:lang w:val="zh-CN"/>
            </w:rPr>
            <w:fldChar w:fldCharType="begin"/>
          </w:r>
          <w:r>
            <w:rPr>
              <w:lang w:val="zh-CN"/>
            </w:rPr>
            <w:instrText xml:space="preserve"> HYPERLINK \l _Toc12885 </w:instrText>
          </w:r>
          <w:r>
            <w:rPr>
              <w:lang w:val="zh-CN"/>
            </w:rPr>
            <w:fldChar w:fldCharType="separate"/>
          </w:r>
          <w:r>
            <w:rPr>
              <w:rFonts w:hint="eastAsia"/>
              <w:lang w:val="zh-CN"/>
            </w:rPr>
            <w:t xml:space="preserve">2.1 </w:t>
          </w:r>
          <w:r>
            <w:rPr>
              <w:rFonts w:hint="eastAsia"/>
              <w:lang w:val="en-US" w:eastAsia="zh-CN"/>
            </w:rPr>
            <w:t>项目目录结构</w:t>
          </w:r>
          <w:r>
            <w:rPr>
              <w:lang w:val="zh-CN"/>
            </w:rPr>
            <w:tab/>
          </w:r>
          <w:r>
            <w:rPr>
              <w:lang w:val="zh-CN"/>
            </w:rPr>
            <w:fldChar w:fldCharType="begin"/>
          </w:r>
          <w:r>
            <w:rPr>
              <w:lang w:val="zh-CN"/>
            </w:rPr>
            <w:instrText xml:space="preserve"> PAGEREF _Toc12885 </w:instrText>
          </w:r>
          <w:r>
            <w:rPr>
              <w:lang w:val="zh-CN"/>
            </w:rPr>
            <w:fldChar w:fldCharType="separate"/>
          </w:r>
          <w:r>
            <w:rPr>
              <w:lang w:val="zh-CN"/>
            </w:rPr>
            <w:t>7</w:t>
          </w:r>
          <w:r>
            <w:rPr>
              <w:lang w:val="zh-CN"/>
            </w:rPr>
            <w:fldChar w:fldCharType="end"/>
          </w:r>
          <w:r>
            <w:rPr>
              <w:lang w:val="zh-CN"/>
            </w:rPr>
            <w:fldChar w:fldCharType="end"/>
          </w:r>
        </w:p>
        <w:p>
          <w:pPr>
            <w:pStyle w:val="74"/>
            <w:tabs>
              <w:tab w:val="left" w:pos="1050"/>
              <w:tab w:val="right" w:leader="dot" w:pos="9737"/>
            </w:tabs>
            <w:spacing w:before="120" w:after="120" w:afterLines="-2147483648"/>
            <w:ind w:left="210" w:firstLine="480" w:firstLineChars="200"/>
            <w:rPr>
              <w:lang w:val="zh-CN"/>
            </w:rPr>
          </w:pPr>
          <w:r>
            <w:rPr>
              <w:lang w:val="zh-CN"/>
            </w:rPr>
            <w:fldChar w:fldCharType="begin"/>
          </w:r>
          <w:r>
            <w:rPr>
              <w:lang w:val="zh-CN"/>
            </w:rPr>
            <w:instrText xml:space="preserve"> HYPERLINK \l _Toc31225 </w:instrText>
          </w:r>
          <w:r>
            <w:rPr>
              <w:lang w:val="zh-CN"/>
            </w:rPr>
            <w:fldChar w:fldCharType="separate"/>
          </w:r>
          <w:r>
            <w:rPr>
              <w:rFonts w:hint="eastAsia"/>
              <w:lang w:val="zh-CN"/>
            </w:rPr>
            <w:t xml:space="preserve">2.2 </w:t>
          </w:r>
          <w:r>
            <w:rPr>
              <w:rFonts w:hint="eastAsia"/>
              <w:lang w:val="en-US" w:eastAsia="zh-CN"/>
            </w:rPr>
            <w:t>所用外设资源</w:t>
          </w:r>
          <w:r>
            <w:rPr>
              <w:lang w:val="zh-CN"/>
            </w:rPr>
            <w:tab/>
          </w:r>
          <w:r>
            <w:rPr>
              <w:lang w:val="zh-CN"/>
            </w:rPr>
            <w:fldChar w:fldCharType="begin"/>
          </w:r>
          <w:r>
            <w:rPr>
              <w:lang w:val="zh-CN"/>
            </w:rPr>
            <w:instrText xml:space="preserve"> PAGEREF _Toc31225 </w:instrText>
          </w:r>
          <w:r>
            <w:rPr>
              <w:lang w:val="zh-CN"/>
            </w:rPr>
            <w:fldChar w:fldCharType="separate"/>
          </w:r>
          <w:r>
            <w:rPr>
              <w:lang w:val="zh-CN"/>
            </w:rPr>
            <w:t>8</w:t>
          </w:r>
          <w:r>
            <w:rPr>
              <w:lang w:val="zh-CN"/>
            </w:rPr>
            <w:fldChar w:fldCharType="end"/>
          </w:r>
          <w:r>
            <w:rPr>
              <w:lang w:val="zh-CN"/>
            </w:rPr>
            <w:fldChar w:fldCharType="end"/>
          </w:r>
        </w:p>
        <w:p>
          <w:pPr>
            <w:pStyle w:val="44"/>
            <w:tabs>
              <w:tab w:val="left" w:pos="1470"/>
              <w:tab w:val="right" w:leader="dot" w:pos="9737"/>
            </w:tabs>
            <w:spacing w:before="120" w:after="120" w:afterLines="-2147483648"/>
            <w:ind w:left="420" w:firstLine="480" w:firstLineChars="200"/>
            <w:rPr>
              <w:lang w:val="zh-CN"/>
            </w:rPr>
          </w:pPr>
          <w:r>
            <w:rPr>
              <w:lang w:val="zh-CN"/>
            </w:rPr>
            <w:fldChar w:fldCharType="begin"/>
          </w:r>
          <w:r>
            <w:rPr>
              <w:lang w:val="zh-CN"/>
            </w:rPr>
            <w:instrText xml:space="preserve"> HYPERLINK \l _Toc21374 </w:instrText>
          </w:r>
          <w:r>
            <w:rPr>
              <w:lang w:val="zh-CN"/>
            </w:rPr>
            <w:fldChar w:fldCharType="separate"/>
          </w:r>
          <w:r>
            <w:rPr>
              <w:rFonts w:hint="eastAsia"/>
              <w:lang w:val="zh-CN"/>
            </w:rPr>
            <w:t xml:space="preserve">2.2.1 </w:t>
          </w:r>
          <w:r>
            <w:rPr>
              <w:rFonts w:hint="eastAsia"/>
              <w:lang w:val="en-US" w:eastAsia="zh-CN"/>
            </w:rPr>
            <w:t>Flash</w:t>
          </w:r>
          <w:r>
            <w:rPr>
              <w:lang w:val="zh-CN"/>
            </w:rPr>
            <w:tab/>
          </w:r>
          <w:r>
            <w:rPr>
              <w:lang w:val="zh-CN"/>
            </w:rPr>
            <w:fldChar w:fldCharType="begin"/>
          </w:r>
          <w:r>
            <w:rPr>
              <w:lang w:val="zh-CN"/>
            </w:rPr>
            <w:instrText xml:space="preserve"> PAGEREF _Toc21374 </w:instrText>
          </w:r>
          <w:r>
            <w:rPr>
              <w:lang w:val="zh-CN"/>
            </w:rPr>
            <w:fldChar w:fldCharType="separate"/>
          </w:r>
          <w:r>
            <w:rPr>
              <w:lang w:val="zh-CN"/>
            </w:rPr>
            <w:t>8</w:t>
          </w:r>
          <w:r>
            <w:rPr>
              <w:lang w:val="zh-CN"/>
            </w:rPr>
            <w:fldChar w:fldCharType="end"/>
          </w:r>
          <w:r>
            <w:rPr>
              <w:lang w:val="zh-CN"/>
            </w:rPr>
            <w:fldChar w:fldCharType="end"/>
          </w:r>
        </w:p>
        <w:p>
          <w:pPr>
            <w:pStyle w:val="44"/>
            <w:tabs>
              <w:tab w:val="left" w:pos="1470"/>
              <w:tab w:val="right" w:leader="dot" w:pos="9737"/>
            </w:tabs>
            <w:spacing w:before="120" w:after="120" w:afterLines="-2147483648"/>
            <w:ind w:left="420" w:firstLine="480" w:firstLineChars="200"/>
            <w:rPr>
              <w:lang w:val="zh-CN"/>
            </w:rPr>
          </w:pPr>
          <w:r>
            <w:rPr>
              <w:lang w:val="zh-CN"/>
            </w:rPr>
            <w:fldChar w:fldCharType="begin"/>
          </w:r>
          <w:r>
            <w:rPr>
              <w:lang w:val="zh-CN"/>
            </w:rPr>
            <w:instrText xml:space="preserve"> HYPERLINK \l _Toc2703 </w:instrText>
          </w:r>
          <w:r>
            <w:rPr>
              <w:lang w:val="zh-CN"/>
            </w:rPr>
            <w:fldChar w:fldCharType="separate"/>
          </w:r>
          <w:r>
            <w:rPr>
              <w:rFonts w:hint="eastAsia"/>
              <w:lang w:val="zh-CN"/>
            </w:rPr>
            <w:t xml:space="preserve">2.2.2 </w:t>
          </w:r>
          <w:r>
            <w:rPr>
              <w:rFonts w:hint="eastAsia"/>
              <w:lang w:val="en-US" w:eastAsia="zh-CN"/>
            </w:rPr>
            <w:t>UART</w:t>
          </w:r>
          <w:r>
            <w:rPr>
              <w:lang w:val="zh-CN"/>
            </w:rPr>
            <w:tab/>
          </w:r>
          <w:r>
            <w:rPr>
              <w:lang w:val="zh-CN"/>
            </w:rPr>
            <w:fldChar w:fldCharType="begin"/>
          </w:r>
          <w:r>
            <w:rPr>
              <w:lang w:val="zh-CN"/>
            </w:rPr>
            <w:instrText xml:space="preserve"> PAGEREF _Toc2703 </w:instrText>
          </w:r>
          <w:r>
            <w:rPr>
              <w:lang w:val="zh-CN"/>
            </w:rPr>
            <w:fldChar w:fldCharType="separate"/>
          </w:r>
          <w:r>
            <w:rPr>
              <w:lang w:val="zh-CN"/>
            </w:rPr>
            <w:t>8</w:t>
          </w:r>
          <w:r>
            <w:rPr>
              <w:lang w:val="zh-CN"/>
            </w:rPr>
            <w:fldChar w:fldCharType="end"/>
          </w:r>
          <w:r>
            <w:rPr>
              <w:lang w:val="zh-CN"/>
            </w:rPr>
            <w:fldChar w:fldCharType="end"/>
          </w:r>
        </w:p>
        <w:p>
          <w:pPr>
            <w:pStyle w:val="44"/>
            <w:tabs>
              <w:tab w:val="left" w:pos="1470"/>
              <w:tab w:val="right" w:leader="dot" w:pos="9737"/>
            </w:tabs>
            <w:spacing w:before="120" w:after="120" w:afterLines="-2147483648"/>
            <w:ind w:left="420" w:firstLine="480" w:firstLineChars="200"/>
            <w:rPr>
              <w:lang w:val="zh-CN"/>
            </w:rPr>
          </w:pPr>
          <w:r>
            <w:rPr>
              <w:lang w:val="zh-CN"/>
            </w:rPr>
            <w:fldChar w:fldCharType="begin"/>
          </w:r>
          <w:r>
            <w:rPr>
              <w:lang w:val="zh-CN"/>
            </w:rPr>
            <w:instrText xml:space="preserve"> HYPERLINK \l _Toc23471 </w:instrText>
          </w:r>
          <w:r>
            <w:rPr>
              <w:lang w:val="zh-CN"/>
            </w:rPr>
            <w:fldChar w:fldCharType="separate"/>
          </w:r>
          <w:r>
            <w:rPr>
              <w:rFonts w:hint="eastAsia"/>
              <w:lang w:val="zh-CN"/>
            </w:rPr>
            <w:t xml:space="preserve">2.2.3 </w:t>
          </w:r>
          <w:r>
            <w:rPr>
              <w:rFonts w:hint="eastAsia"/>
              <w:lang w:val="en-US" w:eastAsia="zh-CN"/>
            </w:rPr>
            <w:t>Timer</w:t>
          </w:r>
          <w:r>
            <w:rPr>
              <w:lang w:val="zh-CN"/>
            </w:rPr>
            <w:tab/>
          </w:r>
          <w:r>
            <w:rPr>
              <w:lang w:val="zh-CN"/>
            </w:rPr>
            <w:fldChar w:fldCharType="begin"/>
          </w:r>
          <w:r>
            <w:rPr>
              <w:lang w:val="zh-CN"/>
            </w:rPr>
            <w:instrText xml:space="preserve"> PAGEREF _Toc23471 </w:instrText>
          </w:r>
          <w:r>
            <w:rPr>
              <w:lang w:val="zh-CN"/>
            </w:rPr>
            <w:fldChar w:fldCharType="separate"/>
          </w:r>
          <w:r>
            <w:rPr>
              <w:lang w:val="zh-CN"/>
            </w:rPr>
            <w:t>8</w:t>
          </w:r>
          <w:r>
            <w:rPr>
              <w:lang w:val="zh-CN"/>
            </w:rPr>
            <w:fldChar w:fldCharType="end"/>
          </w:r>
          <w:r>
            <w:rPr>
              <w:lang w:val="zh-CN"/>
            </w:rPr>
            <w:fldChar w:fldCharType="end"/>
          </w:r>
        </w:p>
        <w:p>
          <w:pPr>
            <w:pStyle w:val="74"/>
            <w:tabs>
              <w:tab w:val="left" w:pos="1050"/>
              <w:tab w:val="right" w:leader="dot" w:pos="9737"/>
            </w:tabs>
            <w:spacing w:before="120" w:after="120" w:afterLines="-2147483648"/>
            <w:ind w:left="210" w:firstLine="480" w:firstLineChars="200"/>
            <w:rPr>
              <w:lang w:val="zh-CN"/>
            </w:rPr>
          </w:pPr>
          <w:r>
            <w:rPr>
              <w:lang w:val="zh-CN"/>
            </w:rPr>
            <w:fldChar w:fldCharType="begin"/>
          </w:r>
          <w:r>
            <w:rPr>
              <w:lang w:val="zh-CN"/>
            </w:rPr>
            <w:instrText xml:space="preserve"> HYPERLINK \l _Toc450 </w:instrText>
          </w:r>
          <w:r>
            <w:rPr>
              <w:lang w:val="zh-CN"/>
            </w:rPr>
            <w:fldChar w:fldCharType="separate"/>
          </w:r>
          <w:r>
            <w:rPr>
              <w:rFonts w:hint="eastAsia"/>
              <w:lang w:val="zh-CN"/>
            </w:rPr>
            <w:t>2.3 程序执行流程</w:t>
          </w:r>
          <w:r>
            <w:rPr>
              <w:lang w:val="zh-CN"/>
            </w:rPr>
            <w:tab/>
          </w:r>
          <w:r>
            <w:rPr>
              <w:lang w:val="zh-CN"/>
            </w:rPr>
            <w:fldChar w:fldCharType="begin"/>
          </w:r>
          <w:r>
            <w:rPr>
              <w:lang w:val="zh-CN"/>
            </w:rPr>
            <w:instrText xml:space="preserve"> PAGEREF _Toc450 </w:instrText>
          </w:r>
          <w:r>
            <w:rPr>
              <w:lang w:val="zh-CN"/>
            </w:rPr>
            <w:fldChar w:fldCharType="separate"/>
          </w:r>
          <w:r>
            <w:rPr>
              <w:lang w:val="zh-CN"/>
            </w:rPr>
            <w:t>8</w:t>
          </w:r>
          <w:r>
            <w:rPr>
              <w:lang w:val="zh-CN"/>
            </w:rPr>
            <w:fldChar w:fldCharType="end"/>
          </w:r>
          <w:r>
            <w:rPr>
              <w:lang w:val="zh-CN"/>
            </w:rPr>
            <w:fldChar w:fldCharType="end"/>
          </w:r>
        </w:p>
        <w:p>
          <w:pPr>
            <w:pStyle w:val="74"/>
            <w:tabs>
              <w:tab w:val="left" w:pos="1050"/>
              <w:tab w:val="right" w:leader="dot" w:pos="9737"/>
            </w:tabs>
            <w:spacing w:before="120" w:after="120" w:afterLines="-2147483648"/>
            <w:ind w:left="210" w:firstLine="480" w:firstLineChars="200"/>
            <w:rPr>
              <w:lang w:val="zh-CN"/>
            </w:rPr>
          </w:pPr>
          <w:r>
            <w:rPr>
              <w:lang w:val="zh-CN"/>
            </w:rPr>
            <w:fldChar w:fldCharType="begin"/>
          </w:r>
          <w:r>
            <w:rPr>
              <w:lang w:val="zh-CN"/>
            </w:rPr>
            <w:instrText xml:space="preserve"> HYPERLINK \l _Toc3553 </w:instrText>
          </w:r>
          <w:r>
            <w:rPr>
              <w:lang w:val="zh-CN"/>
            </w:rPr>
            <w:fldChar w:fldCharType="separate"/>
          </w:r>
          <w:r>
            <w:rPr>
              <w:rFonts w:hint="eastAsia"/>
              <w:lang w:val="zh-CN"/>
            </w:rPr>
            <w:t xml:space="preserve">2.4 </w:t>
          </w:r>
          <w:r>
            <w:rPr>
              <w:rFonts w:hint="eastAsia"/>
              <w:lang w:val="en-US" w:eastAsia="zh-CN"/>
            </w:rPr>
            <w:t>工程源码及配置</w:t>
          </w:r>
          <w:r>
            <w:rPr>
              <w:lang w:val="zh-CN"/>
            </w:rPr>
            <w:tab/>
          </w:r>
          <w:r>
            <w:rPr>
              <w:lang w:val="zh-CN"/>
            </w:rPr>
            <w:fldChar w:fldCharType="begin"/>
          </w:r>
          <w:r>
            <w:rPr>
              <w:lang w:val="zh-CN"/>
            </w:rPr>
            <w:instrText xml:space="preserve"> PAGEREF _Toc3553 </w:instrText>
          </w:r>
          <w:r>
            <w:rPr>
              <w:lang w:val="zh-CN"/>
            </w:rPr>
            <w:fldChar w:fldCharType="separate"/>
          </w:r>
          <w:r>
            <w:rPr>
              <w:lang w:val="zh-CN"/>
            </w:rPr>
            <w:t>11</w:t>
          </w:r>
          <w:r>
            <w:rPr>
              <w:lang w:val="zh-CN"/>
            </w:rPr>
            <w:fldChar w:fldCharType="end"/>
          </w:r>
          <w:r>
            <w:rPr>
              <w:lang w:val="zh-CN"/>
            </w:rPr>
            <w:fldChar w:fldCharType="end"/>
          </w:r>
        </w:p>
        <w:p>
          <w:pPr>
            <w:pStyle w:val="44"/>
            <w:tabs>
              <w:tab w:val="left" w:pos="1470"/>
              <w:tab w:val="right" w:leader="dot" w:pos="9737"/>
            </w:tabs>
            <w:spacing w:before="120" w:after="120" w:afterLines="-2147483648"/>
            <w:ind w:left="420" w:firstLine="480" w:firstLineChars="200"/>
            <w:rPr>
              <w:lang w:val="zh-CN"/>
            </w:rPr>
          </w:pPr>
          <w:r>
            <w:rPr>
              <w:lang w:val="zh-CN"/>
            </w:rPr>
            <w:fldChar w:fldCharType="begin"/>
          </w:r>
          <w:r>
            <w:rPr>
              <w:lang w:val="zh-CN"/>
            </w:rPr>
            <w:instrText xml:space="preserve"> HYPERLINK \l _Toc20079 </w:instrText>
          </w:r>
          <w:r>
            <w:rPr>
              <w:lang w:val="zh-CN"/>
            </w:rPr>
            <w:fldChar w:fldCharType="separate"/>
          </w:r>
          <w:r>
            <w:rPr>
              <w:rFonts w:hint="eastAsia"/>
              <w:lang w:val="zh-CN"/>
            </w:rPr>
            <w:t xml:space="preserve">2.4.1 </w:t>
          </w:r>
          <w:r>
            <w:rPr>
              <w:rFonts w:hint="eastAsia"/>
              <w:lang w:val="en-US" w:eastAsia="zh-CN"/>
            </w:rPr>
            <w:t>BootLoader工程</w:t>
          </w:r>
          <w:r>
            <w:rPr>
              <w:lang w:val="zh-CN"/>
            </w:rPr>
            <w:tab/>
          </w:r>
          <w:r>
            <w:rPr>
              <w:lang w:val="zh-CN"/>
            </w:rPr>
            <w:fldChar w:fldCharType="begin"/>
          </w:r>
          <w:r>
            <w:rPr>
              <w:lang w:val="zh-CN"/>
            </w:rPr>
            <w:instrText xml:space="preserve"> PAGEREF _Toc20079 </w:instrText>
          </w:r>
          <w:r>
            <w:rPr>
              <w:lang w:val="zh-CN"/>
            </w:rPr>
            <w:fldChar w:fldCharType="separate"/>
          </w:r>
          <w:r>
            <w:rPr>
              <w:lang w:val="zh-CN"/>
            </w:rPr>
            <w:t>11</w:t>
          </w:r>
          <w:r>
            <w:rPr>
              <w:lang w:val="zh-CN"/>
            </w:rPr>
            <w:fldChar w:fldCharType="end"/>
          </w:r>
          <w:r>
            <w:rPr>
              <w:lang w:val="zh-CN"/>
            </w:rPr>
            <w:fldChar w:fldCharType="end"/>
          </w:r>
        </w:p>
        <w:p>
          <w:pPr>
            <w:pStyle w:val="44"/>
            <w:tabs>
              <w:tab w:val="left" w:pos="1470"/>
              <w:tab w:val="right" w:leader="dot" w:pos="9737"/>
            </w:tabs>
            <w:spacing w:before="120" w:after="120" w:afterLines="-2147483648"/>
            <w:ind w:left="420" w:firstLine="480" w:firstLineChars="200"/>
            <w:rPr>
              <w:lang w:val="zh-CN"/>
            </w:rPr>
          </w:pPr>
          <w:r>
            <w:rPr>
              <w:lang w:val="zh-CN"/>
            </w:rPr>
            <w:fldChar w:fldCharType="begin"/>
          </w:r>
          <w:r>
            <w:rPr>
              <w:lang w:val="zh-CN"/>
            </w:rPr>
            <w:instrText xml:space="preserve"> HYPERLINK \l _Toc32310 </w:instrText>
          </w:r>
          <w:r>
            <w:rPr>
              <w:lang w:val="zh-CN"/>
            </w:rPr>
            <w:fldChar w:fldCharType="separate"/>
          </w:r>
          <w:r>
            <w:rPr>
              <w:rFonts w:hint="eastAsia"/>
              <w:lang w:val="zh-CN"/>
            </w:rPr>
            <w:t xml:space="preserve">2.4.2 </w:t>
          </w:r>
          <w:r>
            <w:rPr>
              <w:rFonts w:hint="eastAsia"/>
              <w:lang w:val="en-US" w:eastAsia="zh-CN"/>
            </w:rPr>
            <w:t>APP工程</w:t>
          </w:r>
          <w:r>
            <w:rPr>
              <w:lang w:val="zh-CN"/>
            </w:rPr>
            <w:tab/>
          </w:r>
          <w:r>
            <w:rPr>
              <w:lang w:val="zh-CN"/>
            </w:rPr>
            <w:fldChar w:fldCharType="begin"/>
          </w:r>
          <w:r>
            <w:rPr>
              <w:lang w:val="zh-CN"/>
            </w:rPr>
            <w:instrText xml:space="preserve"> PAGEREF _Toc32310 </w:instrText>
          </w:r>
          <w:r>
            <w:rPr>
              <w:lang w:val="zh-CN"/>
            </w:rPr>
            <w:fldChar w:fldCharType="separate"/>
          </w:r>
          <w:r>
            <w:rPr>
              <w:lang w:val="zh-CN"/>
            </w:rPr>
            <w:t>16</w:t>
          </w:r>
          <w:r>
            <w:rPr>
              <w:lang w:val="zh-CN"/>
            </w:rPr>
            <w:fldChar w:fldCharType="end"/>
          </w:r>
          <w:r>
            <w:rPr>
              <w:lang w:val="zh-CN"/>
            </w:rPr>
            <w:fldChar w:fldCharType="end"/>
          </w:r>
        </w:p>
        <w:p>
          <w:pPr>
            <w:pStyle w:val="74"/>
            <w:tabs>
              <w:tab w:val="left" w:pos="1050"/>
              <w:tab w:val="right" w:leader="dot" w:pos="9737"/>
            </w:tabs>
            <w:spacing w:before="120" w:after="120" w:afterLines="-2147483648"/>
            <w:ind w:left="210" w:firstLine="480" w:firstLineChars="200"/>
            <w:rPr>
              <w:lang w:val="zh-CN"/>
            </w:rPr>
          </w:pPr>
          <w:r>
            <w:rPr>
              <w:lang w:val="zh-CN"/>
            </w:rPr>
            <w:fldChar w:fldCharType="begin"/>
          </w:r>
          <w:r>
            <w:rPr>
              <w:lang w:val="zh-CN"/>
            </w:rPr>
            <w:instrText xml:space="preserve"> HYPERLINK \l _Toc31230 </w:instrText>
          </w:r>
          <w:r>
            <w:rPr>
              <w:lang w:val="zh-CN"/>
            </w:rPr>
            <w:fldChar w:fldCharType="separate"/>
          </w:r>
          <w:r>
            <w:rPr>
              <w:rFonts w:hint="eastAsia"/>
              <w:lang w:val="zh-CN"/>
            </w:rPr>
            <w:t xml:space="preserve">2.5 </w:t>
          </w:r>
          <w:r>
            <w:rPr>
              <w:rFonts w:hint="eastAsia"/>
              <w:lang w:val="en-US" w:eastAsia="zh-CN"/>
            </w:rPr>
            <w:t>移植说明</w:t>
          </w:r>
          <w:r>
            <w:rPr>
              <w:lang w:val="zh-CN"/>
            </w:rPr>
            <w:tab/>
          </w:r>
          <w:r>
            <w:rPr>
              <w:lang w:val="zh-CN"/>
            </w:rPr>
            <w:fldChar w:fldCharType="begin"/>
          </w:r>
          <w:r>
            <w:rPr>
              <w:lang w:val="zh-CN"/>
            </w:rPr>
            <w:instrText xml:space="preserve"> PAGEREF _Toc31230 </w:instrText>
          </w:r>
          <w:r>
            <w:rPr>
              <w:lang w:val="zh-CN"/>
            </w:rPr>
            <w:fldChar w:fldCharType="separate"/>
          </w:r>
          <w:r>
            <w:rPr>
              <w:lang w:val="zh-CN"/>
            </w:rPr>
            <w:t>18</w:t>
          </w:r>
          <w:r>
            <w:rPr>
              <w:lang w:val="zh-CN"/>
            </w:rPr>
            <w:fldChar w:fldCharType="end"/>
          </w:r>
          <w:r>
            <w:rPr>
              <w:lang w:val="zh-CN"/>
            </w:rPr>
            <w:fldChar w:fldCharType="end"/>
          </w:r>
        </w:p>
        <w:p>
          <w:pPr>
            <w:pStyle w:val="74"/>
            <w:tabs>
              <w:tab w:val="left" w:pos="1050"/>
              <w:tab w:val="right" w:leader="dot" w:pos="9737"/>
            </w:tabs>
            <w:spacing w:before="120" w:after="120" w:afterLines="-2147483648"/>
            <w:ind w:left="210" w:firstLine="480" w:firstLineChars="200"/>
            <w:rPr>
              <w:lang w:val="zh-CN"/>
            </w:rPr>
          </w:pPr>
          <w:r>
            <w:rPr>
              <w:lang w:val="zh-CN"/>
            </w:rPr>
            <w:fldChar w:fldCharType="begin"/>
          </w:r>
          <w:r>
            <w:rPr>
              <w:lang w:val="zh-CN"/>
            </w:rPr>
            <w:instrText xml:space="preserve"> HYPERLINK \l _Toc1792 </w:instrText>
          </w:r>
          <w:r>
            <w:rPr>
              <w:lang w:val="zh-CN"/>
            </w:rPr>
            <w:fldChar w:fldCharType="separate"/>
          </w:r>
          <w:r>
            <w:rPr>
              <w:rFonts w:hint="eastAsia"/>
              <w:lang w:val="zh-CN"/>
            </w:rPr>
            <w:t xml:space="preserve">2.6 </w:t>
          </w:r>
          <w:r>
            <w:rPr>
              <w:rFonts w:hint="eastAsia"/>
              <w:lang w:val="en-US" w:eastAsia="zh-CN"/>
            </w:rPr>
            <w:t>注意事项</w:t>
          </w:r>
          <w:r>
            <w:rPr>
              <w:lang w:val="zh-CN"/>
            </w:rPr>
            <w:tab/>
          </w:r>
          <w:r>
            <w:rPr>
              <w:lang w:val="zh-CN"/>
            </w:rPr>
            <w:fldChar w:fldCharType="begin"/>
          </w:r>
          <w:r>
            <w:rPr>
              <w:lang w:val="zh-CN"/>
            </w:rPr>
            <w:instrText xml:space="preserve"> PAGEREF _Toc1792 </w:instrText>
          </w:r>
          <w:r>
            <w:rPr>
              <w:lang w:val="zh-CN"/>
            </w:rPr>
            <w:fldChar w:fldCharType="separate"/>
          </w:r>
          <w:r>
            <w:rPr>
              <w:lang w:val="zh-CN"/>
            </w:rPr>
            <w:t>18</w:t>
          </w:r>
          <w:r>
            <w:rPr>
              <w:lang w:val="zh-CN"/>
            </w:rPr>
            <w:fldChar w:fldCharType="end"/>
          </w:r>
          <w:r>
            <w:rPr>
              <w:lang w:val="zh-CN"/>
            </w:rPr>
            <w:fldChar w:fldCharType="end"/>
          </w:r>
        </w:p>
        <w:p>
          <w:pPr>
            <w:pStyle w:val="59"/>
            <w:tabs>
              <w:tab w:val="right" w:leader="dot" w:pos="9747"/>
              <w:tab w:val="clear" w:pos="840"/>
              <w:tab w:val="clear" w:pos="9750"/>
            </w:tabs>
            <w:rPr>
              <w:rFonts w:eastAsia="黑体" w:asciiTheme="majorHAnsi" w:hAnsiTheme="majorHAnsi" w:cstheme="majorHAnsi"/>
              <w:caps w:val="0"/>
              <w:sz w:val="24"/>
              <w:lang w:val="zh-CN"/>
            </w:rPr>
          </w:pPr>
          <w:r>
            <w:rPr>
              <w:rFonts w:eastAsia="黑体" w:asciiTheme="majorHAnsi" w:hAnsiTheme="majorHAnsi" w:cstheme="majorHAnsi"/>
              <w:caps w:val="0"/>
              <w:sz w:val="24"/>
              <w:lang w:val="zh-CN"/>
            </w:rPr>
            <w:fldChar w:fldCharType="begin"/>
          </w:r>
          <w:r>
            <w:rPr>
              <w:rFonts w:eastAsia="黑体" w:asciiTheme="majorHAnsi" w:hAnsiTheme="majorHAnsi" w:cstheme="majorHAnsi"/>
              <w:caps w:val="0"/>
              <w:sz w:val="24"/>
              <w:lang w:val="zh-CN"/>
            </w:rPr>
            <w:instrText xml:space="preserve"> HYPERLINK \l _Toc14812 </w:instrText>
          </w:r>
          <w:r>
            <w:rPr>
              <w:rFonts w:eastAsia="黑体" w:asciiTheme="majorHAnsi" w:hAnsiTheme="majorHAnsi" w:cstheme="majorHAnsi"/>
              <w:caps w:val="0"/>
              <w:sz w:val="24"/>
              <w:lang w:val="zh-CN"/>
            </w:rPr>
            <w:fldChar w:fldCharType="separate"/>
          </w:r>
          <w:r>
            <w:rPr>
              <w:rFonts w:hint="eastAsia" w:eastAsia="黑体" w:asciiTheme="majorHAnsi" w:hAnsiTheme="majorHAnsi" w:cstheme="majorHAnsi"/>
              <w:caps w:val="0"/>
              <w:sz w:val="24"/>
              <w:lang w:val="zh-CN"/>
            </w:rPr>
            <w:t xml:space="preserve">3. </w:t>
          </w:r>
          <w:r>
            <w:rPr>
              <w:rFonts w:hint="eastAsia" w:eastAsia="黑体" w:asciiTheme="majorHAnsi" w:hAnsiTheme="majorHAnsi" w:cstheme="majorHAnsi"/>
              <w:caps w:val="0"/>
              <w:sz w:val="24"/>
              <w:lang w:val="en-US" w:eastAsia="zh-CN"/>
            </w:rPr>
            <w:t>IAP_UART功能测试</w:t>
          </w:r>
          <w:r>
            <w:rPr>
              <w:rFonts w:eastAsia="黑体" w:asciiTheme="majorHAnsi" w:hAnsiTheme="majorHAnsi" w:cstheme="majorHAnsi"/>
              <w:caps w:val="0"/>
              <w:sz w:val="24"/>
              <w:lang w:val="zh-CN"/>
            </w:rPr>
            <w:tab/>
          </w:r>
          <w:r>
            <w:rPr>
              <w:rFonts w:eastAsia="黑体" w:asciiTheme="majorHAnsi" w:hAnsiTheme="majorHAnsi" w:cstheme="majorHAnsi"/>
              <w:caps w:val="0"/>
              <w:sz w:val="24"/>
              <w:lang w:val="zh-CN"/>
            </w:rPr>
            <w:fldChar w:fldCharType="begin"/>
          </w:r>
          <w:r>
            <w:rPr>
              <w:rFonts w:eastAsia="黑体" w:asciiTheme="majorHAnsi" w:hAnsiTheme="majorHAnsi" w:cstheme="majorHAnsi"/>
              <w:caps w:val="0"/>
              <w:sz w:val="24"/>
              <w:lang w:val="zh-CN"/>
            </w:rPr>
            <w:instrText xml:space="preserve"> PAGEREF _Toc14812 </w:instrText>
          </w:r>
          <w:r>
            <w:rPr>
              <w:rFonts w:eastAsia="黑体" w:asciiTheme="majorHAnsi" w:hAnsiTheme="majorHAnsi" w:cstheme="majorHAnsi"/>
              <w:caps w:val="0"/>
              <w:sz w:val="24"/>
              <w:lang w:val="zh-CN"/>
            </w:rPr>
            <w:fldChar w:fldCharType="separate"/>
          </w:r>
          <w:r>
            <w:rPr>
              <w:rFonts w:eastAsia="黑体" w:asciiTheme="majorHAnsi" w:hAnsiTheme="majorHAnsi" w:cstheme="majorHAnsi"/>
              <w:caps w:val="0"/>
              <w:sz w:val="24"/>
              <w:lang w:val="zh-CN"/>
            </w:rPr>
            <w:t>19</w:t>
          </w:r>
          <w:r>
            <w:rPr>
              <w:rFonts w:eastAsia="黑体" w:asciiTheme="majorHAnsi" w:hAnsiTheme="majorHAnsi" w:cstheme="majorHAnsi"/>
              <w:caps w:val="0"/>
              <w:sz w:val="24"/>
              <w:lang w:val="zh-CN"/>
            </w:rPr>
            <w:fldChar w:fldCharType="end"/>
          </w:r>
          <w:r>
            <w:rPr>
              <w:rFonts w:eastAsia="黑体" w:asciiTheme="majorHAnsi" w:hAnsiTheme="majorHAnsi" w:cstheme="majorHAnsi"/>
              <w:caps w:val="0"/>
              <w:sz w:val="24"/>
              <w:lang w:val="zh-CN"/>
            </w:rPr>
            <w:fldChar w:fldCharType="end"/>
          </w:r>
        </w:p>
        <w:p>
          <w:pPr>
            <w:pStyle w:val="74"/>
            <w:tabs>
              <w:tab w:val="left" w:pos="1050"/>
              <w:tab w:val="right" w:leader="dot" w:pos="9737"/>
            </w:tabs>
            <w:spacing w:before="120" w:after="120" w:afterLines="-2147483648"/>
            <w:ind w:left="210" w:firstLine="480" w:firstLineChars="200"/>
            <w:rPr>
              <w:lang w:val="zh-CN"/>
            </w:rPr>
          </w:pPr>
          <w:r>
            <w:rPr>
              <w:lang w:val="zh-CN"/>
            </w:rPr>
            <w:fldChar w:fldCharType="begin"/>
          </w:r>
          <w:r>
            <w:rPr>
              <w:lang w:val="zh-CN"/>
            </w:rPr>
            <w:instrText xml:space="preserve"> HYPERLINK \l _Toc17106 </w:instrText>
          </w:r>
          <w:r>
            <w:rPr>
              <w:lang w:val="zh-CN"/>
            </w:rPr>
            <w:fldChar w:fldCharType="separate"/>
          </w:r>
          <w:r>
            <w:rPr>
              <w:rFonts w:hint="eastAsia"/>
              <w:lang w:val="zh-CN"/>
            </w:rPr>
            <w:t>3.1 编译</w:t>
          </w:r>
          <w:r>
            <w:rPr>
              <w:rFonts w:hint="eastAsia"/>
              <w:lang w:val="en-US" w:eastAsia="zh-CN"/>
            </w:rPr>
            <w:t>B</w:t>
          </w:r>
          <w:r>
            <w:rPr>
              <w:rFonts w:hint="eastAsia"/>
              <w:lang w:val="zh-CN"/>
            </w:rPr>
            <w:t>oot</w:t>
          </w:r>
          <w:r>
            <w:rPr>
              <w:rFonts w:hint="eastAsia"/>
              <w:lang w:val="en-US" w:eastAsia="zh-CN"/>
            </w:rPr>
            <w:t>L</w:t>
          </w:r>
          <w:r>
            <w:rPr>
              <w:rFonts w:hint="eastAsia"/>
              <w:lang w:val="zh-CN"/>
            </w:rPr>
            <w:t>oader与A</w:t>
          </w:r>
          <w:r>
            <w:rPr>
              <w:lang w:val="zh-CN"/>
            </w:rPr>
            <w:t>PP</w:t>
          </w:r>
          <w:r>
            <w:rPr>
              <w:rFonts w:hint="eastAsia"/>
              <w:lang w:val="zh-CN"/>
            </w:rPr>
            <w:t>代码</w:t>
          </w:r>
          <w:r>
            <w:rPr>
              <w:lang w:val="zh-CN"/>
            </w:rPr>
            <w:tab/>
          </w:r>
          <w:r>
            <w:rPr>
              <w:lang w:val="zh-CN"/>
            </w:rPr>
            <w:fldChar w:fldCharType="begin"/>
          </w:r>
          <w:r>
            <w:rPr>
              <w:lang w:val="zh-CN"/>
            </w:rPr>
            <w:instrText xml:space="preserve"> PAGEREF _Toc17106 </w:instrText>
          </w:r>
          <w:r>
            <w:rPr>
              <w:lang w:val="zh-CN"/>
            </w:rPr>
            <w:fldChar w:fldCharType="separate"/>
          </w:r>
          <w:r>
            <w:rPr>
              <w:lang w:val="zh-CN"/>
            </w:rPr>
            <w:t>19</w:t>
          </w:r>
          <w:r>
            <w:rPr>
              <w:lang w:val="zh-CN"/>
            </w:rPr>
            <w:fldChar w:fldCharType="end"/>
          </w:r>
          <w:r>
            <w:rPr>
              <w:lang w:val="zh-CN"/>
            </w:rPr>
            <w:fldChar w:fldCharType="end"/>
          </w:r>
        </w:p>
        <w:p>
          <w:pPr>
            <w:pStyle w:val="74"/>
            <w:tabs>
              <w:tab w:val="left" w:pos="1050"/>
              <w:tab w:val="right" w:leader="dot" w:pos="9737"/>
            </w:tabs>
            <w:spacing w:before="120" w:after="120" w:afterLines="-2147483648"/>
            <w:ind w:left="210" w:firstLine="480" w:firstLineChars="200"/>
            <w:rPr>
              <w:lang w:val="zh-CN"/>
            </w:rPr>
          </w:pPr>
          <w:r>
            <w:rPr>
              <w:lang w:val="zh-CN"/>
            </w:rPr>
            <w:fldChar w:fldCharType="begin"/>
          </w:r>
          <w:r>
            <w:rPr>
              <w:lang w:val="zh-CN"/>
            </w:rPr>
            <w:instrText xml:space="preserve"> HYPERLINK \l _Toc30145 </w:instrText>
          </w:r>
          <w:r>
            <w:rPr>
              <w:lang w:val="zh-CN"/>
            </w:rPr>
            <w:fldChar w:fldCharType="separate"/>
          </w:r>
          <w:r>
            <w:rPr>
              <w:rFonts w:hint="eastAsia"/>
              <w:lang w:val="zh-CN"/>
            </w:rPr>
            <w:t xml:space="preserve">3.2 </w:t>
          </w:r>
          <w:r>
            <w:rPr>
              <w:lang w:val="zh-CN"/>
            </w:rPr>
            <w:t>H</w:t>
          </w:r>
          <w:r>
            <w:rPr>
              <w:rFonts w:hint="eastAsia"/>
              <w:lang w:val="en-US" w:eastAsia="zh-CN"/>
            </w:rPr>
            <w:t>EX</w:t>
          </w:r>
          <w:r>
            <w:rPr>
              <w:rFonts w:hint="eastAsia"/>
              <w:lang w:val="zh-CN"/>
            </w:rPr>
            <w:t>文件</w:t>
          </w:r>
          <w:r>
            <w:rPr>
              <w:rFonts w:hint="eastAsia"/>
              <w:lang w:val="en-US" w:eastAsia="zh-CN"/>
            </w:rPr>
            <w:t>合并烧录</w:t>
          </w:r>
          <w:r>
            <w:rPr>
              <w:lang w:val="zh-CN"/>
            </w:rPr>
            <w:tab/>
          </w:r>
          <w:r>
            <w:rPr>
              <w:lang w:val="zh-CN"/>
            </w:rPr>
            <w:fldChar w:fldCharType="begin"/>
          </w:r>
          <w:r>
            <w:rPr>
              <w:lang w:val="zh-CN"/>
            </w:rPr>
            <w:instrText xml:space="preserve"> PAGEREF _Toc30145 </w:instrText>
          </w:r>
          <w:r>
            <w:rPr>
              <w:lang w:val="zh-CN"/>
            </w:rPr>
            <w:fldChar w:fldCharType="separate"/>
          </w:r>
          <w:r>
            <w:rPr>
              <w:lang w:val="zh-CN"/>
            </w:rPr>
            <w:t>20</w:t>
          </w:r>
          <w:r>
            <w:rPr>
              <w:lang w:val="zh-CN"/>
            </w:rPr>
            <w:fldChar w:fldCharType="end"/>
          </w:r>
          <w:r>
            <w:rPr>
              <w:lang w:val="zh-CN"/>
            </w:rPr>
            <w:fldChar w:fldCharType="end"/>
          </w:r>
        </w:p>
        <w:p>
          <w:pPr>
            <w:pStyle w:val="74"/>
            <w:tabs>
              <w:tab w:val="left" w:pos="1050"/>
              <w:tab w:val="right" w:leader="dot" w:pos="9737"/>
            </w:tabs>
            <w:spacing w:before="120" w:after="120" w:afterLines="-2147483648"/>
            <w:ind w:left="210" w:firstLine="480" w:firstLineChars="200"/>
            <w:rPr>
              <w:lang w:val="zh-CN"/>
            </w:rPr>
          </w:pPr>
          <w:r>
            <w:rPr>
              <w:lang w:val="zh-CN"/>
            </w:rPr>
            <w:fldChar w:fldCharType="begin"/>
          </w:r>
          <w:r>
            <w:rPr>
              <w:lang w:val="zh-CN"/>
            </w:rPr>
            <w:instrText xml:space="preserve"> HYPERLINK \l _Toc7214 </w:instrText>
          </w:r>
          <w:r>
            <w:rPr>
              <w:lang w:val="zh-CN"/>
            </w:rPr>
            <w:fldChar w:fldCharType="separate"/>
          </w:r>
          <w:r>
            <w:rPr>
              <w:rFonts w:hint="eastAsia"/>
              <w:lang w:val="zh-CN"/>
            </w:rPr>
            <w:t xml:space="preserve">3.3 </w:t>
          </w:r>
          <w:r>
            <w:rPr>
              <w:rFonts w:hint="eastAsia"/>
              <w:lang w:val="en-US" w:eastAsia="zh-CN"/>
            </w:rPr>
            <w:t>应用程序更新</w:t>
          </w:r>
          <w:r>
            <w:rPr>
              <w:lang w:val="zh-CN"/>
            </w:rPr>
            <w:tab/>
          </w:r>
          <w:r>
            <w:rPr>
              <w:lang w:val="zh-CN"/>
            </w:rPr>
            <w:fldChar w:fldCharType="begin"/>
          </w:r>
          <w:r>
            <w:rPr>
              <w:lang w:val="zh-CN"/>
            </w:rPr>
            <w:instrText xml:space="preserve"> PAGEREF _Toc7214 </w:instrText>
          </w:r>
          <w:r>
            <w:rPr>
              <w:lang w:val="zh-CN"/>
            </w:rPr>
            <w:fldChar w:fldCharType="separate"/>
          </w:r>
          <w:r>
            <w:rPr>
              <w:lang w:val="zh-CN"/>
            </w:rPr>
            <w:t>21</w:t>
          </w:r>
          <w:r>
            <w:rPr>
              <w:lang w:val="zh-CN"/>
            </w:rPr>
            <w:fldChar w:fldCharType="end"/>
          </w:r>
          <w:r>
            <w:rPr>
              <w:lang w:val="zh-CN"/>
            </w:rPr>
            <w:fldChar w:fldCharType="end"/>
          </w:r>
        </w:p>
        <w:p>
          <w:pPr>
            <w:spacing w:after="156"/>
            <w:ind w:firstLine="422"/>
          </w:pPr>
          <w:r>
            <w:rPr>
              <w:bCs/>
              <w:lang w:val="zh-CN"/>
            </w:rPr>
            <w:fldChar w:fldCharType="end"/>
          </w:r>
        </w:p>
      </w:sdtContent>
    </w:sdt>
    <w:p>
      <w:pPr>
        <w:pStyle w:val="73"/>
        <w:tabs>
          <w:tab w:val="right" w:leader="dot" w:pos="9737"/>
        </w:tabs>
        <w:spacing w:after="0" w:afterLines="-2147483648"/>
        <w:ind w:left="0" w:leftChars="0" w:firstLine="0" w:firstLineChars="0"/>
        <w:rPr>
          <w:rFonts w:hint="default"/>
        </w:rPr>
      </w:pPr>
      <w:bookmarkStart w:id="0" w:name="_Toc26743"/>
    </w:p>
    <w:p>
      <w:pPr>
        <w:rPr>
          <w:rFonts w:hint="default"/>
        </w:rPr>
      </w:pPr>
    </w:p>
    <w:p>
      <w:pPr>
        <w:pStyle w:val="27"/>
        <w:spacing w:before="0" w:after="0" w:afterLines="-2147483648"/>
        <w:ind w:firstLine="0" w:firstLineChars="0"/>
        <w:jc w:val="center"/>
        <w:rPr>
          <w:rFonts w:ascii="Arial" w:hAnsi="Arial" w:eastAsia="宋体" w:cs="Times New Roman"/>
          <w:kern w:val="2"/>
          <w:sz w:val="24"/>
          <w:szCs w:val="20"/>
          <w:lang w:val="en-US" w:eastAsia="zh-CN" w:bidi="ar-SA"/>
        </w:rPr>
      </w:pPr>
      <w:r>
        <w:rPr>
          <w:rFonts w:hint="eastAsia"/>
        </w:rPr>
        <w:t>图片</w:t>
      </w:r>
      <w:r>
        <w:fldChar w:fldCharType="begin"/>
      </w:r>
      <w:r>
        <w:instrText xml:space="preserve"> TOC \h \z \c "图" \* MERGEFORMAT </w:instrText>
      </w:r>
      <w:r>
        <w:fldChar w:fldCharType="separate"/>
      </w:r>
    </w:p>
    <w:p>
      <w:pPr>
        <w:pStyle w:val="73"/>
        <w:tabs>
          <w:tab w:val="right" w:leader="dot" w:pos="9747"/>
        </w:tabs>
      </w:pPr>
      <w:r>
        <w:fldChar w:fldCharType="begin"/>
      </w:r>
      <w:r>
        <w:instrText xml:space="preserve"> HYPERLINK \l _Toc22589 </w:instrText>
      </w:r>
      <w:r>
        <w:fldChar w:fldCharType="separate"/>
      </w:r>
      <w:r>
        <w:t xml:space="preserve">图 1 </w:t>
      </w:r>
      <w:r>
        <w:rPr>
          <w:rFonts w:hint="eastAsia"/>
          <w:lang w:eastAsia="zh-CN"/>
        </w:rPr>
        <w:t>.</w:t>
      </w:r>
      <w:r>
        <w:rPr>
          <w:rFonts w:hint="eastAsia"/>
          <w:lang w:val="en-US" w:eastAsia="zh-CN"/>
        </w:rPr>
        <w:t xml:space="preserve"> </w:t>
      </w:r>
      <w:r>
        <w:rPr>
          <w:rFonts w:hint="eastAsia" w:cs="Arial"/>
          <w:kern w:val="2"/>
          <w:szCs w:val="20"/>
          <w:lang w:val="en-US" w:eastAsia="zh-CN" w:bidi="ar-SA"/>
        </w:rPr>
        <w:t>Xmodem累加和方式传输流程</w:t>
      </w:r>
      <w:r>
        <w:tab/>
      </w:r>
      <w:r>
        <w:fldChar w:fldCharType="begin"/>
      </w:r>
      <w:r>
        <w:instrText xml:space="preserve"> PAGEREF _Toc22589 </w:instrText>
      </w:r>
      <w:r>
        <w:fldChar w:fldCharType="separate"/>
      </w:r>
      <w:r>
        <w:t>3</w:t>
      </w:r>
      <w:r>
        <w:fldChar w:fldCharType="end"/>
      </w:r>
      <w:r>
        <w:fldChar w:fldCharType="end"/>
      </w:r>
    </w:p>
    <w:p>
      <w:pPr>
        <w:pStyle w:val="73"/>
        <w:tabs>
          <w:tab w:val="right" w:leader="dot" w:pos="9747"/>
        </w:tabs>
      </w:pPr>
      <w:r>
        <w:fldChar w:fldCharType="begin"/>
      </w:r>
      <w:r>
        <w:instrText xml:space="preserve"> HYPERLINK \l _Toc7047 </w:instrText>
      </w:r>
      <w:r>
        <w:fldChar w:fldCharType="separate"/>
      </w:r>
      <w:r>
        <w:t xml:space="preserve">图 2 </w:t>
      </w:r>
      <w:r>
        <w:rPr>
          <w:rFonts w:hint="eastAsia"/>
          <w:lang w:eastAsia="zh-CN"/>
        </w:rPr>
        <w:t>.</w:t>
      </w:r>
      <w:r>
        <w:rPr>
          <w:rFonts w:hint="eastAsia"/>
          <w:lang w:val="en-US" w:eastAsia="zh-CN"/>
        </w:rPr>
        <w:t xml:space="preserve"> </w:t>
      </w:r>
      <w:r>
        <w:rPr>
          <w:rFonts w:hint="eastAsia" w:cs="Arial"/>
          <w:kern w:val="2"/>
          <w:szCs w:val="20"/>
          <w:lang w:val="en-US" w:eastAsia="zh-CN" w:bidi="ar-SA"/>
        </w:rPr>
        <w:t>Xmodem CRC方式传输流程</w:t>
      </w:r>
      <w:r>
        <w:tab/>
      </w:r>
      <w:r>
        <w:fldChar w:fldCharType="begin"/>
      </w:r>
      <w:r>
        <w:instrText xml:space="preserve"> PAGEREF _Toc7047 </w:instrText>
      </w:r>
      <w:r>
        <w:fldChar w:fldCharType="separate"/>
      </w:r>
      <w:r>
        <w:t>3</w:t>
      </w:r>
      <w:r>
        <w:fldChar w:fldCharType="end"/>
      </w:r>
      <w:r>
        <w:fldChar w:fldCharType="end"/>
      </w:r>
    </w:p>
    <w:p>
      <w:pPr>
        <w:pStyle w:val="73"/>
        <w:tabs>
          <w:tab w:val="right" w:leader="dot" w:pos="9747"/>
        </w:tabs>
      </w:pPr>
      <w:r>
        <w:fldChar w:fldCharType="begin"/>
      </w:r>
      <w:r>
        <w:instrText xml:space="preserve"> HYPERLINK \l _Toc30572 </w:instrText>
      </w:r>
      <w:r>
        <w:fldChar w:fldCharType="separate"/>
      </w:r>
      <w:r>
        <w:t xml:space="preserve">图 3 </w:t>
      </w:r>
      <w:r>
        <w:rPr>
          <w:rFonts w:hint="eastAsia"/>
          <w:lang w:eastAsia="zh-CN"/>
        </w:rPr>
        <w:t>.</w:t>
      </w:r>
      <w:r>
        <w:rPr>
          <w:rFonts w:hint="eastAsia"/>
          <w:lang w:val="en-US" w:eastAsia="zh-CN"/>
        </w:rPr>
        <w:t xml:space="preserve"> </w:t>
      </w:r>
      <w:r>
        <w:rPr>
          <w:rFonts w:hint="eastAsia" w:ascii="Arial" w:hAnsi="Arial" w:eastAsia="宋体" w:cs="Arial"/>
          <w:kern w:val="2"/>
          <w:szCs w:val="20"/>
          <w:lang w:val="en-US" w:eastAsia="zh-CN" w:bidi="ar-SA"/>
        </w:rPr>
        <w:t>项目目录结构</w:t>
      </w:r>
      <w:r>
        <w:tab/>
      </w:r>
      <w:r>
        <w:fldChar w:fldCharType="begin"/>
      </w:r>
      <w:r>
        <w:instrText xml:space="preserve"> PAGEREF _Toc30572 </w:instrText>
      </w:r>
      <w:r>
        <w:fldChar w:fldCharType="separate"/>
      </w:r>
      <w:r>
        <w:t>7</w:t>
      </w:r>
      <w:r>
        <w:fldChar w:fldCharType="end"/>
      </w:r>
      <w:r>
        <w:fldChar w:fldCharType="end"/>
      </w:r>
    </w:p>
    <w:p>
      <w:pPr>
        <w:pStyle w:val="73"/>
        <w:tabs>
          <w:tab w:val="right" w:leader="dot" w:pos="9747"/>
        </w:tabs>
      </w:pPr>
      <w:r>
        <w:fldChar w:fldCharType="begin"/>
      </w:r>
      <w:r>
        <w:instrText xml:space="preserve"> HYPERLINK \l _Toc2397 </w:instrText>
      </w:r>
      <w:r>
        <w:fldChar w:fldCharType="separate"/>
      </w:r>
      <w:r>
        <w:t xml:space="preserve">图 4 </w:t>
      </w:r>
      <w:r>
        <w:rPr>
          <w:rFonts w:hint="eastAsia"/>
          <w:lang w:eastAsia="zh-CN"/>
        </w:rPr>
        <w:t>.</w:t>
      </w:r>
      <w:r>
        <w:rPr>
          <w:rFonts w:hint="eastAsia"/>
          <w:lang w:val="en-US" w:eastAsia="zh-CN"/>
        </w:rPr>
        <w:t xml:space="preserve"> </w:t>
      </w:r>
      <w:r>
        <w:rPr>
          <w:rFonts w:hint="eastAsia" w:cs="Arial"/>
          <w:kern w:val="2"/>
          <w:szCs w:val="20"/>
          <w:lang w:val="en-US" w:eastAsia="zh-CN" w:bidi="ar-SA"/>
        </w:rPr>
        <w:t>Flash用户空间划分</w:t>
      </w:r>
      <w:r>
        <w:tab/>
      </w:r>
      <w:r>
        <w:fldChar w:fldCharType="begin"/>
      </w:r>
      <w:r>
        <w:instrText xml:space="preserve"> PAGEREF _Toc2397 </w:instrText>
      </w:r>
      <w:r>
        <w:fldChar w:fldCharType="separate"/>
      </w:r>
      <w:r>
        <w:t>8</w:t>
      </w:r>
      <w:r>
        <w:fldChar w:fldCharType="end"/>
      </w:r>
      <w:r>
        <w:fldChar w:fldCharType="end"/>
      </w:r>
    </w:p>
    <w:p>
      <w:pPr>
        <w:pStyle w:val="73"/>
        <w:tabs>
          <w:tab w:val="right" w:leader="dot" w:pos="9747"/>
        </w:tabs>
      </w:pPr>
      <w:r>
        <w:fldChar w:fldCharType="begin"/>
      </w:r>
      <w:r>
        <w:instrText xml:space="preserve"> HYPERLINK \l _Toc21335 </w:instrText>
      </w:r>
      <w:r>
        <w:fldChar w:fldCharType="separate"/>
      </w:r>
      <w:r>
        <w:t xml:space="preserve">图 5 </w:t>
      </w:r>
      <w:r>
        <w:rPr>
          <w:rFonts w:hint="eastAsia"/>
          <w:lang w:eastAsia="zh-CN"/>
        </w:rPr>
        <w:t>.</w:t>
      </w:r>
      <w:r>
        <w:rPr>
          <w:rFonts w:hint="eastAsia"/>
          <w:lang w:val="en-US" w:eastAsia="zh-CN"/>
        </w:rPr>
        <w:t xml:space="preserve"> </w:t>
      </w:r>
      <w:r>
        <w:rPr>
          <w:rFonts w:hint="eastAsia" w:ascii="Arial" w:hAnsi="Arial" w:eastAsia="宋体" w:cs="Arial"/>
          <w:kern w:val="2"/>
          <w:szCs w:val="20"/>
          <w:lang w:val="en-US" w:eastAsia="zh-CN" w:bidi="ar-SA"/>
        </w:rPr>
        <w:t>不加</w:t>
      </w:r>
      <w:r>
        <w:rPr>
          <w:rFonts w:hint="default" w:ascii="Arial" w:hAnsi="Arial" w:eastAsia="宋体" w:cs="Arial"/>
          <w:kern w:val="2"/>
          <w:szCs w:val="20"/>
          <w:lang w:val="en-US" w:eastAsia="zh-CN" w:bidi="ar-SA"/>
        </w:rPr>
        <w:t>BooLoader</w:t>
      </w:r>
      <w:r>
        <w:rPr>
          <w:rFonts w:hint="eastAsia" w:ascii="Arial" w:hAnsi="Arial" w:eastAsia="宋体" w:cs="Arial"/>
          <w:kern w:val="2"/>
          <w:szCs w:val="20"/>
          <w:lang w:val="en-US" w:eastAsia="zh-CN" w:bidi="ar-SA"/>
        </w:rPr>
        <w:t>程序运行流程示意</w:t>
      </w:r>
      <w:r>
        <w:tab/>
      </w:r>
      <w:r>
        <w:fldChar w:fldCharType="begin"/>
      </w:r>
      <w:r>
        <w:instrText xml:space="preserve"> PAGEREF _Toc21335 </w:instrText>
      </w:r>
      <w:r>
        <w:fldChar w:fldCharType="separate"/>
      </w:r>
      <w:r>
        <w:t>9</w:t>
      </w:r>
      <w:r>
        <w:fldChar w:fldCharType="end"/>
      </w:r>
      <w:r>
        <w:fldChar w:fldCharType="end"/>
      </w:r>
    </w:p>
    <w:p>
      <w:pPr>
        <w:pStyle w:val="73"/>
        <w:tabs>
          <w:tab w:val="right" w:leader="dot" w:pos="9747"/>
        </w:tabs>
      </w:pPr>
      <w:r>
        <w:fldChar w:fldCharType="begin"/>
      </w:r>
      <w:r>
        <w:instrText xml:space="preserve"> HYPERLINK \l _Toc18555 </w:instrText>
      </w:r>
      <w:r>
        <w:fldChar w:fldCharType="separate"/>
      </w:r>
      <w:r>
        <w:t xml:space="preserve">图 6 </w:t>
      </w:r>
      <w:r>
        <w:rPr>
          <w:rFonts w:hint="eastAsia"/>
          <w:lang w:eastAsia="zh-CN"/>
        </w:rPr>
        <w:t>.</w:t>
      </w:r>
      <w:r>
        <w:rPr>
          <w:rFonts w:hint="eastAsia"/>
          <w:lang w:val="en-US" w:eastAsia="zh-CN"/>
        </w:rPr>
        <w:t xml:space="preserve"> </w:t>
      </w:r>
      <w:r>
        <w:rPr>
          <w:rFonts w:hint="eastAsia" w:ascii="Arial" w:hAnsi="Arial" w:eastAsia="宋体" w:cs="Arial"/>
          <w:kern w:val="2"/>
          <w:szCs w:val="20"/>
          <w:lang w:val="en-US" w:eastAsia="zh-CN" w:bidi="ar-SA"/>
        </w:rPr>
        <w:t>加入</w:t>
      </w:r>
      <w:r>
        <w:rPr>
          <w:rFonts w:hint="default" w:ascii="Arial" w:hAnsi="Arial" w:eastAsia="宋体" w:cs="Arial"/>
          <w:kern w:val="2"/>
          <w:szCs w:val="20"/>
          <w:lang w:val="en-US" w:eastAsia="zh-CN" w:bidi="ar-SA"/>
        </w:rPr>
        <w:t>BooLoader</w:t>
      </w:r>
      <w:r>
        <w:rPr>
          <w:rFonts w:hint="eastAsia" w:ascii="Arial" w:hAnsi="Arial" w:eastAsia="宋体" w:cs="Arial"/>
          <w:kern w:val="2"/>
          <w:szCs w:val="20"/>
          <w:lang w:val="en-US" w:eastAsia="zh-CN" w:bidi="ar-SA"/>
        </w:rPr>
        <w:t>程序运行流程示意</w:t>
      </w:r>
      <w:r>
        <w:tab/>
      </w:r>
      <w:r>
        <w:fldChar w:fldCharType="begin"/>
      </w:r>
      <w:r>
        <w:instrText xml:space="preserve"> PAGEREF _Toc18555 </w:instrText>
      </w:r>
      <w:r>
        <w:fldChar w:fldCharType="separate"/>
      </w:r>
      <w:r>
        <w:t>10</w:t>
      </w:r>
      <w:r>
        <w:fldChar w:fldCharType="end"/>
      </w:r>
      <w:r>
        <w:fldChar w:fldCharType="end"/>
      </w:r>
    </w:p>
    <w:p>
      <w:pPr>
        <w:pStyle w:val="73"/>
        <w:tabs>
          <w:tab w:val="right" w:leader="dot" w:pos="9747"/>
        </w:tabs>
      </w:pPr>
      <w:r>
        <w:fldChar w:fldCharType="begin"/>
      </w:r>
      <w:r>
        <w:instrText xml:space="preserve"> HYPERLINK \l _Toc32538 </w:instrText>
      </w:r>
      <w:r>
        <w:fldChar w:fldCharType="separate"/>
      </w:r>
      <w:r>
        <w:t xml:space="preserve">图 7 </w:t>
      </w:r>
      <w:r>
        <w:rPr>
          <w:rFonts w:hint="eastAsia"/>
          <w:lang w:eastAsia="zh-CN"/>
        </w:rPr>
        <w:t>.</w:t>
      </w:r>
      <w:r>
        <w:rPr>
          <w:rFonts w:hint="eastAsia"/>
          <w:lang w:val="en-US" w:eastAsia="zh-CN"/>
        </w:rPr>
        <w:t xml:space="preserve"> </w:t>
      </w:r>
      <w:r>
        <w:rPr>
          <w:rFonts w:hint="eastAsia" w:ascii="Arial" w:hAnsi="Arial" w:eastAsia="宋体" w:cs="Arial"/>
          <w:kern w:val="2"/>
          <w:szCs w:val="20"/>
          <w:lang w:val="en-US" w:eastAsia="zh-CN" w:bidi="ar-SA"/>
        </w:rPr>
        <w:t>IAP_UART Demo程序运行流程示意</w:t>
      </w:r>
      <w:r>
        <w:tab/>
      </w:r>
      <w:r>
        <w:fldChar w:fldCharType="begin"/>
      </w:r>
      <w:r>
        <w:instrText xml:space="preserve"> PAGEREF _Toc32538 </w:instrText>
      </w:r>
      <w:r>
        <w:fldChar w:fldCharType="separate"/>
      </w:r>
      <w:r>
        <w:t>11</w:t>
      </w:r>
      <w:r>
        <w:fldChar w:fldCharType="end"/>
      </w:r>
      <w:r>
        <w:fldChar w:fldCharType="end"/>
      </w:r>
    </w:p>
    <w:p>
      <w:pPr>
        <w:pStyle w:val="73"/>
        <w:tabs>
          <w:tab w:val="right" w:leader="dot" w:pos="9747"/>
        </w:tabs>
      </w:pPr>
      <w:r>
        <w:fldChar w:fldCharType="begin"/>
      </w:r>
      <w:r>
        <w:instrText xml:space="preserve"> HYPERLINK \l _Toc15485 </w:instrText>
      </w:r>
      <w:r>
        <w:fldChar w:fldCharType="separate"/>
      </w:r>
      <w:r>
        <w:t xml:space="preserve">图 8 </w:t>
      </w:r>
      <w:r>
        <w:rPr>
          <w:rFonts w:hint="eastAsia"/>
          <w:lang w:eastAsia="zh-CN"/>
        </w:rPr>
        <w:t>.</w:t>
      </w:r>
      <w:r>
        <w:rPr>
          <w:rFonts w:hint="eastAsia" w:cs="Arial"/>
          <w:kern w:val="2"/>
          <w:szCs w:val="20"/>
          <w:lang w:val="en-US" w:eastAsia="zh-CN" w:bidi="ar-SA"/>
        </w:rPr>
        <w:t xml:space="preserve"> </w:t>
      </w:r>
      <w:r>
        <w:rPr>
          <w:rFonts w:hint="eastAsia" w:ascii="Arial" w:hAnsi="Arial" w:eastAsia="宋体" w:cs="Arial"/>
          <w:kern w:val="2"/>
          <w:szCs w:val="20"/>
          <w:lang w:val="en-US" w:eastAsia="zh-CN" w:bidi="ar-SA"/>
        </w:rPr>
        <w:t>Keil工程设置</w:t>
      </w:r>
      <w:r>
        <w:tab/>
      </w:r>
      <w:r>
        <w:fldChar w:fldCharType="begin"/>
      </w:r>
      <w:r>
        <w:instrText xml:space="preserve"> PAGEREF _Toc15485 </w:instrText>
      </w:r>
      <w:r>
        <w:fldChar w:fldCharType="separate"/>
      </w:r>
      <w:r>
        <w:t>12</w:t>
      </w:r>
      <w:r>
        <w:fldChar w:fldCharType="end"/>
      </w:r>
      <w:r>
        <w:fldChar w:fldCharType="end"/>
      </w:r>
    </w:p>
    <w:p>
      <w:pPr>
        <w:pStyle w:val="73"/>
        <w:tabs>
          <w:tab w:val="right" w:leader="dot" w:pos="9747"/>
        </w:tabs>
      </w:pPr>
      <w:r>
        <w:fldChar w:fldCharType="begin"/>
      </w:r>
      <w:r>
        <w:instrText xml:space="preserve"> HYPERLINK \l _Toc28604 </w:instrText>
      </w:r>
      <w:r>
        <w:fldChar w:fldCharType="separate"/>
      </w:r>
      <w:r>
        <w:t xml:space="preserve">图 9 </w:t>
      </w:r>
      <w:r>
        <w:rPr>
          <w:rFonts w:hint="eastAsia"/>
          <w:lang w:eastAsia="zh-CN"/>
        </w:rPr>
        <w:t>.</w:t>
      </w:r>
      <w:r>
        <w:rPr>
          <w:rFonts w:hint="eastAsia" w:cs="Arial"/>
          <w:kern w:val="2"/>
          <w:szCs w:val="20"/>
          <w:lang w:val="en-US" w:eastAsia="zh-CN" w:bidi="ar-SA"/>
        </w:rPr>
        <w:t xml:space="preserve"> </w:t>
      </w:r>
      <w:r>
        <w:rPr>
          <w:rFonts w:hint="eastAsia" w:ascii="Arial" w:hAnsi="Arial" w:eastAsia="宋体" w:cs="Arial"/>
          <w:kern w:val="2"/>
          <w:szCs w:val="20"/>
          <w:lang w:val="en-US" w:eastAsia="zh-CN" w:bidi="ar-SA"/>
        </w:rPr>
        <w:t>IAR工程设置</w:t>
      </w:r>
      <w:r>
        <w:tab/>
      </w:r>
      <w:r>
        <w:fldChar w:fldCharType="begin"/>
      </w:r>
      <w:r>
        <w:instrText xml:space="preserve"> PAGEREF _Toc28604 </w:instrText>
      </w:r>
      <w:r>
        <w:fldChar w:fldCharType="separate"/>
      </w:r>
      <w:r>
        <w:t>12</w:t>
      </w:r>
      <w:r>
        <w:fldChar w:fldCharType="end"/>
      </w:r>
      <w:r>
        <w:fldChar w:fldCharType="end"/>
      </w:r>
    </w:p>
    <w:p>
      <w:pPr>
        <w:pStyle w:val="73"/>
        <w:tabs>
          <w:tab w:val="right" w:leader="dot" w:pos="9747"/>
        </w:tabs>
      </w:pPr>
      <w:r>
        <w:fldChar w:fldCharType="begin"/>
      </w:r>
      <w:r>
        <w:instrText xml:space="preserve"> HYPERLINK \l _Toc7251 </w:instrText>
      </w:r>
      <w:r>
        <w:fldChar w:fldCharType="separate"/>
      </w:r>
      <w:r>
        <w:t xml:space="preserve">图 10 </w:t>
      </w:r>
      <w:r>
        <w:rPr>
          <w:rFonts w:hint="eastAsia"/>
          <w:lang w:eastAsia="zh-CN"/>
        </w:rPr>
        <w:t>.</w:t>
      </w:r>
      <w:r>
        <w:rPr>
          <w:rFonts w:hint="default" w:ascii="Arial" w:hAnsi="Arial" w:eastAsia="宋体" w:cs="Arial"/>
          <w:kern w:val="2"/>
          <w:szCs w:val="20"/>
          <w:lang w:val="en-US" w:eastAsia="zh-CN" w:bidi="ar-SA"/>
        </w:rPr>
        <w:t xml:space="preserve"> </w:t>
      </w:r>
      <w:r>
        <w:rPr>
          <w:rFonts w:hint="eastAsia" w:ascii="Arial" w:hAnsi="Arial" w:eastAsia="宋体" w:cs="Arial"/>
          <w:kern w:val="2"/>
          <w:szCs w:val="20"/>
          <w:lang w:val="en-US" w:eastAsia="zh-CN" w:bidi="ar-SA"/>
        </w:rPr>
        <w:t>Keil工程Asm设置</w:t>
      </w:r>
      <w:r>
        <w:tab/>
      </w:r>
      <w:r>
        <w:fldChar w:fldCharType="begin"/>
      </w:r>
      <w:r>
        <w:instrText xml:space="preserve"> PAGEREF _Toc7251 </w:instrText>
      </w:r>
      <w:r>
        <w:fldChar w:fldCharType="separate"/>
      </w:r>
      <w:r>
        <w:t>13</w:t>
      </w:r>
      <w:r>
        <w:fldChar w:fldCharType="end"/>
      </w:r>
      <w:r>
        <w:fldChar w:fldCharType="end"/>
      </w:r>
    </w:p>
    <w:p>
      <w:pPr>
        <w:pStyle w:val="73"/>
        <w:tabs>
          <w:tab w:val="right" w:leader="dot" w:pos="9747"/>
        </w:tabs>
      </w:pPr>
      <w:r>
        <w:fldChar w:fldCharType="begin"/>
      </w:r>
      <w:r>
        <w:instrText xml:space="preserve"> HYPERLINK \l _Toc31322 </w:instrText>
      </w:r>
      <w:r>
        <w:fldChar w:fldCharType="separate"/>
      </w:r>
      <w:r>
        <w:t xml:space="preserve">图 11 </w:t>
      </w:r>
      <w:r>
        <w:rPr>
          <w:rFonts w:hint="eastAsia"/>
          <w:lang w:eastAsia="zh-CN"/>
        </w:rPr>
        <w:t>.</w:t>
      </w:r>
      <w:r>
        <w:rPr>
          <w:rFonts w:hint="eastAsia"/>
          <w:lang w:val="en-US" w:eastAsia="zh-CN"/>
        </w:rPr>
        <w:t xml:space="preserve"> </w:t>
      </w:r>
      <w:r>
        <w:rPr>
          <w:rFonts w:hint="eastAsia" w:ascii="Arial" w:hAnsi="Arial" w:eastAsia="宋体" w:cs="Arial"/>
          <w:kern w:val="2"/>
          <w:szCs w:val="20"/>
          <w:lang w:val="en-US" w:eastAsia="zh-CN" w:bidi="ar-SA"/>
        </w:rPr>
        <w:t>Keil工程设置</w:t>
      </w:r>
      <w:r>
        <w:tab/>
      </w:r>
      <w:r>
        <w:fldChar w:fldCharType="begin"/>
      </w:r>
      <w:r>
        <w:instrText xml:space="preserve"> PAGEREF _Toc31322 </w:instrText>
      </w:r>
      <w:r>
        <w:fldChar w:fldCharType="separate"/>
      </w:r>
      <w:r>
        <w:t>16</w:t>
      </w:r>
      <w:r>
        <w:fldChar w:fldCharType="end"/>
      </w:r>
      <w:r>
        <w:fldChar w:fldCharType="end"/>
      </w:r>
    </w:p>
    <w:p>
      <w:pPr>
        <w:pStyle w:val="73"/>
        <w:tabs>
          <w:tab w:val="right" w:leader="dot" w:pos="9747"/>
        </w:tabs>
      </w:pPr>
      <w:r>
        <w:fldChar w:fldCharType="begin"/>
      </w:r>
      <w:r>
        <w:instrText xml:space="preserve"> HYPERLINK \l _Toc395 </w:instrText>
      </w:r>
      <w:r>
        <w:fldChar w:fldCharType="separate"/>
      </w:r>
      <w:r>
        <w:t xml:space="preserve">图 12 </w:t>
      </w:r>
      <w:r>
        <w:rPr>
          <w:rFonts w:hint="eastAsia"/>
          <w:lang w:eastAsia="zh-CN"/>
        </w:rPr>
        <w:t>.</w:t>
      </w:r>
      <w:r>
        <w:rPr>
          <w:rFonts w:hint="default" w:ascii="Arial" w:hAnsi="Arial" w:eastAsia="宋体" w:cs="Arial"/>
          <w:kern w:val="2"/>
          <w:szCs w:val="20"/>
          <w:lang w:val="en-US" w:eastAsia="zh-CN" w:bidi="ar-SA"/>
        </w:rPr>
        <w:t xml:space="preserve"> </w:t>
      </w:r>
      <w:r>
        <w:rPr>
          <w:rFonts w:hint="eastAsia" w:ascii="Arial" w:hAnsi="Arial" w:eastAsia="宋体" w:cs="Arial"/>
          <w:kern w:val="2"/>
          <w:szCs w:val="20"/>
          <w:lang w:val="en-US" w:eastAsia="zh-CN" w:bidi="ar-SA"/>
        </w:rPr>
        <w:t>IAR工程设置</w:t>
      </w:r>
      <w:r>
        <w:tab/>
      </w:r>
      <w:r>
        <w:fldChar w:fldCharType="begin"/>
      </w:r>
      <w:r>
        <w:instrText xml:space="preserve"> PAGEREF _Toc395 </w:instrText>
      </w:r>
      <w:r>
        <w:fldChar w:fldCharType="separate"/>
      </w:r>
      <w:r>
        <w:t>17</w:t>
      </w:r>
      <w:r>
        <w:fldChar w:fldCharType="end"/>
      </w:r>
      <w:r>
        <w:fldChar w:fldCharType="end"/>
      </w:r>
    </w:p>
    <w:p>
      <w:pPr>
        <w:pStyle w:val="73"/>
        <w:tabs>
          <w:tab w:val="right" w:leader="dot" w:pos="9747"/>
        </w:tabs>
      </w:pPr>
      <w:r>
        <w:fldChar w:fldCharType="begin"/>
      </w:r>
      <w:r>
        <w:instrText xml:space="preserve"> HYPERLINK \l _Toc32129 </w:instrText>
      </w:r>
      <w:r>
        <w:fldChar w:fldCharType="separate"/>
      </w:r>
      <w:r>
        <w:t xml:space="preserve">图 13 </w:t>
      </w:r>
      <w:r>
        <w:rPr>
          <w:rFonts w:hint="eastAsia"/>
          <w:lang w:eastAsia="zh-CN"/>
        </w:rPr>
        <w:t>.</w:t>
      </w:r>
      <w:r>
        <w:rPr>
          <w:rFonts w:hint="default" w:ascii="Arial" w:hAnsi="Arial" w:eastAsia="宋体" w:cs="Arial"/>
          <w:kern w:val="2"/>
          <w:szCs w:val="20"/>
          <w:lang w:val="en-US" w:eastAsia="zh-CN" w:bidi="ar-SA"/>
        </w:rPr>
        <w:t xml:space="preserve"> </w:t>
      </w:r>
      <w:r>
        <w:rPr>
          <w:rFonts w:hint="eastAsia" w:ascii="Arial" w:hAnsi="Arial" w:eastAsia="宋体" w:cs="Arial"/>
          <w:kern w:val="2"/>
          <w:szCs w:val="20"/>
          <w:lang w:val="en-US" w:eastAsia="zh-CN" w:bidi="ar-SA"/>
        </w:rPr>
        <w:t>Keil工程预编译选项</w:t>
      </w:r>
      <w:r>
        <w:tab/>
      </w:r>
      <w:r>
        <w:fldChar w:fldCharType="begin"/>
      </w:r>
      <w:r>
        <w:instrText xml:space="preserve"> PAGEREF _Toc32129 </w:instrText>
      </w:r>
      <w:r>
        <w:fldChar w:fldCharType="separate"/>
      </w:r>
      <w:r>
        <w:t>19</w:t>
      </w:r>
      <w:r>
        <w:fldChar w:fldCharType="end"/>
      </w:r>
      <w:r>
        <w:fldChar w:fldCharType="end"/>
      </w:r>
    </w:p>
    <w:p>
      <w:pPr>
        <w:pStyle w:val="73"/>
        <w:tabs>
          <w:tab w:val="right" w:leader="dot" w:pos="9747"/>
        </w:tabs>
      </w:pPr>
      <w:r>
        <w:fldChar w:fldCharType="begin"/>
      </w:r>
      <w:r>
        <w:instrText xml:space="preserve"> HYPERLINK \l _Toc31950 </w:instrText>
      </w:r>
      <w:r>
        <w:fldChar w:fldCharType="separate"/>
      </w:r>
      <w:r>
        <w:t xml:space="preserve">图 14 </w:t>
      </w:r>
      <w:r>
        <w:rPr>
          <w:rFonts w:hint="eastAsia"/>
          <w:lang w:eastAsia="zh-CN"/>
        </w:rPr>
        <w:t>.</w:t>
      </w:r>
      <w:r>
        <w:rPr>
          <w:rFonts w:hint="default" w:ascii="Arial" w:hAnsi="Arial" w:eastAsia="宋体" w:cs="Arial"/>
          <w:kern w:val="2"/>
          <w:szCs w:val="20"/>
          <w:lang w:val="en-US" w:eastAsia="zh-CN" w:bidi="ar-SA"/>
        </w:rPr>
        <w:t xml:space="preserve"> </w:t>
      </w:r>
      <w:r>
        <w:rPr>
          <w:rFonts w:hint="eastAsia" w:ascii="Arial" w:hAnsi="Arial" w:eastAsia="宋体" w:cs="Arial"/>
          <w:kern w:val="2"/>
          <w:szCs w:val="20"/>
          <w:lang w:val="en-US" w:eastAsia="zh-CN" w:bidi="ar-SA"/>
        </w:rPr>
        <w:t>HexToBin工具</w:t>
      </w:r>
      <w:r>
        <w:tab/>
      </w:r>
      <w:r>
        <w:fldChar w:fldCharType="begin"/>
      </w:r>
      <w:r>
        <w:instrText xml:space="preserve"> PAGEREF _Toc31950 </w:instrText>
      </w:r>
      <w:r>
        <w:fldChar w:fldCharType="separate"/>
      </w:r>
      <w:r>
        <w:t>20</w:t>
      </w:r>
      <w:r>
        <w:fldChar w:fldCharType="end"/>
      </w:r>
      <w:r>
        <w:fldChar w:fldCharType="end"/>
      </w:r>
    </w:p>
    <w:p>
      <w:pPr>
        <w:pStyle w:val="73"/>
        <w:tabs>
          <w:tab w:val="right" w:leader="dot" w:pos="9747"/>
        </w:tabs>
      </w:pPr>
      <w:r>
        <w:fldChar w:fldCharType="begin"/>
      </w:r>
      <w:r>
        <w:instrText xml:space="preserve"> HYPERLINK \l _Toc14811 </w:instrText>
      </w:r>
      <w:r>
        <w:fldChar w:fldCharType="separate"/>
      </w:r>
      <w:r>
        <w:t xml:space="preserve">图 15 </w:t>
      </w:r>
      <w:r>
        <w:rPr>
          <w:rFonts w:hint="eastAsia"/>
          <w:lang w:eastAsia="zh-CN"/>
        </w:rPr>
        <w:t>.</w:t>
      </w:r>
      <w:r>
        <w:rPr>
          <w:rFonts w:hint="default" w:ascii="Arial" w:hAnsi="Arial" w:eastAsia="宋体" w:cs="Arial"/>
          <w:kern w:val="2"/>
          <w:szCs w:val="20"/>
          <w:lang w:val="en-US" w:eastAsia="zh-CN" w:bidi="ar-SA"/>
        </w:rPr>
        <w:t xml:space="preserve"> </w:t>
      </w:r>
      <w:r>
        <w:rPr>
          <w:rFonts w:hint="eastAsia" w:ascii="Arial" w:hAnsi="Arial" w:eastAsia="宋体" w:cs="Arial"/>
          <w:kern w:val="2"/>
          <w:szCs w:val="20"/>
          <w:lang w:val="en-US" w:eastAsia="zh-CN" w:bidi="ar-SA"/>
        </w:rPr>
        <w:t>MM32-Link Program编程操作</w:t>
      </w:r>
      <w:r>
        <w:tab/>
      </w:r>
      <w:r>
        <w:fldChar w:fldCharType="begin"/>
      </w:r>
      <w:r>
        <w:instrText xml:space="preserve"> PAGEREF _Toc14811 </w:instrText>
      </w:r>
      <w:r>
        <w:fldChar w:fldCharType="separate"/>
      </w:r>
      <w:r>
        <w:t>21</w:t>
      </w:r>
      <w:r>
        <w:fldChar w:fldCharType="end"/>
      </w:r>
      <w:r>
        <w:fldChar w:fldCharType="end"/>
      </w:r>
    </w:p>
    <w:p>
      <w:pPr>
        <w:pStyle w:val="73"/>
        <w:tabs>
          <w:tab w:val="right" w:leader="dot" w:pos="9747"/>
        </w:tabs>
      </w:pPr>
      <w:r>
        <w:fldChar w:fldCharType="begin"/>
      </w:r>
      <w:r>
        <w:instrText xml:space="preserve"> HYPERLINK \l _Toc21422 </w:instrText>
      </w:r>
      <w:r>
        <w:fldChar w:fldCharType="separate"/>
      </w:r>
      <w:r>
        <w:t xml:space="preserve">图 16 </w:t>
      </w:r>
      <w:r>
        <w:rPr>
          <w:rFonts w:hint="eastAsia"/>
          <w:lang w:eastAsia="zh-CN"/>
        </w:rPr>
        <w:t>.</w:t>
      </w:r>
      <w:r>
        <w:rPr>
          <w:rFonts w:hint="eastAsia"/>
          <w:lang w:val="en-US" w:eastAsia="zh-CN"/>
        </w:rPr>
        <w:t xml:space="preserve"> </w:t>
      </w:r>
      <w:r>
        <w:rPr>
          <w:rFonts w:hint="eastAsia" w:ascii="Arial" w:hAnsi="Arial" w:eastAsia="宋体" w:cs="Arial"/>
          <w:kern w:val="2"/>
          <w:szCs w:val="20"/>
          <w:lang w:val="en-US" w:eastAsia="zh-CN" w:bidi="ar-SA"/>
        </w:rPr>
        <w:t>开发板上电后首次打印信息</w:t>
      </w:r>
      <w:r>
        <w:tab/>
      </w:r>
      <w:r>
        <w:fldChar w:fldCharType="begin"/>
      </w:r>
      <w:r>
        <w:instrText xml:space="preserve"> PAGEREF _Toc21422 </w:instrText>
      </w:r>
      <w:r>
        <w:fldChar w:fldCharType="separate"/>
      </w:r>
      <w:r>
        <w:t>21</w:t>
      </w:r>
      <w:r>
        <w:fldChar w:fldCharType="end"/>
      </w:r>
      <w:r>
        <w:fldChar w:fldCharType="end"/>
      </w:r>
    </w:p>
    <w:p>
      <w:pPr>
        <w:pStyle w:val="73"/>
        <w:tabs>
          <w:tab w:val="right" w:leader="dot" w:pos="9747"/>
        </w:tabs>
      </w:pPr>
      <w:r>
        <w:fldChar w:fldCharType="begin"/>
      </w:r>
      <w:r>
        <w:instrText xml:space="preserve"> HYPERLINK \l _Toc7694 </w:instrText>
      </w:r>
      <w:r>
        <w:fldChar w:fldCharType="separate"/>
      </w:r>
      <w:r>
        <w:t xml:space="preserve">图 17 </w:t>
      </w:r>
      <w:r>
        <w:rPr>
          <w:rFonts w:hint="eastAsia"/>
          <w:lang w:eastAsia="zh-CN"/>
        </w:rPr>
        <w:t>.</w:t>
      </w:r>
      <w:r>
        <w:rPr>
          <w:rFonts w:hint="eastAsia"/>
          <w:lang w:val="en-US" w:eastAsia="zh-CN"/>
        </w:rPr>
        <w:t xml:space="preserve"> </w:t>
      </w:r>
      <w:r>
        <w:rPr>
          <w:rFonts w:hint="eastAsia" w:ascii="Arial" w:hAnsi="Arial" w:eastAsia="宋体" w:cs="Arial"/>
          <w:kern w:val="2"/>
          <w:szCs w:val="20"/>
          <w:lang w:val="en-US" w:eastAsia="zh-CN" w:bidi="ar-SA"/>
        </w:rPr>
        <w:t>开发板接收升级命令</w:t>
      </w:r>
      <w:r>
        <w:tab/>
      </w:r>
      <w:r>
        <w:fldChar w:fldCharType="begin"/>
      </w:r>
      <w:r>
        <w:instrText xml:space="preserve"> PAGEREF _Toc7694 </w:instrText>
      </w:r>
      <w:r>
        <w:fldChar w:fldCharType="separate"/>
      </w:r>
      <w:r>
        <w:t>21</w:t>
      </w:r>
      <w:r>
        <w:fldChar w:fldCharType="end"/>
      </w:r>
      <w:r>
        <w:fldChar w:fldCharType="end"/>
      </w:r>
    </w:p>
    <w:p>
      <w:pPr>
        <w:pStyle w:val="73"/>
        <w:tabs>
          <w:tab w:val="right" w:leader="dot" w:pos="9747"/>
        </w:tabs>
      </w:pPr>
      <w:r>
        <w:fldChar w:fldCharType="begin"/>
      </w:r>
      <w:r>
        <w:instrText xml:space="preserve"> HYPERLINK \l _Toc19359 </w:instrText>
      </w:r>
      <w:r>
        <w:fldChar w:fldCharType="separate"/>
      </w:r>
      <w:r>
        <w:t xml:space="preserve">图 18 </w:t>
      </w:r>
      <w:r>
        <w:rPr>
          <w:rFonts w:hint="eastAsia"/>
          <w:lang w:eastAsia="zh-CN"/>
        </w:rPr>
        <w:t>.</w:t>
      </w:r>
      <w:r>
        <w:rPr>
          <w:rFonts w:hint="eastAsia"/>
          <w:lang w:val="en-US" w:eastAsia="zh-CN"/>
        </w:rPr>
        <w:t xml:space="preserve"> </w:t>
      </w:r>
      <w:r>
        <w:rPr>
          <w:rFonts w:hint="eastAsia" w:ascii="Arial" w:hAnsi="Arial" w:eastAsia="宋体" w:cs="Arial"/>
          <w:kern w:val="2"/>
          <w:szCs w:val="20"/>
          <w:lang w:val="en-US" w:eastAsia="zh-CN" w:bidi="ar-SA"/>
        </w:rPr>
        <w:t>开发板接收升级文件</w:t>
      </w:r>
      <w:r>
        <w:tab/>
      </w:r>
      <w:r>
        <w:fldChar w:fldCharType="begin"/>
      </w:r>
      <w:r>
        <w:instrText xml:space="preserve"> PAGEREF _Toc19359 </w:instrText>
      </w:r>
      <w:r>
        <w:fldChar w:fldCharType="separate"/>
      </w:r>
      <w:r>
        <w:t>22</w:t>
      </w:r>
      <w:r>
        <w:fldChar w:fldCharType="end"/>
      </w:r>
      <w:r>
        <w:fldChar w:fldCharType="end"/>
      </w:r>
    </w:p>
    <w:p>
      <w:pPr>
        <w:pStyle w:val="73"/>
        <w:tabs>
          <w:tab w:val="right" w:leader="dot" w:pos="9747"/>
        </w:tabs>
      </w:pPr>
      <w:r>
        <w:fldChar w:fldCharType="begin"/>
      </w:r>
      <w:r>
        <w:instrText xml:space="preserve"> HYPERLINK \l _Toc2529 </w:instrText>
      </w:r>
      <w:r>
        <w:fldChar w:fldCharType="separate"/>
      </w:r>
      <w:r>
        <w:t xml:space="preserve">图 19 </w:t>
      </w:r>
      <w:r>
        <w:rPr>
          <w:rFonts w:hint="eastAsia"/>
          <w:lang w:eastAsia="zh-CN"/>
        </w:rPr>
        <w:t>.</w:t>
      </w:r>
      <w:r>
        <w:rPr>
          <w:rFonts w:hint="eastAsia"/>
          <w:lang w:val="en-US" w:eastAsia="zh-CN"/>
        </w:rPr>
        <w:t xml:space="preserve"> </w:t>
      </w:r>
      <w:r>
        <w:rPr>
          <w:rFonts w:hint="eastAsia" w:ascii="Arial" w:hAnsi="Arial" w:eastAsia="宋体" w:cs="Arial"/>
          <w:kern w:val="2"/>
          <w:szCs w:val="20"/>
          <w:lang w:val="en-US" w:eastAsia="zh-CN" w:bidi="ar-SA"/>
        </w:rPr>
        <w:t>开发板接收成功跳转到APP</w:t>
      </w:r>
      <w:r>
        <w:tab/>
      </w:r>
      <w:r>
        <w:fldChar w:fldCharType="begin"/>
      </w:r>
      <w:r>
        <w:instrText xml:space="preserve"> PAGEREF _Toc2529 </w:instrText>
      </w:r>
      <w:r>
        <w:fldChar w:fldCharType="separate"/>
      </w:r>
      <w:r>
        <w:t>22</w:t>
      </w:r>
      <w:r>
        <w:fldChar w:fldCharType="end"/>
      </w:r>
      <w:r>
        <w:fldChar w:fldCharType="end"/>
      </w:r>
    </w:p>
    <w:p>
      <w:pPr>
        <w:sectPr>
          <w:footerReference r:id="rId9" w:type="default"/>
          <w:pgSz w:w="11907" w:h="16839"/>
          <w:pgMar w:top="1440" w:right="1080" w:bottom="1440" w:left="1080" w:header="567" w:footer="567" w:gutter="0"/>
          <w:pgNumType w:start="1"/>
          <w:cols w:space="425" w:num="1"/>
          <w:docGrid w:type="lines" w:linePitch="312" w:charSpace="0"/>
        </w:sectPr>
      </w:pPr>
      <w:r>
        <w:fldChar w:fldCharType="end"/>
      </w:r>
    </w:p>
    <w:p>
      <w:pPr>
        <w:pStyle w:val="3"/>
        <w:spacing w:afterLines="-2147483648"/>
        <w:ind w:left="0"/>
        <w:rPr>
          <w:rFonts w:eastAsia="黑体" w:asciiTheme="majorHAnsi" w:hAnsiTheme="majorHAnsi" w:cstheme="majorHAnsi"/>
          <w:sz w:val="24"/>
        </w:rPr>
      </w:pPr>
      <w:r>
        <w:rPr>
          <w:rFonts w:eastAsia="黑体" w:asciiTheme="majorHAnsi" w:hAnsiTheme="majorHAnsi" w:cstheme="majorHAnsi"/>
          <w:sz w:val="24"/>
        </w:rPr>
        <w:t>IAP</w:t>
      </w:r>
      <w:r>
        <w:rPr>
          <w:rFonts w:hint="eastAsia" w:eastAsia="黑体" w:asciiTheme="majorHAnsi" w:hAnsiTheme="majorHAnsi" w:cstheme="majorHAnsi"/>
          <w:sz w:val="24"/>
          <w:lang w:val="en-US" w:eastAsia="zh-CN"/>
        </w:rPr>
        <w:t>需求及基础介绍</w:t>
      </w:r>
      <w:bookmarkEnd w:id="0"/>
    </w:p>
    <w:p>
      <w:pPr>
        <w:spacing w:after="0" w:afterLines="-2147483648"/>
        <w:ind w:firstLine="420"/>
        <w:rPr>
          <w:rFonts w:hint="default"/>
          <w:lang w:val="en-US" w:eastAsia="zh-CN"/>
        </w:rPr>
      </w:pPr>
      <w:r>
        <w:rPr>
          <w:rFonts w:hint="eastAsia"/>
        </w:rPr>
        <w:t>在电子产品出厂前，可以通过离线烧录器，烧录夹具，或者用在线烧录器通过预留的烧录</w:t>
      </w:r>
      <w:r>
        <w:rPr>
          <w:rFonts w:hint="eastAsia"/>
        </w:rPr>
        <w:fldChar w:fldCharType="begin"/>
      </w:r>
      <w:r>
        <w:rPr>
          <w:rFonts w:hint="eastAsia"/>
        </w:rPr>
        <w:instrText xml:space="preserve"> HYPERLINK "http://www.hqchip.com/app/1039" \t "http://www.elecfans.com/d/_blank" </w:instrText>
      </w:r>
      <w:r>
        <w:rPr>
          <w:rFonts w:hint="eastAsia"/>
        </w:rPr>
        <w:fldChar w:fldCharType="separate"/>
      </w:r>
      <w:r>
        <w:rPr>
          <w:rFonts w:hint="eastAsia"/>
        </w:rPr>
        <w:t>接口</w:t>
      </w:r>
      <w:r>
        <w:rPr>
          <w:rFonts w:hint="eastAsia"/>
        </w:rPr>
        <w:fldChar w:fldCharType="end"/>
      </w:r>
      <w:r>
        <w:rPr>
          <w:rFonts w:hint="eastAsia"/>
        </w:rPr>
        <w:t>轻松将应用代码下载到</w:t>
      </w:r>
      <w:r>
        <w:rPr>
          <w:rFonts w:hint="eastAsia"/>
          <w:lang w:val="en-US" w:eastAsia="zh-CN"/>
        </w:rPr>
        <w:fldChar w:fldCharType="begin"/>
      </w:r>
      <w:r>
        <w:rPr>
          <w:rFonts w:hint="eastAsia"/>
          <w:lang w:val="en-US" w:eastAsia="zh-CN"/>
        </w:rPr>
        <w:instrText xml:space="preserve"> HYPERLINK "http://www.elecfans.com/tags/mcu/" \t "http://www.elecfans.com/d/_blank" </w:instrText>
      </w:r>
      <w:r>
        <w:rPr>
          <w:rFonts w:hint="eastAsia"/>
          <w:lang w:val="en-US" w:eastAsia="zh-CN"/>
        </w:rPr>
        <w:fldChar w:fldCharType="separate"/>
      </w:r>
      <w:r>
        <w:rPr>
          <w:rFonts w:hint="eastAsia"/>
          <w:lang w:val="en-US" w:eastAsia="zh-CN"/>
        </w:rPr>
        <w:t>MCU</w:t>
      </w:r>
      <w:r>
        <w:rPr>
          <w:rFonts w:hint="eastAsia"/>
          <w:lang w:val="en-US" w:eastAsia="zh-CN"/>
        </w:rPr>
        <w:fldChar w:fldCharType="end"/>
      </w:r>
      <w:r>
        <w:rPr>
          <w:rFonts w:hint="eastAsia"/>
        </w:rPr>
        <w:t>中。但是，如果产品已售出或不在研发端，又要怎样升级程序呢？</w:t>
      </w:r>
      <w:r>
        <w:rPr>
          <w:rFonts w:hint="eastAsia"/>
          <w:lang w:val="en-US" w:eastAsia="zh-CN"/>
        </w:rPr>
        <w:t>因此，</w:t>
      </w:r>
      <w:r>
        <w:rPr>
          <w:rFonts w:hint="eastAsia"/>
        </w:rPr>
        <w:t>工程师在做产品的时候会有远程对产品进行升级的需求</w:t>
      </w:r>
      <w:r>
        <w:rPr>
          <w:rFonts w:hint="eastAsia"/>
          <w:lang w:eastAsia="zh-CN"/>
        </w:rPr>
        <w:t>，</w:t>
      </w:r>
      <w:r>
        <w:rPr>
          <w:rFonts w:hint="eastAsia"/>
        </w:rPr>
        <w:t>对于没有开发过此功能的工程师会不知道从何下手，本文就以</w:t>
      </w:r>
      <w:r>
        <w:rPr>
          <w:rFonts w:hint="eastAsia"/>
          <w:lang w:val="en-US" w:eastAsia="zh-CN"/>
        </w:rPr>
        <w:t>MM32 M0系列MCU</w:t>
      </w:r>
      <w:r>
        <w:rPr>
          <w:rFonts w:hint="eastAsia"/>
        </w:rPr>
        <w:t>为例介绍如何用IAP功能实现为单片机远程升级</w:t>
      </w:r>
      <w:r>
        <w:rPr>
          <w:rFonts w:hint="eastAsia"/>
          <w:lang w:val="en-US" w:eastAsia="zh-CN"/>
        </w:rPr>
        <w:t>以及相关的基础知识点。</w:t>
      </w:r>
    </w:p>
    <w:p>
      <w:pPr>
        <w:pStyle w:val="4"/>
        <w:spacing w:afterLines="-2147483648"/>
        <w:ind w:left="0" w:leftChars="0"/>
        <w:rPr>
          <w:rFonts w:eastAsia="黑体"/>
          <w:sz w:val="21"/>
        </w:rPr>
      </w:pPr>
      <w:bookmarkStart w:id="1" w:name="_Toc6342"/>
      <w:r>
        <w:rPr>
          <w:rFonts w:hint="eastAsia" w:eastAsia="黑体"/>
          <w:sz w:val="21"/>
          <w:lang w:val="en-US" w:eastAsia="zh-CN"/>
        </w:rPr>
        <w:t>不同编程方式简介</w:t>
      </w:r>
      <w:bookmarkEnd w:id="1"/>
    </w:p>
    <w:p>
      <w:pPr>
        <w:spacing w:after="0" w:afterLines="-2147483648"/>
        <w:ind w:firstLine="420"/>
        <w:rPr>
          <w:rFonts w:hint="eastAsia"/>
          <w:lang w:eastAsia="zh-CN"/>
        </w:rPr>
      </w:pPr>
      <w:r>
        <w:rPr>
          <w:rFonts w:hint="eastAsia"/>
        </w:rPr>
        <w:t>电子工程师都知道，半导体技术发展迅猛，带动了各种芯片技术的不断升级。在数据存储方面，从最初的掩膜</w:t>
      </w:r>
      <w:r>
        <w:rPr>
          <w:rFonts w:hint="default"/>
        </w:rPr>
        <w:t>ROM</w:t>
      </w:r>
      <w:r>
        <w:rPr>
          <w:rFonts w:hint="eastAsia"/>
        </w:rPr>
        <w:t>，发展到现在的</w:t>
      </w:r>
      <w:r>
        <w:rPr>
          <w:rFonts w:hint="eastAsia"/>
          <w:lang w:eastAsia="zh-CN"/>
        </w:rPr>
        <w:t>Flash</w:t>
      </w:r>
      <w:r>
        <w:rPr>
          <w:rFonts w:hint="eastAsia"/>
        </w:rPr>
        <w:t>技术，存储技术的不断改进，相对应的编程技术也在不断发展。在这个发展过程中，也诞生了</w:t>
      </w:r>
      <w:r>
        <w:rPr>
          <w:rFonts w:hint="eastAsia"/>
          <w:lang w:val="en-US" w:eastAsia="zh-CN"/>
        </w:rPr>
        <w:t>主要以下几种</w:t>
      </w:r>
      <w:r>
        <w:rPr>
          <w:rFonts w:hint="eastAsia"/>
        </w:rPr>
        <w:t>编程技术</w:t>
      </w:r>
      <w:r>
        <w:rPr>
          <w:rFonts w:hint="eastAsia"/>
          <w:lang w:eastAsia="zh-CN"/>
        </w:rPr>
        <w:t>。</w:t>
      </w:r>
    </w:p>
    <w:p>
      <w:pPr>
        <w:pStyle w:val="5"/>
        <w:spacing w:afterLines="-2147483648"/>
        <w:ind w:left="0" w:leftChars="0"/>
        <w:rPr>
          <w:rFonts w:eastAsia="黑体"/>
        </w:rPr>
      </w:pPr>
      <w:bookmarkStart w:id="2" w:name="_Toc29630"/>
      <w:r>
        <w:rPr>
          <w:rFonts w:hint="eastAsia" w:eastAsia="黑体"/>
          <w:lang w:val="en-US" w:eastAsia="zh-CN"/>
        </w:rPr>
        <w:t>ISP</w:t>
      </w:r>
      <w:bookmarkEnd w:id="2"/>
    </w:p>
    <w:p>
      <w:pPr>
        <w:spacing w:after="0" w:afterLines="-2147483648"/>
        <w:ind w:firstLine="420"/>
        <w:rPr>
          <w:rFonts w:hint="eastAsia"/>
          <w:lang w:val="en-US" w:eastAsia="zh-CN"/>
        </w:rPr>
      </w:pPr>
      <w:r>
        <w:rPr>
          <w:rFonts w:hint="eastAsia"/>
        </w:rPr>
        <w:t>ISP</w:t>
      </w:r>
      <w:r>
        <w:rPr>
          <w:rFonts w:hint="eastAsia"/>
          <w:lang w:val="en-US" w:eastAsia="zh-CN"/>
        </w:rPr>
        <w:t>:In System Programing，在系统编程。比如：使用MM32 ISP Tool对MM32 MCU编程。支持ISP的芯片一般在芯片内部固化了一段（用ISP升级的）Boot程序，需要将Boot引脚跳成从系统空间启动。</w:t>
      </w:r>
    </w:p>
    <w:p>
      <w:pPr>
        <w:pStyle w:val="5"/>
        <w:spacing w:afterLines="-2147483648"/>
        <w:ind w:left="0" w:leftChars="0"/>
        <w:rPr>
          <w:rFonts w:hint="eastAsia" w:eastAsia="黑体"/>
          <w:lang w:val="en-US" w:eastAsia="zh-CN"/>
        </w:rPr>
      </w:pPr>
      <w:bookmarkStart w:id="3" w:name="_Toc29466"/>
      <w:r>
        <w:rPr>
          <w:rFonts w:hint="eastAsia" w:eastAsia="黑体"/>
          <w:lang w:val="en-US" w:eastAsia="zh-CN"/>
        </w:rPr>
        <w:t>ICP</w:t>
      </w:r>
      <w:bookmarkEnd w:id="3"/>
    </w:p>
    <w:p>
      <w:pPr>
        <w:spacing w:after="0" w:afterLines="-2147483648"/>
        <w:ind w:firstLine="420"/>
        <w:rPr>
          <w:rFonts w:hint="eastAsia"/>
          <w:lang w:val="en-US" w:eastAsia="zh-CN"/>
        </w:rPr>
      </w:pPr>
      <w:r>
        <w:rPr>
          <w:rFonts w:hint="eastAsia"/>
          <w:lang w:val="en-US" w:eastAsia="zh-CN"/>
        </w:rPr>
        <w:t>ICP:In Circuit Programing，在电路编程。ICSP：In-Circuit Serial Programming，在电路串行编程。如：对EEPROM编程等。ISPICP编程方式网上各有说法，从字面含义（在电路）来说，所有处于编程的芯片都需要上电，都处于电路中。不严格来说利用J-Link、MM32-Link、U-Link等工具进行编程也属于在电路编程（ICP）。在维基百科中，在系统编程(ISP)，也称为在电路串行编程(ICSP)。</w:t>
      </w:r>
    </w:p>
    <w:p>
      <w:pPr>
        <w:pStyle w:val="5"/>
        <w:spacing w:afterLines="-2147483648"/>
        <w:ind w:left="0" w:leftChars="0"/>
        <w:rPr>
          <w:rFonts w:hint="eastAsia" w:eastAsia="黑体"/>
          <w:lang w:val="en-US" w:eastAsia="zh-CN"/>
        </w:rPr>
      </w:pPr>
      <w:bookmarkStart w:id="4" w:name="_Toc2156"/>
      <w:r>
        <w:rPr>
          <w:rFonts w:hint="eastAsia" w:eastAsia="黑体"/>
          <w:lang w:val="en-US" w:eastAsia="zh-CN"/>
        </w:rPr>
        <w:t>IAP</w:t>
      </w:r>
      <w:bookmarkEnd w:id="4"/>
    </w:p>
    <w:p>
      <w:pPr>
        <w:spacing w:after="0" w:afterLines="-2147483648"/>
        <w:ind w:firstLine="420"/>
        <w:rPr>
          <w:rFonts w:hint="eastAsia"/>
          <w:lang w:val="en-US" w:eastAsia="zh-CN"/>
        </w:rPr>
      </w:pPr>
      <w:r>
        <w:rPr>
          <w:rFonts w:hint="eastAsia"/>
          <w:lang w:val="en-US" w:eastAsia="zh-CN"/>
        </w:rPr>
        <w:t>IAP:In Applicating Programing，在应用编程。这里是本文说的重点，可以简单理解为：在程序运行的过程中进行编程（升级程序，更新固件）。IAP是用户自己的程序在运行过程中对User Flash的部分区域进行烧写，目的是为了在产品发布后可以方便地通过预留的通信口对产品中的固件程序进行更新升级。</w:t>
      </w:r>
    </w:p>
    <w:p>
      <w:pPr>
        <w:pStyle w:val="4"/>
        <w:spacing w:afterLines="-2147483648"/>
        <w:ind w:left="0" w:leftChars="0"/>
        <w:rPr>
          <w:rFonts w:hint="eastAsia" w:eastAsia="黑体"/>
          <w:sz w:val="21"/>
          <w:lang w:val="en-US" w:eastAsia="zh-CN"/>
        </w:rPr>
      </w:pPr>
      <w:bookmarkStart w:id="5" w:name="_Toc436"/>
      <w:r>
        <w:rPr>
          <w:rFonts w:hint="eastAsia" w:eastAsia="黑体"/>
          <w:sz w:val="21"/>
          <w:lang w:val="en-US" w:eastAsia="zh-CN"/>
        </w:rPr>
        <w:t>不同传输协议简介</w:t>
      </w:r>
      <w:bookmarkEnd w:id="5"/>
    </w:p>
    <w:p>
      <w:pPr>
        <w:spacing w:after="0" w:afterLines="-2147483648"/>
        <w:ind w:firstLine="420"/>
        <w:rPr>
          <w:rFonts w:hint="eastAsia"/>
          <w:lang w:val="en-US" w:eastAsia="zh-CN"/>
        </w:rPr>
      </w:pPr>
      <w:r>
        <w:rPr>
          <w:rFonts w:hint="eastAsia"/>
          <w:lang w:val="en-US" w:eastAsia="zh-CN"/>
        </w:rPr>
        <w:t>串行通信的文件传输协议主要和常用的有：Xmodem、Ymodem、Zmodem以及KERMIT、Ymodem-G、ASCII等。</w:t>
      </w:r>
    </w:p>
    <w:p>
      <w:pPr>
        <w:numPr>
          <w:ilvl w:val="0"/>
          <w:numId w:val="16"/>
        </w:numPr>
        <w:spacing w:after="0" w:afterLines="-2147483648"/>
        <w:ind w:left="420" w:leftChars="0" w:hanging="420" w:firstLineChars="0"/>
        <w:rPr>
          <w:rFonts w:hint="eastAsia"/>
          <w:lang w:val="en-US" w:eastAsia="zh-CN"/>
        </w:rPr>
      </w:pPr>
      <w:r>
        <w:rPr>
          <w:rFonts w:hint="eastAsia"/>
          <w:lang w:val="en-US" w:eastAsia="zh-CN"/>
        </w:rPr>
        <w:t>ASCII：这是最快的传输协议，但只能传送文本文件。 </w:t>
      </w:r>
    </w:p>
    <w:p>
      <w:pPr>
        <w:numPr>
          <w:ilvl w:val="0"/>
          <w:numId w:val="16"/>
        </w:numPr>
        <w:spacing w:after="0" w:afterLines="-2147483648"/>
        <w:ind w:left="420" w:leftChars="0" w:hanging="420" w:firstLineChars="0"/>
        <w:rPr>
          <w:rFonts w:hint="eastAsia"/>
          <w:lang w:val="en-US" w:eastAsia="zh-CN"/>
        </w:rPr>
      </w:pPr>
      <w:r>
        <w:rPr>
          <w:rFonts w:hint="eastAsia"/>
          <w:lang w:val="en-US" w:eastAsia="zh-CN"/>
        </w:rPr>
        <w:t>Xmodem：这种古老的传输协议速度较慢，但由于使用了CRC错误侦测方法，传输的准确率可高达99.6%。 </w:t>
      </w:r>
    </w:p>
    <w:p>
      <w:pPr>
        <w:numPr>
          <w:ilvl w:val="0"/>
          <w:numId w:val="16"/>
        </w:numPr>
        <w:spacing w:after="0" w:afterLines="-2147483648"/>
        <w:ind w:left="420" w:leftChars="0" w:hanging="420" w:firstLineChars="0"/>
        <w:rPr>
          <w:rFonts w:hint="eastAsia"/>
          <w:lang w:val="en-US" w:eastAsia="zh-CN"/>
        </w:rPr>
      </w:pPr>
      <w:r>
        <w:rPr>
          <w:rFonts w:hint="eastAsia"/>
          <w:lang w:val="en-US" w:eastAsia="zh-CN"/>
        </w:rPr>
        <w:t>Ymodem：这是Xmodem的改良版，使用了1024位区段传送，速度比Xmodem要快。 </w:t>
      </w:r>
    </w:p>
    <w:p>
      <w:pPr>
        <w:numPr>
          <w:ilvl w:val="0"/>
          <w:numId w:val="16"/>
        </w:numPr>
        <w:spacing w:after="0" w:afterLines="-2147483648"/>
        <w:ind w:left="420" w:leftChars="0" w:hanging="420" w:firstLineChars="0"/>
        <w:rPr>
          <w:rFonts w:hint="eastAsia"/>
          <w:lang w:val="en-US" w:eastAsia="zh-CN"/>
        </w:rPr>
      </w:pPr>
      <w:r>
        <w:rPr>
          <w:rFonts w:hint="eastAsia"/>
          <w:lang w:val="en-US" w:eastAsia="zh-CN"/>
        </w:rPr>
        <w:t>Zmodem：Zmodem采用了串流式（streaming）传输方式，传输速度较快，而且还具有自动改变区段大小和断点续传、快速错误侦测等功能。这是目前最流行的文件传输协议。 </w:t>
      </w:r>
    </w:p>
    <w:p>
      <w:pPr>
        <w:pStyle w:val="5"/>
        <w:spacing w:afterLines="-2147483648"/>
        <w:ind w:left="0" w:leftChars="0"/>
        <w:rPr>
          <w:rFonts w:hint="eastAsia" w:eastAsia="黑体"/>
          <w:lang w:val="en-US" w:eastAsia="zh-CN"/>
        </w:rPr>
      </w:pPr>
      <w:bookmarkStart w:id="6" w:name="_Toc20436"/>
      <w:r>
        <w:rPr>
          <w:rFonts w:hint="eastAsia" w:eastAsia="黑体"/>
          <w:lang w:val="en-US" w:eastAsia="zh-CN"/>
        </w:rPr>
        <w:t>Xmodem</w:t>
      </w:r>
      <w:bookmarkEnd w:id="6"/>
    </w:p>
    <w:p>
      <w:pPr>
        <w:spacing w:after="0" w:afterLines="-2147483648"/>
        <w:ind w:firstLine="420"/>
        <w:rPr>
          <w:rFonts w:hint="eastAsia"/>
          <w:lang w:val="en-US" w:eastAsia="zh-CN"/>
        </w:rPr>
      </w:pPr>
      <w:r>
        <w:rPr>
          <w:rFonts w:hint="eastAsia"/>
          <w:lang w:val="en-US" w:eastAsia="zh-CN"/>
        </w:rPr>
        <w:t>XModem是一种在串口通信中广泛使用的异步文件传输协议，分为XModem和1k-XModem协议两种，前者使用128字节的数据块，后者使用1024字节即1k字节的数据块。Xmodem协议传输有接收程序和发送程序完成，先由接收程序发送协商字符，协商校验方式，协商通过之后发送程序就开始发送数据包，接收程序接收到完整的一个数据包之后按照协商的方式对数据包进行校验。校验通过之后发送确认字符，然后发送程序继续发送下一包；如果校验失败，则发送否认字符，发送程序重传此数据包。</w:t>
      </w:r>
    </w:p>
    <w:p>
      <w:pPr>
        <w:spacing w:after="0" w:afterLines="-2147483648"/>
        <w:ind w:firstLine="420"/>
        <w:rPr>
          <w:rFonts w:hint="eastAsia"/>
          <w:lang w:val="en-US" w:eastAsia="zh-CN"/>
        </w:rPr>
      </w:pPr>
      <w:r>
        <w:rPr>
          <w:rFonts w:hint="eastAsia"/>
          <w:lang w:val="en-US" w:eastAsia="zh-CN"/>
        </w:rPr>
        <w:t>信息包格式有如下两种：</w:t>
      </w:r>
    </w:p>
    <w:p>
      <w:pPr>
        <w:spacing w:after="0" w:afterLines="-2147483648"/>
        <w:ind w:firstLine="420"/>
        <w:rPr>
          <w:rFonts w:hint="eastAsia"/>
          <w:lang w:val="en-US" w:eastAsia="zh-CN"/>
        </w:rPr>
      </w:pPr>
    </w:p>
    <w:p>
      <w:pPr>
        <w:spacing w:after="0" w:afterLines="-2147483648"/>
        <w:ind w:firstLine="420"/>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right="0" w:firstLine="0"/>
        <w:jc w:val="left"/>
        <w:rPr>
          <w:rFonts w:hint="eastAsia" w:ascii="Consolas" w:hAnsi="Consolas" w:eastAsia="Consolas" w:cs="Consolas"/>
          <w:b w:val="0"/>
          <w:i w:val="0"/>
          <w:caps w:val="0"/>
          <w:color w:val="ABB2BF"/>
          <w:spacing w:val="0"/>
          <w:sz w:val="20"/>
          <w:szCs w:val="20"/>
        </w:rPr>
      </w:pPr>
      <w:r>
        <w:rPr>
          <w:rFonts w:hint="default" w:ascii="Consolas" w:hAnsi="Consolas" w:eastAsia="Consolas" w:cs="Consolas"/>
          <w:b w:val="0"/>
          <w:i w:val="0"/>
          <w:caps w:val="0"/>
          <w:color w:val="ABB2BF"/>
          <w:spacing w:val="0"/>
          <w:kern w:val="0"/>
          <w:sz w:val="20"/>
          <w:szCs w:val="20"/>
          <w:shd w:val="clear" w:fill="282C3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right="0" w:firstLine="0"/>
        <w:jc w:val="left"/>
        <w:rPr>
          <w:rFonts w:hint="default" w:ascii="Consolas" w:hAnsi="Consolas" w:eastAsia="Consolas" w:cs="Consolas"/>
          <w:b w:val="0"/>
          <w:i w:val="0"/>
          <w:caps w:val="0"/>
          <w:color w:val="ABB2BF"/>
          <w:spacing w:val="0"/>
          <w:sz w:val="20"/>
          <w:szCs w:val="20"/>
        </w:rPr>
      </w:pPr>
      <w:r>
        <w:rPr>
          <w:rFonts w:hint="default" w:ascii="Consolas" w:hAnsi="Consolas" w:eastAsia="Consolas" w:cs="Consolas"/>
          <w:b w:val="0"/>
          <w:i w:val="0"/>
          <w:caps w:val="0"/>
          <w:color w:val="ABB2BF"/>
          <w:spacing w:val="0"/>
          <w:kern w:val="0"/>
          <w:sz w:val="20"/>
          <w:szCs w:val="20"/>
          <w:shd w:val="clear" w:fill="282C34"/>
          <w:lang w:val="en-US" w:eastAsia="zh-CN" w:bidi="ar"/>
        </w:rPr>
        <w:t>|     Byte1     |    Byte2    |     Byte3      |</w:t>
      </w: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w:t>
      </w:r>
      <w:r>
        <w:rPr>
          <w:rFonts w:hint="default" w:ascii="Consolas" w:hAnsi="Consolas" w:eastAsia="Consolas" w:cs="Consolas"/>
          <w:b w:val="0"/>
          <w:i w:val="0"/>
          <w:caps w:val="0"/>
          <w:color w:val="ABB2BF"/>
          <w:spacing w:val="0"/>
          <w:kern w:val="0"/>
          <w:sz w:val="20"/>
          <w:szCs w:val="20"/>
          <w:shd w:val="clear" w:fill="282C34"/>
          <w:lang w:val="en-US" w:eastAsia="zh-CN" w:bidi="ar"/>
        </w:rPr>
        <w:t>Byte4~Byte131|  Byte132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right="0" w:firstLine="0"/>
        <w:jc w:val="left"/>
        <w:rPr>
          <w:rFonts w:hint="default" w:ascii="Consolas" w:hAnsi="Consolas" w:eastAsia="Consolas" w:cs="Consolas"/>
          <w:b w:val="0"/>
          <w:i w:val="0"/>
          <w:caps w:val="0"/>
          <w:color w:val="ABB2BF"/>
          <w:spacing w:val="0"/>
          <w:sz w:val="20"/>
          <w:szCs w:val="20"/>
        </w:rPr>
      </w:pPr>
      <w:r>
        <w:rPr>
          <w:rFonts w:hint="default" w:ascii="Consolas" w:hAnsi="Consolas" w:eastAsia="Consolas" w:cs="Consolas"/>
          <w:b w:val="0"/>
          <w:i w:val="0"/>
          <w:caps w:val="0"/>
          <w:color w:val="ABB2BF"/>
          <w:spacing w:val="0"/>
          <w:kern w:val="0"/>
          <w:sz w:val="20"/>
          <w:szCs w:val="20"/>
          <w:shd w:val="clear" w:fill="282C3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right="0" w:firstLine="0"/>
        <w:jc w:val="left"/>
        <w:rPr>
          <w:rFonts w:hint="default" w:ascii="Consolas" w:hAnsi="Consolas" w:eastAsia="Consolas" w:cs="Consolas"/>
          <w:b w:val="0"/>
          <w:i w:val="0"/>
          <w:caps w:val="0"/>
          <w:color w:val="ABB2BF"/>
          <w:spacing w:val="0"/>
          <w:sz w:val="20"/>
          <w:szCs w:val="20"/>
        </w:rPr>
      </w:pPr>
      <w:r>
        <w:rPr>
          <w:rFonts w:hint="default" w:ascii="Consolas" w:hAnsi="Consolas" w:eastAsia="Consolas" w:cs="Consolas"/>
          <w:b w:val="0"/>
          <w:i w:val="0"/>
          <w:caps w:val="0"/>
          <w:color w:val="ABB2BF"/>
          <w:spacing w:val="0"/>
          <w:kern w:val="0"/>
          <w:sz w:val="20"/>
          <w:szCs w:val="20"/>
          <w:shd w:val="clear" w:fill="282C34"/>
          <w:lang w:val="en-US" w:eastAsia="zh-CN" w:bidi="ar"/>
        </w:rPr>
        <w:t>|Start Of Header|Packet Number|~(Packet Number)| Packet Data |  Check Sum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right="0" w:firstLine="0"/>
        <w:jc w:val="left"/>
        <w:rPr>
          <w:rFonts w:hint="default" w:ascii="Consolas" w:hAnsi="Consolas" w:eastAsia="Consolas" w:cs="Consolas"/>
          <w:b w:val="0"/>
          <w:i w:val="0"/>
          <w:caps w:val="0"/>
          <w:color w:val="ABB2BF"/>
          <w:spacing w:val="0"/>
          <w:sz w:val="20"/>
          <w:szCs w:val="20"/>
        </w:rPr>
      </w:pPr>
      <w:r>
        <w:rPr>
          <w:rFonts w:hint="default" w:ascii="Consolas" w:hAnsi="Consolas" w:eastAsia="Consolas" w:cs="Consolas"/>
          <w:b w:val="0"/>
          <w:i w:val="0"/>
          <w:caps w:val="0"/>
          <w:color w:val="ABB2BF"/>
          <w:spacing w:val="0"/>
          <w:kern w:val="0"/>
          <w:sz w:val="20"/>
          <w:szCs w:val="20"/>
          <w:shd w:val="clear" w:fill="282C34"/>
          <w:lang w:val="en-US" w:eastAsia="zh-CN" w:bidi="ar"/>
        </w:rPr>
        <w:t>---------------------------------------------------------------------------</w:t>
      </w:r>
    </w:p>
    <w:p>
      <w:pPr>
        <w:ind w:left="0" w:leftChars="0" w:firstLine="0" w:firstLineChars="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right="0" w:firstLine="0"/>
        <w:jc w:val="left"/>
        <w:rPr>
          <w:sz w:val="20"/>
          <w:szCs w:val="20"/>
        </w:rPr>
      </w:pPr>
      <w:r>
        <w:rPr>
          <w:rFonts w:hint="default" w:ascii="Consolas" w:hAnsi="Consolas" w:eastAsia="Consolas" w:cs="Consolas"/>
          <w:b w:val="0"/>
          <w:i w:val="0"/>
          <w:caps w:val="0"/>
          <w:color w:val="ABB2BF"/>
          <w:spacing w:val="0"/>
          <w:kern w:val="0"/>
          <w:sz w:val="20"/>
          <w:szCs w:val="20"/>
          <w:shd w:val="clear" w:fill="282C3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right="0" w:firstLine="0"/>
        <w:jc w:val="left"/>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Byte1     |    Byte2   |     Byte3      |Byte4~Byte131|Byte132~Byte133|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right="0" w:firstLine="0"/>
        <w:jc w:val="left"/>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right="0" w:firstLine="0"/>
        <w:jc w:val="left"/>
        <w:rPr>
          <w:rFonts w:hint="eastAsia"/>
          <w:sz w:val="20"/>
          <w:szCs w:val="20"/>
        </w:rPr>
      </w:pPr>
      <w:r>
        <w:rPr>
          <w:rFonts w:hint="default" w:ascii="Consolas" w:hAnsi="Consolas" w:eastAsia="Consolas" w:cs="Consolas"/>
          <w:b w:val="0"/>
          <w:i w:val="0"/>
          <w:caps w:val="0"/>
          <w:color w:val="ABB2BF"/>
          <w:spacing w:val="0"/>
          <w:kern w:val="0"/>
          <w:sz w:val="20"/>
          <w:szCs w:val="20"/>
          <w:shd w:val="clear" w:fill="282C34"/>
          <w:lang w:val="en-US" w:eastAsia="zh-CN" w:bidi="ar"/>
        </w:rPr>
        <w:t>|Start Of Header|Packet Number|~(Packet Number)| Packet Data | 16Bit CRC  |</w:t>
      </w:r>
    </w:p>
    <w:p>
      <w:pPr>
        <w:spacing w:after="0" w:afterLines="-2147483648"/>
        <w:ind w:firstLine="420"/>
        <w:rPr>
          <w:rFonts w:hint="eastAsia"/>
          <w:lang w:val="en-US" w:eastAsia="zh-CN"/>
        </w:rPr>
      </w:pPr>
    </w:p>
    <w:p>
      <w:pPr>
        <w:spacing w:after="0" w:afterLines="-2147483648"/>
        <w:ind w:firstLine="420"/>
        <w:rPr>
          <w:rFonts w:hint="eastAsia"/>
          <w:lang w:val="en-US" w:eastAsia="zh-CN"/>
        </w:rPr>
      </w:pPr>
      <w:r>
        <w:rPr>
          <w:rFonts w:hint="eastAsia"/>
          <w:lang w:val="en-US" w:eastAsia="zh-CN"/>
        </w:rPr>
        <w:t>帧字段定义如下：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SOH 01H（Xmodem数据头）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STX 02H（Xmodem-1K数据头）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EOT 04H（发送结束）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ACK 06H（应答）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NAK 15H（非应答）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CAN 18H（取消发送）</w:t>
      </w:r>
    </w:p>
    <w:p>
      <w:pPr>
        <w:spacing w:after="0" w:afterLines="-2147483648"/>
        <w:ind w:firstLine="420"/>
        <w:rPr>
          <w:rFonts w:hint="eastAsia"/>
          <w:lang w:val="en-US" w:eastAsia="zh-CN"/>
        </w:rPr>
      </w:pPr>
      <w:r>
        <w:rPr>
          <w:rFonts w:hint="eastAsia"/>
          <w:lang w:val="en-US" w:eastAsia="zh-CN"/>
        </w:rPr>
        <w:t>校验方式分为累加和与CRC-16，具体操作如下：</w:t>
      </w:r>
    </w:p>
    <w:p>
      <w:pPr>
        <w:spacing w:after="0" w:afterLines="-2147483648"/>
        <w:ind w:firstLine="420"/>
        <w:rPr>
          <w:rFonts w:hint="eastAsia"/>
          <w:lang w:val="en-US" w:eastAsia="zh-CN"/>
        </w:rPr>
      </w:pPr>
      <w:r>
        <w:rPr>
          <w:rFonts w:hint="eastAsia"/>
          <w:lang w:val="en-US" w:eastAsia="zh-CN"/>
        </w:rPr>
        <w:t>在累加和方式中，所有的数据字节都将参与和运算，由于校验和只占一个字节，如果累加的和超过255将从零开始继续累加；对于发送方仅仅支持校验和的传输方式，接收方应首先发送NAK信号来发起传输，如果发送方没有数据发送过来，需要超时等待3秒之后再发起NAK信号来进行数据传输。对于数据传输正确，接收方需要发送ACK信号来进行确认，如果数据传输有误，则发送NAK信号，发送方在接收到NAK信号之后需要重新发起该次数据传输，如果数据已近传输完成，发送方需要发送EOT信号，来结束数据传输。当接收方发送CAN表示无条件结束本次传输过程，发送方收到CAN后，无需发送EOT来确认，直接停止数据的发送。</w:t>
      </w:r>
    </w:p>
    <w:p>
      <w:pPr>
        <w:spacing w:after="0" w:afterLines="-2147483648"/>
        <w:ind w:firstLine="420"/>
        <w:rPr>
          <w:rFonts w:hint="default"/>
          <w:lang w:val="en-US" w:eastAsia="zh-CN"/>
        </w:rPr>
      </w:pPr>
      <w:r>
        <w:rPr>
          <w:rFonts w:hint="eastAsia"/>
          <w:lang w:val="en-US" w:eastAsia="zh-CN"/>
        </w:rPr>
        <w:t>详细传输流程如下：</w:t>
      </w:r>
    </w:p>
    <w:p>
      <w:pPr>
        <w:ind w:left="0" w:leftChars="0" w:firstLine="0" w:firstLineChars="0"/>
      </w:pPr>
      <w:r>
        <w:drawing>
          <wp:inline distT="0" distB="0" distL="114300" distR="114300">
            <wp:extent cx="6209030" cy="3148965"/>
            <wp:effectExtent l="0" t="0" r="8890"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6209030" cy="3148965"/>
                    </a:xfrm>
                    <a:prstGeom prst="rect">
                      <a:avLst/>
                    </a:prstGeom>
                    <a:noFill/>
                    <a:ln>
                      <a:noFill/>
                    </a:ln>
                  </pic:spPr>
                </pic:pic>
              </a:graphicData>
            </a:graphic>
          </wp:inline>
        </w:drawing>
      </w:r>
    </w:p>
    <w:p>
      <w:pPr>
        <w:pStyle w:val="22"/>
        <w:spacing w:after="156"/>
        <w:ind w:left="0" w:leftChars="0" w:firstLine="0" w:firstLineChars="0"/>
        <w:jc w:val="center"/>
        <w:rPr>
          <w:rFonts w:hint="default"/>
          <w:lang w:val="en-US" w:eastAsia="zh-CN"/>
        </w:rPr>
      </w:pPr>
      <w:r>
        <w:t xml:space="preserve">图 </w:t>
      </w:r>
      <w:r>
        <w:fldChar w:fldCharType="begin"/>
      </w:r>
      <w:r>
        <w:instrText xml:space="preserve"> SEQ 图 \* ARABIC </w:instrText>
      </w:r>
      <w:r>
        <w:fldChar w:fldCharType="separate"/>
      </w:r>
      <w:r>
        <w:t>1</w:t>
      </w:r>
      <w:r>
        <w:fldChar w:fldCharType="end"/>
      </w:r>
      <w:bookmarkStart w:id="7" w:name="_Toc22589"/>
      <w:bookmarkStart w:id="8" w:name="_Toc6941"/>
      <w:bookmarkStart w:id="9" w:name="_Toc22764"/>
      <w:r>
        <w:rPr>
          <w:rFonts w:hint="eastAsia"/>
          <w:lang w:eastAsia="zh-CN"/>
        </w:rPr>
        <w:t>.</w:t>
      </w:r>
      <w:r>
        <w:rPr>
          <w:rFonts w:hint="eastAsia"/>
          <w:lang w:val="en-US" w:eastAsia="zh-CN"/>
        </w:rPr>
        <w:t xml:space="preserve"> </w:t>
      </w:r>
      <w:r>
        <w:rPr>
          <w:rFonts w:hint="eastAsia" w:cs="Arial"/>
          <w:b/>
          <w:kern w:val="2"/>
          <w:sz w:val="18"/>
          <w:szCs w:val="20"/>
          <w:lang w:val="en-US" w:eastAsia="zh-CN" w:bidi="ar-SA"/>
        </w:rPr>
        <w:t>Xmodem累加和方式传输流程</w:t>
      </w:r>
      <w:bookmarkEnd w:id="7"/>
      <w:bookmarkEnd w:id="8"/>
      <w:bookmarkEnd w:id="9"/>
    </w:p>
    <w:p>
      <w:pPr>
        <w:spacing w:after="0" w:afterLines="-2147483648"/>
        <w:ind w:firstLine="420"/>
        <w:rPr>
          <w:rFonts w:hint="eastAsia"/>
          <w:lang w:val="en-US" w:eastAsia="zh-CN"/>
        </w:rPr>
      </w:pPr>
      <w:r>
        <w:rPr>
          <w:rFonts w:hint="eastAsia"/>
          <w:lang w:val="en-US" w:eastAsia="zh-CN"/>
        </w:rPr>
        <w:t>在CRC-16校验方式中，需要注意的是，在发送方，CRC是高字节在前，低字节在后。和校验和方式不同的是，当接收方要求发送方以CRC16校验方式发送数据时以'C'来请求，发送方对此做出应答，流程就如上图所示。当发送方仅仅支持校验和方式时，则接收方要发送NAK来请求，要求以校验和方式来发送数据，如果仅仅支持CRC16校验方式，则只能发送'C'来请求。如果两者都支持的话，优先发送'C'来请求。最后，如果信息包中的数据如果不足128字节，剩余的部分要以0x1A(Ctrl-Z)来填充。</w:t>
      </w:r>
    </w:p>
    <w:p>
      <w:pPr>
        <w:spacing w:after="0" w:afterLines="-2147483648"/>
        <w:ind w:firstLine="420"/>
        <w:rPr>
          <w:rFonts w:hint="eastAsia"/>
          <w:lang w:val="en-US" w:eastAsia="zh-CN"/>
        </w:rPr>
      </w:pPr>
      <w:r>
        <w:rPr>
          <w:rFonts w:hint="eastAsia"/>
          <w:lang w:val="en-US" w:eastAsia="zh-CN"/>
        </w:rPr>
        <w:t>详细传输流程如下：</w:t>
      </w:r>
    </w:p>
    <w:p>
      <w:pPr>
        <w:ind w:left="0" w:leftChars="0" w:firstLine="0" w:firstLineChars="0"/>
        <w:jc w:val="left"/>
      </w:pPr>
      <w:r>
        <w:drawing>
          <wp:inline distT="0" distB="0" distL="114300" distR="114300">
            <wp:extent cx="6202680" cy="3161030"/>
            <wp:effectExtent l="0" t="0" r="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6202680" cy="3161030"/>
                    </a:xfrm>
                    <a:prstGeom prst="rect">
                      <a:avLst/>
                    </a:prstGeom>
                    <a:noFill/>
                    <a:ln>
                      <a:noFill/>
                    </a:ln>
                  </pic:spPr>
                </pic:pic>
              </a:graphicData>
            </a:graphic>
          </wp:inline>
        </w:drawing>
      </w:r>
    </w:p>
    <w:p>
      <w:pPr>
        <w:pStyle w:val="22"/>
        <w:spacing w:after="156"/>
        <w:ind w:left="0" w:leftChars="0" w:firstLine="0" w:firstLineChars="0"/>
        <w:jc w:val="center"/>
        <w:rPr>
          <w:rFonts w:hint="default"/>
          <w:lang w:val="en-US" w:eastAsia="zh-CN"/>
        </w:rPr>
      </w:pPr>
      <w:r>
        <w:t xml:space="preserve">图 </w:t>
      </w:r>
      <w:r>
        <w:fldChar w:fldCharType="begin"/>
      </w:r>
      <w:r>
        <w:instrText xml:space="preserve"> SEQ 图 \* ARABIC </w:instrText>
      </w:r>
      <w:r>
        <w:fldChar w:fldCharType="separate"/>
      </w:r>
      <w:r>
        <w:t>2</w:t>
      </w:r>
      <w:r>
        <w:fldChar w:fldCharType="end"/>
      </w:r>
      <w:bookmarkStart w:id="10" w:name="_Toc13638"/>
      <w:bookmarkStart w:id="11" w:name="_Toc7047"/>
      <w:bookmarkStart w:id="12" w:name="_Toc14995"/>
      <w:r>
        <w:rPr>
          <w:rFonts w:hint="eastAsia"/>
          <w:lang w:eastAsia="zh-CN"/>
        </w:rPr>
        <w:t>.</w:t>
      </w:r>
      <w:r>
        <w:rPr>
          <w:rFonts w:hint="eastAsia"/>
          <w:lang w:val="en-US" w:eastAsia="zh-CN"/>
        </w:rPr>
        <w:t xml:space="preserve"> </w:t>
      </w:r>
      <w:r>
        <w:rPr>
          <w:rFonts w:hint="eastAsia" w:cs="Arial"/>
          <w:b/>
          <w:kern w:val="2"/>
          <w:sz w:val="18"/>
          <w:szCs w:val="20"/>
          <w:lang w:val="en-US" w:eastAsia="zh-CN" w:bidi="ar-SA"/>
        </w:rPr>
        <w:t>Xmodem CRC方式传输流程</w:t>
      </w:r>
      <w:bookmarkEnd w:id="10"/>
      <w:bookmarkEnd w:id="11"/>
      <w:bookmarkEnd w:id="12"/>
    </w:p>
    <w:p>
      <w:pPr>
        <w:spacing w:after="0" w:afterLines="-2147483648"/>
        <w:ind w:firstLine="420"/>
        <w:rPr>
          <w:rFonts w:hint="eastAsia"/>
          <w:lang w:val="en-US" w:eastAsia="zh-CN"/>
        </w:rPr>
      </w:pPr>
      <w:r>
        <w:rPr>
          <w:rFonts w:hint="eastAsia"/>
          <w:lang w:val="en-US" w:eastAsia="zh-CN"/>
        </w:rPr>
        <w:t>1k-XModem协议同XModem-CRC16协议差不多，只是数据块长度变成了1024字节即1k，同时每个信息报的第一个字节的SOH变成了STX，STX定义为 &lt;STX&gt; 0x02，能有效的加快数据传输速率。</w:t>
      </w:r>
    </w:p>
    <w:p>
      <w:pPr>
        <w:pStyle w:val="5"/>
        <w:spacing w:afterLines="-2147483648"/>
        <w:ind w:left="0" w:leftChars="0"/>
        <w:rPr>
          <w:rFonts w:eastAsia="黑体"/>
        </w:rPr>
      </w:pPr>
      <w:bookmarkStart w:id="13" w:name="_Toc18047"/>
      <w:r>
        <w:rPr>
          <w:rFonts w:hint="eastAsia" w:eastAsia="黑体"/>
          <w:lang w:val="en-US" w:eastAsia="zh-CN"/>
        </w:rPr>
        <w:t>Ymodem</w:t>
      </w:r>
      <w:bookmarkEnd w:id="13"/>
    </w:p>
    <w:p>
      <w:pPr>
        <w:spacing w:after="0" w:afterLines="-2147483648"/>
        <w:ind w:firstLine="420"/>
        <w:rPr>
          <w:rFonts w:hint="eastAsia"/>
          <w:lang w:val="en-US" w:eastAsia="zh-CN"/>
        </w:rPr>
      </w:pPr>
      <w:r>
        <w:rPr>
          <w:rFonts w:hint="eastAsia"/>
          <w:lang w:val="en-US" w:eastAsia="zh-CN"/>
        </w:rPr>
        <w:t>YModem协议是XModem的改进协议，它最常用于调制解调器之间的文件传输的协议，具有快速，稳定传输的优点。它的传输速度比XModem快，这是由于它可以一次传输1024字节的信息块，同时它还支持传输多个文件，也就是常说的批文件传输。</w:t>
      </w:r>
    </w:p>
    <w:p>
      <w:pPr>
        <w:spacing w:after="0" w:afterLines="-2147483648"/>
        <w:ind w:firstLine="420"/>
        <w:rPr>
          <w:rFonts w:hint="eastAsia"/>
          <w:lang w:val="en-US" w:eastAsia="zh-CN"/>
        </w:rPr>
      </w:pPr>
      <w:r>
        <w:rPr>
          <w:rFonts w:hint="eastAsia"/>
          <w:lang w:val="en-US" w:eastAsia="zh-CN"/>
        </w:rPr>
        <w:t>YModem分成YModem-1K与YModem-g。</w:t>
      </w:r>
    </w:p>
    <w:p>
      <w:pPr>
        <w:spacing w:after="0" w:afterLines="-2147483648"/>
        <w:ind w:firstLine="420"/>
        <w:rPr>
          <w:rFonts w:hint="eastAsia"/>
          <w:lang w:val="en-US" w:eastAsia="zh-CN"/>
        </w:rPr>
      </w:pPr>
      <w:r>
        <w:rPr>
          <w:rFonts w:hint="eastAsia"/>
          <w:lang w:val="en-US" w:eastAsia="zh-CN"/>
        </w:rPr>
        <w:t>YModem-1K用1024字节信息块传输取代标准的128字节传输，数据使用CRC校验，保证数据传输的正确性。它每传输一个信息块数据时，就会等待接收端回应ACK信号，接收到回应后，才会继续传输下一个信息块，保证数据已经全部接收。</w:t>
      </w:r>
    </w:p>
    <w:p>
      <w:pPr>
        <w:spacing w:after="0" w:afterLines="-2147483648"/>
        <w:ind w:firstLine="420"/>
        <w:rPr>
          <w:rFonts w:hint="eastAsia"/>
          <w:lang w:val="en-US" w:eastAsia="zh-CN"/>
        </w:rPr>
      </w:pPr>
      <w:r>
        <w:rPr>
          <w:rFonts w:hint="eastAsia"/>
          <w:lang w:val="en-US" w:eastAsia="zh-CN"/>
        </w:rPr>
        <w:t>YModem-g传输形式与YModem-1K差不多，只是它去掉了数据的CRC校验码，同时在发送完一个数据块信息后，它不会等待接收端的ACK信号，而直接传输下一个数据块。正是它没有涉及错误校验与等待响应，才使得它的传输速度比YModem-1K来得快。</w:t>
      </w:r>
    </w:p>
    <w:p>
      <w:pPr>
        <w:spacing w:after="0" w:afterLines="-2147483648"/>
        <w:ind w:firstLine="420"/>
        <w:rPr>
          <w:rFonts w:hint="eastAsia"/>
          <w:lang w:val="en-US" w:eastAsia="zh-CN"/>
        </w:rPr>
      </w:pPr>
      <w:r>
        <w:rPr>
          <w:rFonts w:hint="eastAsia"/>
          <w:lang w:val="en-US" w:eastAsia="zh-CN"/>
        </w:rPr>
        <w:t>YModem的数据格式如下：</w:t>
      </w:r>
    </w:p>
    <w:p>
      <w:pPr>
        <w:spacing w:after="0" w:afterLines="-2147483648"/>
        <w:ind w:firstLine="420"/>
        <w:rPr>
          <w:rFonts w:hint="eastAsia"/>
          <w:lang w:val="en-US" w:eastAsia="zh-CN"/>
        </w:rPr>
      </w:pPr>
      <w:r>
        <w:rPr>
          <w:rFonts w:hint="eastAsia"/>
          <w:lang w:val="en-US" w:eastAsia="zh-CN"/>
        </w:rPr>
        <w:t>YModem的起始帧用于传输文件名与文件的大小，注意该数据包号为0，帧长=3字节的数据首部+128字节数据+2个字节CRC16校验码 = 133字节。数据结构为：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SOH 00 FF filename[ ] filezise[ ] NUL[ ] CRCH CRCL</w:t>
      </w:r>
    </w:p>
    <w:p>
      <w:pPr>
        <w:spacing w:after="0" w:afterLines="-2147483648"/>
        <w:ind w:firstLine="420"/>
        <w:rPr>
          <w:rFonts w:hint="eastAsia"/>
          <w:lang w:val="en-US" w:eastAsia="zh-CN"/>
        </w:rPr>
      </w:pPr>
      <w:r>
        <w:rPr>
          <w:rFonts w:hint="eastAsia"/>
          <w:lang w:val="en-US" w:eastAsia="zh-CN"/>
        </w:rPr>
        <w:t>YModem的数据帧从第二包数据开始，注意该数据包号为1。帧长 = 3字节的数据首部+1024字节数据+2字节的CRC16校验码 = 1029字节。数据结构为：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STX [num] [~num] data[ ] 1A …1A CRCH CRCL</w:t>
      </w:r>
    </w:p>
    <w:p>
      <w:pPr>
        <w:spacing w:after="0" w:afterLines="-2147483648"/>
        <w:ind w:firstLine="420"/>
        <w:rPr>
          <w:rFonts w:hint="eastAsia"/>
          <w:lang w:val="en-US" w:eastAsia="zh-CN"/>
        </w:rPr>
      </w:pPr>
      <w:r>
        <w:rPr>
          <w:rFonts w:hint="eastAsia"/>
          <w:lang w:val="en-US" w:eastAsia="zh-CN"/>
        </w:rPr>
        <w:t>其中的第二个字节为传输的数据包包号，第三个字节为数据包号取反组成。若文件数据的最后一包数据在128~1024之间，则数据部分剩余空间全部用0x1A填充。</w:t>
      </w:r>
    </w:p>
    <w:p>
      <w:pPr>
        <w:spacing w:after="0" w:afterLines="-2147483648"/>
        <w:ind w:firstLine="420"/>
        <w:rPr>
          <w:rFonts w:hint="eastAsia"/>
          <w:lang w:val="en-US" w:eastAsia="zh-CN"/>
        </w:rPr>
      </w:pPr>
      <w:r>
        <w:rPr>
          <w:rFonts w:hint="eastAsia"/>
          <w:lang w:val="en-US" w:eastAsia="zh-CN"/>
        </w:rPr>
        <w:t>注意，存在一种特殊情况：如果文件的大小小于或等于128字节或者文件数据最后剩余的数据小于128字节，则YModem会选择使用SOH数据帧，即用128字节来传输数据，如果数据不满128字节，剩余的数据用0x1A填充。这时数据帧的结构就变成了：</w:t>
      </w:r>
    </w:p>
    <w:p>
      <w:pPr>
        <w:spacing w:after="0" w:afterLines="-2147483648"/>
        <w:ind w:firstLine="420"/>
        <w:rPr>
          <w:rFonts w:hint="eastAsia"/>
          <w:lang w:val="en-US" w:eastAsia="zh-CN"/>
        </w:rPr>
      </w:pPr>
      <w:r>
        <w:rPr>
          <w:rFonts w:hint="eastAsia"/>
          <w:lang w:val="en-US" w:eastAsia="zh-CN"/>
        </w:rPr>
        <w:t>文件大小小于128字节：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SOH 01 FE data[ ] 1A …1A CRCH CRCL</w:t>
      </w:r>
    </w:p>
    <w:p>
      <w:pPr>
        <w:rPr>
          <w:rFonts w:hint="default"/>
          <w:lang w:val="en-US" w:eastAsia="zh-CN"/>
        </w:rPr>
      </w:pPr>
      <w:r>
        <w:rPr>
          <w:rFonts w:hint="eastAsia"/>
          <w:lang w:val="en-US" w:eastAsia="zh-CN"/>
        </w:rPr>
        <w:t>当传输结束时，YModem还会再传一包结束数据，只是数据内容为空。帧长=3字节首部+128字节的数据+2字节CRC16校验码 = 133字节，其数据帧结构为：</w:t>
      </w:r>
      <w:r>
        <w:rPr>
          <w:rFonts w:hint="eastAsia"/>
          <w:lang w:val="en-US" w:eastAsia="zh-CN"/>
        </w:rPr>
        <w:br w:type="textWrapping"/>
      </w:r>
      <w:r>
        <w:rPr>
          <w:rFonts w:hint="eastAsia" w:ascii="Consolas" w:hAnsi="Consolas" w:eastAsia="Consolas" w:cs="Consolas"/>
          <w:b w:val="0"/>
          <w:i w:val="0"/>
          <w:caps w:val="0"/>
          <w:color w:val="ABB2BF"/>
          <w:spacing w:val="0"/>
          <w:kern w:val="0"/>
          <w:sz w:val="20"/>
          <w:szCs w:val="20"/>
          <w:shd w:val="clear" w:fill="282C34"/>
          <w:lang w:val="en-US" w:eastAsia="zh-CN" w:bidi="ar"/>
        </w:rPr>
        <w:t xml:space="preserve">SOH 00 FF NUL[128] CRCH CRCL                                                                   </w:t>
      </w:r>
    </w:p>
    <w:p>
      <w:pPr>
        <w:spacing w:after="0" w:afterLines="-2147483648"/>
        <w:ind w:firstLine="420"/>
        <w:rPr>
          <w:rFonts w:hint="eastAsia"/>
          <w:lang w:val="en-US" w:eastAsia="zh-CN"/>
        </w:rPr>
      </w:pPr>
      <w:r>
        <w:rPr>
          <w:rFonts w:hint="eastAsia"/>
          <w:lang w:val="en-US" w:eastAsia="zh-CN"/>
        </w:rPr>
        <w:t>特别注意的是，在文件传输结束时发送端发送了结束标识EOT之后待收到接收端的回复后，还会再发送一包空数据包以表示传输真正结束。</w:t>
      </w:r>
    </w:p>
    <w:p>
      <w:pPr>
        <w:spacing w:after="0" w:afterLines="-2147483648"/>
        <w:ind w:firstLine="420"/>
        <w:rPr>
          <w:rFonts w:hint="eastAsia"/>
          <w:lang w:val="en-US" w:eastAsia="zh-CN"/>
        </w:rPr>
      </w:pPr>
      <w:r>
        <w:rPr>
          <w:rFonts w:hint="eastAsia"/>
          <w:lang w:val="en-US" w:eastAsia="zh-CN"/>
        </w:rPr>
        <w:t>以下为YModem传输流程：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right="0" w:firstLine="0"/>
        <w:jc w:val="left"/>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发送端                                                        接收端       </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&lt;&lt;&lt;&lt;&lt;&lt;&lt;&lt;&lt;&lt;&lt;&lt;&lt;&lt;&lt;&lt;&lt;&lt;&lt;&lt;&lt;&lt;&lt;&lt;&lt;&lt;&lt;&lt;&lt;&lt;&lt;&lt;&lt;&lt;&lt;&lt;&lt;&lt;&lt;&lt;&lt;&lt;&lt;&lt;&lt;&lt;&lt;&lt;&lt;&lt;&lt;&lt;&lt;&lt;&lt;&lt;&lt;&lt;&lt; C</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SOH 00 FF [55 53…6E 00]" "[32…30 00]'' NUL[96] CRC CRC &gt;&gt;&gt;</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&lt;&lt;&lt;&lt;&lt;&lt;&lt;&lt;&lt;&lt;&lt;&lt;&lt;&lt;&lt;&lt;&lt;&lt;&lt;&lt;&lt;&lt;&lt;&lt;&lt;&lt;&lt;&lt;&lt;&lt;&lt;&lt;&lt;&lt;&lt;&lt;&lt;&lt;&lt;&lt;&lt;&lt;&lt;&lt;&lt;&lt;&lt;&lt;&lt;&lt;&lt;&lt;&lt;&lt;&lt;&lt;&lt;&lt;&lt;&lt; ACK</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&lt;&lt;&lt;&lt;&lt;&lt;&lt;&lt;&lt;&lt;&lt;&lt;&lt;&lt;&lt;&lt;&lt;&lt;&lt;&lt;&lt;&lt;&lt;&lt;&lt;&lt;&lt;&lt;&lt;&lt;&lt;&lt;&lt;&lt;&lt;&lt;&lt;&lt;&lt;&lt;&lt;&lt;&lt;&lt;&lt;&lt;&lt;&lt;&lt;&lt;&lt;&lt;&lt;&lt;&lt;&lt;&lt;&lt;&lt;&lt; C</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STX 01 FE data[1024] CRC CRC&gt;&gt;&gt;&gt;&gt;&gt;&gt;&gt;&gt;&gt;&gt;&gt;&gt;&gt;&gt;&gt;&gt;&gt;&gt;&gt;&gt;&gt;&gt;&gt;&gt;&gt;&gt;&gt;&gt;&gt;     </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&lt;&lt;&lt;&lt;&lt;&lt;&lt;&lt;&lt;&lt;&lt;&lt;&lt;&lt;&lt;&lt;&lt;&lt;&lt;&lt;&lt;&lt;&lt;&lt;&lt;&lt;&lt;&lt;&lt;&lt;&lt;&lt;&lt;&lt;&lt;&lt;&lt;&lt;&lt;&lt;&lt;&lt;&lt;&lt;&lt;&lt;&lt;&lt;&lt;&lt;&lt;&lt;&lt;&lt;&lt;&lt;&lt;&lt;&lt;&lt; ACK</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STX 02 FD data[1024] CRC CRC&gt;&gt;&gt;&gt;&gt;&gt;&gt;&gt;&gt;&gt;&gt;&gt;&gt;&gt;&gt;&gt;&gt;&gt;&gt;&gt;&gt;&gt;&gt;&gt;&gt;&gt;&gt;&gt;&gt;&gt;</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&lt;&lt;&lt;&lt;&lt;&lt;&lt;&lt;&lt;&lt;&lt;&lt;&lt;&lt;&lt;&lt;&lt;&lt;&lt;&lt;&lt;&lt;&lt;&lt;&lt;&lt;&lt;&lt;&lt;&lt;&lt;&lt;&lt;&lt;&lt;&lt;&lt;&lt;&lt;&lt;&lt;&lt;&lt;&lt;&lt;&lt;&lt;&lt;&lt;&lt;&lt;&lt;&lt;&lt;&lt;&lt;&lt;&lt;&lt;&lt; ACK</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STX 03 FC data[1024] CRC CRC&gt;&gt;&gt;&gt;&gt;&gt;&gt;&gt;&gt;&gt;&gt;&gt;&gt;&gt;&gt;&gt;&gt;&gt;&gt;&gt;&gt;&gt;&gt;&gt;&gt;&gt;&gt;&gt;&gt;&gt;</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&lt;&lt;&lt;&lt;&lt;&lt;&lt;&lt;&lt;&lt;&lt;&lt;&lt;&lt;&lt;&lt;&lt;&lt;&lt;&lt;&lt;&lt;&lt;&lt;&lt;&lt;&lt;&lt;&lt;&lt;&lt;&lt;&lt;&lt;&lt;&lt;&lt;&lt;&lt;&lt;&lt;&lt;&lt;&lt;&lt;&lt;&lt;&lt;&lt;&lt;&lt;&lt;&lt;&lt;&lt;&lt;&lt;&lt;&lt;&lt;</w:t>
      </w: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w:t>
      </w:r>
      <w:r>
        <w:rPr>
          <w:rFonts w:hint="default" w:ascii="Consolas" w:hAnsi="Consolas" w:eastAsia="Consolas" w:cs="Consolas"/>
          <w:b w:val="0"/>
          <w:i w:val="0"/>
          <w:caps w:val="0"/>
          <w:color w:val="ABB2BF"/>
          <w:spacing w:val="0"/>
          <w:kern w:val="0"/>
          <w:sz w:val="20"/>
          <w:szCs w:val="20"/>
          <w:shd w:val="clear" w:fill="282C34"/>
          <w:lang w:val="en-US" w:eastAsia="zh-CN" w:bidi="ar"/>
        </w:rPr>
        <w:t>ACK</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STX 04 FB data[1024] CRC CRC&gt;&gt;&gt;&gt;&gt;&gt;&gt;&gt;&gt;&gt;&gt;&gt;&gt;&gt;&gt;&gt;&gt;&gt;&gt;&gt;&gt;&gt;&gt;&gt;&gt;&gt;&gt;&gt;&gt;&gt;</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&lt;&lt;&lt;&lt;&lt;&lt;&lt;&lt;&lt;&lt;&lt;&lt;&lt;&lt;&lt;&lt;&lt;&lt;&lt;&lt;&lt;&lt;&lt;&lt;&lt;&lt;&lt;&lt;&lt;&lt;&lt;&lt;&lt;&lt;&lt;&lt;&lt;&lt;&lt;&lt;&lt;&lt;&lt;&lt;&lt;&lt;&lt;&lt;&lt;&lt;&lt;&lt;&lt;&lt;&lt;&lt;&lt;&lt;&lt;&lt;</w:t>
      </w: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w:t>
      </w:r>
      <w:r>
        <w:rPr>
          <w:rFonts w:hint="default" w:ascii="Consolas" w:hAnsi="Consolas" w:eastAsia="Consolas" w:cs="Consolas"/>
          <w:b w:val="0"/>
          <w:i w:val="0"/>
          <w:caps w:val="0"/>
          <w:color w:val="ABB2BF"/>
          <w:spacing w:val="0"/>
          <w:kern w:val="0"/>
          <w:sz w:val="20"/>
          <w:szCs w:val="20"/>
          <w:shd w:val="clear" w:fill="282C34"/>
          <w:lang w:val="en-US" w:eastAsia="zh-CN" w:bidi="ar"/>
        </w:rPr>
        <w:t>ACK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right="0" w:firstLine="0"/>
        <w:jc w:val="left"/>
        <w:rPr>
          <w:rFonts w:hint="eastAsia"/>
          <w:sz w:val="20"/>
          <w:szCs w:val="20"/>
          <w:shd w:val="clear" w:color="auto" w:fill="FFFFFF"/>
        </w:rPr>
      </w:pPr>
      <w:r>
        <w:rPr>
          <w:rFonts w:hint="default" w:ascii="Consolas" w:hAnsi="Consolas" w:eastAsia="Consolas" w:cs="Consolas"/>
          <w:b w:val="0"/>
          <w:i w:val="0"/>
          <w:caps w:val="0"/>
          <w:color w:val="ABB2BF"/>
          <w:spacing w:val="0"/>
          <w:kern w:val="0"/>
          <w:sz w:val="20"/>
          <w:szCs w:val="20"/>
          <w:shd w:val="clear" w:fill="282C34"/>
          <w:lang w:val="en-US" w:eastAsia="zh-CN" w:bidi="ar"/>
        </w:rPr>
        <w:t>SOH 05 FA data[100]  1A[28] CRC CRC&gt;&gt;&gt;&gt;&gt;&gt;&gt;&gt;&gt;&gt;&gt;&gt;&gt;&gt;&gt;&gt;&gt;&gt;&gt;&gt;&gt;&gt;&gt;</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&lt;&lt;&lt;&lt;&lt;&lt;&lt;&lt;&lt;&lt;&lt;&lt;&lt;&lt;&lt;&lt;&lt;&lt;&lt;&lt;&lt;&lt;&lt;&lt;&lt;&lt;&lt;&lt;&lt;&lt;&lt;&lt;&lt;&lt;&lt;&lt;&lt;&lt;&lt;&lt;&lt;&lt;&lt;&lt;&lt;&lt;&lt;&lt;&lt;&lt;&lt;&lt;&lt;&lt;&lt;&lt;&lt;&lt;&lt;&lt;</w:t>
      </w: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w:t>
      </w:r>
      <w:r>
        <w:rPr>
          <w:rFonts w:hint="default" w:ascii="Consolas" w:hAnsi="Consolas" w:eastAsia="Consolas" w:cs="Consolas"/>
          <w:b w:val="0"/>
          <w:i w:val="0"/>
          <w:caps w:val="0"/>
          <w:color w:val="ABB2BF"/>
          <w:spacing w:val="0"/>
          <w:kern w:val="0"/>
          <w:sz w:val="20"/>
          <w:szCs w:val="20"/>
          <w:shd w:val="clear" w:fill="282C34"/>
          <w:lang w:val="en-US" w:eastAsia="zh-CN" w:bidi="ar"/>
        </w:rPr>
        <w:t>ACK</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EOT &gt;&gt;&gt;&gt;&gt;&gt;&gt;&gt;&gt;&gt;&gt;&gt;&gt;&gt;&gt;&gt;&gt;&gt;&gt;&gt;&gt;&gt;&gt;&gt;&gt;&gt;&gt;&gt;&gt;&gt;&gt;&gt;&gt;&gt;&gt;&gt;&gt;&gt;&gt;&gt;&gt;&gt;&gt;&gt;&gt;&gt;&gt;&gt;&gt;&gt;&gt;&gt;&gt;&gt;</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&lt;&lt;&lt;&lt;&lt;&lt;&lt;&lt;&lt;&lt;&lt;&lt;&lt;&lt;&lt;&lt;&lt;&lt;&lt;&lt;&lt;&lt;&lt;&lt;&lt;&lt;&lt;&lt;&lt;&lt;&lt;&lt;&lt;&lt;&lt;&lt;&lt;&lt;&lt;&lt;&lt;&lt;&lt;&lt;&lt;&lt;&lt;&lt;&lt;&lt;&lt;&lt;&lt;&lt;&lt;&lt;&lt;&lt;&lt;&lt; NAK</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EOT&gt;&gt;&gt;&gt;&gt;&gt;&gt;&gt;&gt;&gt;&gt;&gt;&gt;&gt;&gt;&gt;&gt;&gt;&gt;&gt;&gt;&gt;&gt;&gt;&gt;&gt;&gt;&gt;&gt;&gt;&gt;&gt;&gt;&gt;&gt;&gt;&gt;&gt;&gt;&gt;&gt;&gt;&gt;&gt;&gt;&gt;&gt;&gt;&gt;&gt;&gt;&gt;&gt;&gt;&gt;</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&lt;&lt;&lt;&lt;&lt;&lt;&lt;&lt;&lt;&lt;&lt;&lt;&lt;&lt;&lt;&lt;&lt;&lt;&lt;&lt;&lt;&lt;&lt;&lt;&lt;&lt;&lt;&lt;&lt;&lt;&lt;&lt;&lt;&lt;&lt;&lt;&lt;&lt;&lt;&lt;&lt;&lt;&lt;&lt;&lt;&lt;&lt;&lt;&lt;&lt;&lt;&lt;&lt;&lt;&lt;&lt;&lt;&lt;&lt;  ACK</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&lt;&lt;&lt;&lt;&lt;&lt;&lt;&lt;&lt;&lt;&lt;&lt;&lt;&lt;&lt;&lt;&lt;&lt;&lt;&lt;&lt;&lt;&lt;&lt;&lt;&lt;&lt;&lt;&lt;&lt;&lt;&lt;&lt;&lt;&lt;&lt;&lt;&lt;&lt;&lt;&lt;&lt;&lt;&lt;&lt;&lt;&lt;&lt;&lt;&lt;&lt;&lt;&lt;&lt;&lt;&lt;&lt;&lt;&lt;&lt; C</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SOH 00 FF NUL[128] CRCCRC &gt;&gt;&gt;&gt;&gt;&gt;&gt;&gt;&gt;&gt;&gt;&gt;&gt;&gt;&gt;&gt;&gt;&gt;&gt;&gt;&gt;&gt;&gt;&gt;&gt;&gt;&gt;&gt;&gt;&gt;&gt;&gt;</w:t>
      </w:r>
      <w:r>
        <w:rPr>
          <w:rFonts w:hint="default" w:ascii="Consolas" w:hAnsi="Consolas" w:eastAsia="Consolas" w:cs="Consolas"/>
          <w:b w:val="0"/>
          <w:i w:val="0"/>
          <w:caps w:val="0"/>
          <w:color w:val="ABB2BF"/>
          <w:spacing w:val="0"/>
          <w:kern w:val="0"/>
          <w:sz w:val="20"/>
          <w:szCs w:val="20"/>
          <w:shd w:val="clear" w:fill="282C34"/>
          <w:lang w:val="en-US" w:eastAsia="zh-CN" w:bidi="ar"/>
        </w:rPr>
        <w:br w:type="textWrapping"/>
      </w:r>
      <w:r>
        <w:rPr>
          <w:rFonts w:hint="default" w:ascii="Consolas" w:hAnsi="Consolas" w:eastAsia="Consolas" w:cs="Consolas"/>
          <w:b w:val="0"/>
          <w:i w:val="0"/>
          <w:caps w:val="0"/>
          <w:color w:val="ABB2BF"/>
          <w:spacing w:val="0"/>
          <w:kern w:val="0"/>
          <w:sz w:val="20"/>
          <w:szCs w:val="20"/>
          <w:shd w:val="clear" w:fill="282C34"/>
          <w:lang w:val="en-US" w:eastAsia="zh-CN" w:bidi="ar"/>
        </w:rPr>
        <w:t>　　&lt;&lt;&lt;&lt;&lt;&lt;&lt;&lt;&lt;&lt;&lt;&lt;&lt;&lt;&lt;&lt;&lt;&lt;&lt;&lt;&lt;&lt;&lt;&lt;&lt;&lt;&lt;&lt;&lt;&lt;&lt;&lt;&lt;&lt;&lt;&lt;&lt;&lt;&lt;&lt;&lt;&lt;&lt;&lt;&lt;&lt;&lt;&lt;&lt;&lt;&lt;&lt;&lt;&lt;&lt;&lt;&lt;&lt;&lt;  ACK</w:t>
      </w:r>
    </w:p>
    <w:p>
      <w:pPr>
        <w:pStyle w:val="5"/>
        <w:spacing w:afterLines="-2147483648"/>
        <w:ind w:left="0" w:leftChars="0"/>
        <w:rPr>
          <w:rFonts w:eastAsia="黑体"/>
        </w:rPr>
      </w:pPr>
      <w:bookmarkStart w:id="14" w:name="_Toc21131"/>
      <w:r>
        <w:rPr>
          <w:rFonts w:hint="eastAsia" w:eastAsia="黑体"/>
          <w:lang w:val="en-US" w:eastAsia="zh-CN"/>
        </w:rPr>
        <w:t>Binary</w:t>
      </w:r>
      <w:bookmarkEnd w:id="14"/>
    </w:p>
    <w:p>
      <w:pPr>
        <w:spacing w:after="0" w:afterLines="-2147483648"/>
        <w:ind w:firstLine="420"/>
        <w:rPr>
          <w:rFonts w:hint="eastAsia"/>
          <w:lang w:val="en-US" w:eastAsia="zh-CN"/>
        </w:rPr>
      </w:pPr>
      <w:r>
        <w:rPr>
          <w:rFonts w:hint="eastAsia"/>
          <w:lang w:val="en-US" w:eastAsia="zh-CN"/>
        </w:rPr>
        <w:t>Bin文件是最纯粹的二进制机器代码, 或者说是"顺序格式"。按照assembly code顺序翻译成binary machine code，内部没有地址标记。Bin是直接的内存映象表示，二进制文件大小即为文件所包含的数据的实际大小。严格意义上来说，Binary不能称之为传输协议，它仅代表上位机对code编译出来的bin文件数据不进行任何协议处理，直接完整地将整个文件数据一下发送出去，中间没有任何超时、错误等帧处理机制。</w:t>
      </w:r>
    </w:p>
    <w:p>
      <w:pPr>
        <w:pStyle w:val="5"/>
        <w:spacing w:afterLines="-2147483648"/>
        <w:ind w:left="0" w:leftChars="0"/>
        <w:rPr>
          <w:rFonts w:hint="eastAsia" w:eastAsia="黑体"/>
          <w:lang w:val="en-US" w:eastAsia="zh-CN"/>
        </w:rPr>
      </w:pPr>
      <w:bookmarkStart w:id="15" w:name="_Toc25771"/>
      <w:r>
        <w:rPr>
          <w:rFonts w:hint="eastAsia" w:eastAsia="黑体"/>
          <w:lang w:val="en-US" w:eastAsia="zh-CN"/>
        </w:rPr>
        <w:t>Ascii</w:t>
      </w:r>
      <w:bookmarkEnd w:id="15"/>
    </w:p>
    <w:p>
      <w:pPr>
        <w:spacing w:after="0" w:afterLines="-2147483648"/>
        <w:ind w:firstLine="420"/>
        <w:rPr>
          <w:rFonts w:hint="eastAsia"/>
          <w:lang w:val="en-US" w:eastAsia="zh-CN"/>
        </w:rPr>
      </w:pPr>
      <w:r>
        <w:rPr>
          <w:rFonts w:hint="eastAsia"/>
          <w:lang w:val="en-US" w:eastAsia="zh-CN"/>
        </w:rPr>
        <w:t>Ascii传输协议实际上就是将整个HEX文件数据一下发送出去，类似Binary方式中途无任何传输管理机制。Hex文件,一般是指Intel标准的十六进制文件。Intel HEX文件是记录文本行的ASCII文本文件，在Intel HEX文件中，每一行是一个HEX记录，由十六进制数组成的机器码或者数据常量。Intel HEX文件经常被用于将程序或数据传输存储到ROM、EPROM，大多数编程器和模拟器使用Intel HEX文件。</w:t>
      </w:r>
    </w:p>
    <w:p>
      <w:pPr>
        <w:spacing w:after="0" w:afterLines="-2147483648"/>
        <w:ind w:firstLine="420"/>
        <w:rPr>
          <w:rFonts w:hint="eastAsia"/>
          <w:lang w:val="en-US" w:eastAsia="zh-CN"/>
        </w:rPr>
      </w:pPr>
      <w:r>
        <w:rPr>
          <w:rFonts w:hint="eastAsia"/>
          <w:lang w:val="en-US" w:eastAsia="zh-CN"/>
        </w:rPr>
        <w:t>HEX格式文件以行为单位，每行由“：”（0x3a）开始，以回车键结束(0x0d,0x0a)。行内的数据都是由两个字符表示一个16进制字节，比如”01”就表示数0x01；”0a”，就表示0x0a。对于16位的地址，则高位在前低位在后，比如地址0x010a，在HEX格式文件中就表示为字符串”010a”。下面为HEX文件中的一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left"/>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:10000000FF0462FF051EFF0A93FF0572FF0A93FFBC</w:t>
      </w:r>
    </w:p>
    <w:p>
      <w:pPr>
        <w:spacing w:after="0" w:afterLines="-2147483648"/>
        <w:ind w:firstLine="420"/>
        <w:rPr>
          <w:rFonts w:hint="eastAsia"/>
          <w:lang w:val="en-US" w:eastAsia="zh-CN"/>
        </w:rPr>
      </w:pPr>
      <w:r>
        <w:rPr>
          <w:rFonts w:hint="eastAsia"/>
          <w:lang w:val="en-US" w:eastAsia="zh-CN"/>
        </w:rPr>
        <w:t>“：”表示一行的开始。</w:t>
      </w:r>
    </w:p>
    <w:p>
      <w:pPr>
        <w:spacing w:after="0" w:afterLines="-2147483648"/>
        <w:ind w:firstLine="420"/>
        <w:rPr>
          <w:rFonts w:hint="eastAsia"/>
          <w:lang w:val="en-US" w:eastAsia="zh-CN"/>
        </w:rPr>
      </w:pPr>
      <w:r>
        <w:rPr>
          <w:rFonts w:hint="eastAsia"/>
          <w:lang w:val="en-US" w:eastAsia="zh-CN"/>
        </w:rPr>
        <w:t>“：”后的第1，2个字符“10”表示本行包含的数据的长度，这里就是0x10即16个。</w:t>
      </w:r>
    </w:p>
    <w:p>
      <w:pPr>
        <w:spacing w:after="0" w:afterLines="-2147483648"/>
        <w:ind w:firstLine="420"/>
        <w:rPr>
          <w:rFonts w:hint="eastAsia"/>
          <w:lang w:val="en-US" w:eastAsia="zh-CN"/>
        </w:rPr>
      </w:pPr>
      <w:r>
        <w:rPr>
          <w:rFonts w:hint="eastAsia"/>
          <w:lang w:val="en-US" w:eastAsia="zh-CN"/>
        </w:rPr>
        <w:t>第3，4，5，6个字符“0000”表示数据存储的起始地址，这里表示从0x0000地址开始存储16个数据，其中高位地址在前，低位地址在后。</w:t>
      </w:r>
    </w:p>
    <w:p>
      <w:pPr>
        <w:spacing w:after="0" w:afterLines="-2147483648"/>
        <w:ind w:firstLine="420"/>
        <w:rPr>
          <w:rFonts w:hint="eastAsia"/>
          <w:lang w:val="en-US" w:eastAsia="zh-CN"/>
        </w:rPr>
      </w:pPr>
      <w:r>
        <w:rPr>
          <w:rFonts w:hint="eastAsia"/>
          <w:lang w:val="en-US" w:eastAsia="zh-CN"/>
        </w:rPr>
        <w:t>第7，8个字符“00”表示数据的类型。该类型总共有以下几种：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left"/>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00 ----数据记录       </w:t>
      </w:r>
      <w:r>
        <w:rPr>
          <w:rFonts w:hint="eastAsia" w:ascii="Consolas" w:hAnsi="Consolas" w:eastAsia="Consolas" w:cs="Consolas"/>
          <w:b w:val="0"/>
          <w:i w:val="0"/>
          <w:caps w:val="0"/>
          <w:color w:val="ABB2BF"/>
          <w:spacing w:val="0"/>
          <w:kern w:val="0"/>
          <w:sz w:val="20"/>
          <w:szCs w:val="20"/>
          <w:shd w:val="clear" w:fill="282C34"/>
          <w:lang w:val="en-US" w:eastAsia="zh-CN" w:bidi="ar"/>
        </w:rPr>
        <w:br w:type="textWrapping"/>
      </w:r>
      <w:r>
        <w:rPr>
          <w:rFonts w:hint="eastAsia" w:ascii="Consolas" w:hAnsi="Consolas" w:eastAsia="Consolas" w:cs="Consolas"/>
          <w:b w:val="0"/>
          <w:i w:val="0"/>
          <w:caps w:val="0"/>
          <w:color w:val="ABB2BF"/>
          <w:spacing w:val="0"/>
          <w:kern w:val="0"/>
          <w:sz w:val="20"/>
          <w:szCs w:val="20"/>
          <w:shd w:val="clear" w:fill="282C34"/>
          <w:lang w:val="en-US" w:eastAsia="zh-CN" w:bidi="ar"/>
        </w:rPr>
        <w:t>01 ----文件结束记录</w:t>
      </w:r>
      <w:r>
        <w:rPr>
          <w:rFonts w:hint="eastAsia" w:ascii="Consolas" w:hAnsi="Consolas" w:eastAsia="Consolas" w:cs="Consolas"/>
          <w:b w:val="0"/>
          <w:i w:val="0"/>
          <w:caps w:val="0"/>
          <w:color w:val="ABB2BF"/>
          <w:spacing w:val="0"/>
          <w:kern w:val="0"/>
          <w:sz w:val="20"/>
          <w:szCs w:val="20"/>
          <w:shd w:val="clear" w:fill="282C34"/>
          <w:lang w:val="en-US" w:eastAsia="zh-CN" w:bidi="ar"/>
        </w:rPr>
        <w:br w:type="textWrapping"/>
      </w:r>
      <w:r>
        <w:rPr>
          <w:rFonts w:hint="eastAsia" w:ascii="Consolas" w:hAnsi="Consolas" w:eastAsia="Consolas" w:cs="Consolas"/>
          <w:b w:val="0"/>
          <w:i w:val="0"/>
          <w:caps w:val="0"/>
          <w:color w:val="ABB2BF"/>
          <w:spacing w:val="0"/>
          <w:kern w:val="0"/>
          <w:sz w:val="20"/>
          <w:szCs w:val="20"/>
          <w:shd w:val="clear" w:fill="282C34"/>
          <w:lang w:val="en-US" w:eastAsia="zh-CN" w:bidi="ar"/>
        </w:rPr>
        <w:t>02 ----扩展段地址记录</w:t>
      </w:r>
      <w:r>
        <w:rPr>
          <w:rFonts w:hint="eastAsia" w:ascii="Consolas" w:hAnsi="Consolas" w:eastAsia="Consolas" w:cs="Consolas"/>
          <w:b w:val="0"/>
          <w:i w:val="0"/>
          <w:caps w:val="0"/>
          <w:color w:val="ABB2BF"/>
          <w:spacing w:val="0"/>
          <w:kern w:val="0"/>
          <w:sz w:val="20"/>
          <w:szCs w:val="20"/>
          <w:shd w:val="clear" w:fill="282C34"/>
          <w:lang w:val="en-US" w:eastAsia="zh-CN" w:bidi="ar"/>
        </w:rPr>
        <w:br w:type="textWrapping"/>
      </w:r>
      <w:r>
        <w:rPr>
          <w:rFonts w:hint="eastAsia" w:ascii="Consolas" w:hAnsi="Consolas" w:eastAsia="Consolas" w:cs="Consolas"/>
          <w:b w:val="0"/>
          <w:i w:val="0"/>
          <w:caps w:val="0"/>
          <w:color w:val="ABB2BF"/>
          <w:spacing w:val="0"/>
          <w:kern w:val="0"/>
          <w:sz w:val="20"/>
          <w:szCs w:val="20"/>
          <w:shd w:val="clear" w:fill="282C34"/>
          <w:lang w:val="en-US" w:eastAsia="zh-CN" w:bidi="ar"/>
        </w:rPr>
        <w:t>04 ----扩展线性地址记录</w:t>
      </w:r>
    </w:p>
    <w:p>
      <w:pPr>
        <w:spacing w:after="0" w:afterLines="-2147483648"/>
        <w:ind w:firstLine="420"/>
        <w:rPr>
          <w:rFonts w:hint="eastAsia"/>
          <w:lang w:val="en-US" w:eastAsia="zh-CN"/>
        </w:rPr>
      </w:pPr>
      <w:r>
        <w:rPr>
          <w:rFonts w:hint="eastAsia"/>
          <w:lang w:val="en-US" w:eastAsia="zh-CN"/>
        </w:rPr>
        <w:t>这里就是0x00即为普通数据记录。</w:t>
      </w:r>
    </w:p>
    <w:p>
      <w:pPr>
        <w:spacing w:after="0" w:afterLines="-2147483648"/>
        <w:ind w:firstLine="420"/>
        <w:rPr>
          <w:rFonts w:hint="eastAsia"/>
          <w:lang w:val="en-US" w:eastAsia="zh-CN"/>
        </w:rPr>
      </w:pPr>
      <w:r>
        <w:rPr>
          <w:rFonts w:hint="eastAsia"/>
          <w:lang w:val="en-US" w:eastAsia="zh-CN"/>
        </w:rPr>
        <w:t>自后的32个字符就是本行包含的数据，每两个字符表示一个字节数据，总共有16个字节数据跟行首的记录的长度相一致。</w:t>
      </w:r>
    </w:p>
    <w:p>
      <w:pPr>
        <w:spacing w:after="0" w:afterLines="-2147483648"/>
        <w:ind w:firstLine="420"/>
        <w:rPr>
          <w:rFonts w:hint="eastAsia"/>
          <w:lang w:val="en-US" w:eastAsia="zh-CN"/>
        </w:rPr>
      </w:pPr>
      <w:r>
        <w:rPr>
          <w:rFonts w:hint="eastAsia"/>
          <w:lang w:val="en-US" w:eastAsia="zh-CN"/>
        </w:rPr>
        <w:t>最后两个字符表示校验码。</w:t>
      </w:r>
    </w:p>
    <w:p>
      <w:pPr>
        <w:spacing w:after="0" w:afterLines="-2147483648"/>
        <w:ind w:firstLine="420"/>
        <w:rPr>
          <w:rFonts w:hint="eastAsia"/>
          <w:lang w:val="en-US" w:eastAsia="zh-CN"/>
        </w:rPr>
      </w:pPr>
      <w:r>
        <w:rPr>
          <w:rFonts w:hint="eastAsia"/>
          <w:lang w:val="en-US" w:eastAsia="zh-CN"/>
        </w:rPr>
        <w:t>每个HEX格式的最后一行都是固定为：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left"/>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:00000001FF</w:t>
      </w:r>
    </w:p>
    <w:p>
      <w:pPr>
        <w:spacing w:after="0" w:afterLines="-2147483648"/>
        <w:ind w:firstLine="420"/>
        <w:rPr>
          <w:rFonts w:hint="eastAsia"/>
          <w:lang w:val="en-US" w:eastAsia="zh-CN"/>
        </w:rPr>
      </w:pPr>
      <w:r>
        <w:rPr>
          <w:rFonts w:hint="eastAsia"/>
          <w:lang w:val="en-US" w:eastAsia="zh-CN"/>
        </w:rPr>
        <w:t>以上的信息其实就足够进行HEX转BIN格式的程序的编写。首先我们只处理数据类型为0x00及0x01的情况。0x02表示对应的存储地址超过了64K，由于我的编程器只针对64K以下的单片机，因此在次不处理，0x04也是如此。</w:t>
      </w:r>
    </w:p>
    <w:p>
      <w:pPr>
        <w:spacing w:after="0" w:afterLines="-2147483648"/>
        <w:ind w:firstLine="420"/>
        <w:rPr>
          <w:rFonts w:hint="eastAsia"/>
          <w:lang w:val="en-US" w:eastAsia="zh-CN"/>
        </w:rPr>
      </w:pPr>
      <w:r>
        <w:rPr>
          <w:rFonts w:hint="eastAsia"/>
          <w:lang w:val="en-US" w:eastAsia="zh-CN"/>
        </w:rPr>
        <w:t>解析HEX文件的编程思路是从文件中一个一个读出字符，根据“：”判断一行的开始，然后每两个字符转换成一个字节，并解释其对应的意义。然后将数据从该行中剥离出来保存到缓冲区中，并最终输出到文件中。</w:t>
      </w:r>
    </w:p>
    <w:p>
      <w:pPr>
        <w:pStyle w:val="4"/>
        <w:spacing w:afterLines="-2147483648"/>
        <w:ind w:left="0" w:leftChars="0"/>
        <w:rPr>
          <w:rFonts w:eastAsia="黑体"/>
          <w:sz w:val="21"/>
        </w:rPr>
      </w:pPr>
      <w:bookmarkStart w:id="16" w:name="_Toc14386"/>
      <w:r>
        <w:rPr>
          <w:rFonts w:hint="eastAsia" w:eastAsia="黑体"/>
          <w:sz w:val="21"/>
          <w:lang w:val="en-US" w:eastAsia="zh-CN"/>
        </w:rPr>
        <w:t>IAP实现原理</w:t>
      </w:r>
      <w:bookmarkEnd w:id="16"/>
    </w:p>
    <w:p>
      <w:pPr>
        <w:spacing w:after="0" w:afterLines="-2147483648"/>
        <w:ind w:firstLine="420"/>
        <w:rPr>
          <w:rFonts w:hint="eastAsia"/>
          <w:lang w:val="en-US" w:eastAsia="zh-CN"/>
        </w:rPr>
      </w:pPr>
      <w:r>
        <w:rPr>
          <w:rFonts w:hint="eastAsia"/>
          <w:lang w:val="en-US" w:eastAsia="zh-CN"/>
        </w:rPr>
        <w:t xml:space="preserve">通常实现IAP功能时,在传输接口上，可以选择使用UART/IIC/SPI/USB/CAN以及SD卡方式，本文选用的是UART接口；在升级和跳转方向上，可以在 </w:t>
      </w:r>
      <w:r>
        <w:rPr>
          <w:rFonts w:hint="default"/>
          <w:lang w:val="en-US" w:eastAsia="zh-CN"/>
        </w:rPr>
        <w:t>APP</w:t>
      </w:r>
      <w:r>
        <w:rPr>
          <w:rFonts w:hint="eastAsia"/>
          <w:lang w:val="en-US" w:eastAsia="zh-CN"/>
        </w:rPr>
        <w:t xml:space="preserve">中进行下载程序，完成后跳到 </w:t>
      </w:r>
      <w:r>
        <w:rPr>
          <w:rFonts w:hint="default"/>
          <w:lang w:val="en-US" w:eastAsia="zh-CN"/>
        </w:rPr>
        <w:t>Boot</w:t>
      </w:r>
      <w:r>
        <w:rPr>
          <w:rFonts w:hint="eastAsia"/>
          <w:lang w:val="en-US" w:eastAsia="zh-CN"/>
        </w:rPr>
        <w:t>去执行更新升级，也可以直接在d</w:t>
      </w:r>
      <w:r>
        <w:rPr>
          <w:rFonts w:hint="default"/>
          <w:lang w:val="en-US" w:eastAsia="zh-CN"/>
        </w:rPr>
        <w:t>Boot</w:t>
      </w:r>
      <w:r>
        <w:rPr>
          <w:rFonts w:hint="eastAsia"/>
          <w:lang w:val="en-US" w:eastAsia="zh-CN"/>
        </w:rPr>
        <w:t>中进行下载、升级和跳转到用户程序，本文选用的后者，这样做可以固定BootLoader代码段，方便移植到用户的工程中去；在分区方式上可分为单APP和双APP区方式,单</w:t>
      </w:r>
      <w:r>
        <w:rPr>
          <w:rFonts w:hint="default"/>
          <w:lang w:val="en-US" w:eastAsia="zh-CN"/>
        </w:rPr>
        <w:t>APP</w:t>
      </w:r>
      <w:r>
        <w:rPr>
          <w:rFonts w:hint="eastAsia"/>
          <w:lang w:val="en-US" w:eastAsia="zh-CN"/>
        </w:rPr>
        <w:t>区适用于Flash资源较小的方案中，双</w:t>
      </w:r>
      <w:r>
        <w:rPr>
          <w:rFonts w:hint="default"/>
          <w:lang w:val="en-US" w:eastAsia="zh-CN"/>
        </w:rPr>
        <w:t>APP</w:t>
      </w:r>
      <w:r>
        <w:rPr>
          <w:rFonts w:hint="eastAsia"/>
          <w:lang w:val="en-US" w:eastAsia="zh-CN"/>
        </w:rPr>
        <w:t>区模式会预留一块备份的</w:t>
      </w:r>
      <w:r>
        <w:rPr>
          <w:rFonts w:hint="default"/>
          <w:lang w:val="en-US" w:eastAsia="zh-CN"/>
        </w:rPr>
        <w:t>APP</w:t>
      </w:r>
      <w:r>
        <w:rPr>
          <w:rFonts w:hint="eastAsia"/>
          <w:lang w:val="en-US" w:eastAsia="zh-CN"/>
        </w:rPr>
        <w:t>区域，虽然会浪费闪存空间，但增加了升级健壮性，本文工程中选用单</w:t>
      </w:r>
      <w:r>
        <w:rPr>
          <w:rFonts w:hint="default"/>
          <w:lang w:val="en-US" w:eastAsia="zh-CN"/>
        </w:rPr>
        <w:t>APP</w:t>
      </w:r>
      <w:r>
        <w:rPr>
          <w:rFonts w:hint="eastAsia"/>
          <w:lang w:val="en-US" w:eastAsia="zh-CN"/>
        </w:rPr>
        <w:t>模式。</w:t>
      </w:r>
    </w:p>
    <w:p>
      <w:pPr>
        <w:spacing w:after="0" w:afterLines="-2147483648"/>
        <w:ind w:firstLine="420"/>
        <w:rPr>
          <w:rFonts w:hint="default"/>
          <w:lang w:val="en-US" w:eastAsia="zh-CN"/>
        </w:rPr>
      </w:pPr>
      <w:r>
        <w:rPr>
          <w:rFonts w:hint="eastAsia"/>
          <w:lang w:val="en-US" w:eastAsia="zh-CN"/>
        </w:rPr>
        <w:t>IAP升级方案中，</w:t>
      </w:r>
      <w:r>
        <w:rPr>
          <w:rFonts w:hint="default"/>
          <w:lang w:val="en-US" w:eastAsia="zh-CN"/>
        </w:rPr>
        <w:t>整个程序实现分为大程序（APP）和小程序（</w:t>
      </w:r>
      <w:r>
        <w:rPr>
          <w:rFonts w:hint="eastAsia"/>
          <w:lang w:val="en-US" w:eastAsia="zh-CN"/>
        </w:rPr>
        <w:t>BootLoader</w:t>
      </w:r>
      <w:r>
        <w:rPr>
          <w:rFonts w:hint="default"/>
          <w:lang w:val="en-US" w:eastAsia="zh-CN"/>
        </w:rPr>
        <w:t>）两部分。其中，</w:t>
      </w:r>
      <w:r>
        <w:rPr>
          <w:rFonts w:hint="eastAsia"/>
          <w:lang w:val="en-US" w:eastAsia="zh-CN"/>
        </w:rPr>
        <w:t>BootLoader</w:t>
      </w:r>
      <w:r>
        <w:rPr>
          <w:rFonts w:hint="default"/>
          <w:lang w:val="en-US" w:eastAsia="zh-CN"/>
        </w:rPr>
        <w:t>主要接收升级数据并存储，</w:t>
      </w:r>
      <w:r>
        <w:rPr>
          <w:rFonts w:hint="eastAsia"/>
          <w:lang w:val="en-US" w:eastAsia="zh-CN"/>
        </w:rPr>
        <w:t>并</w:t>
      </w:r>
      <w:r>
        <w:rPr>
          <w:rFonts w:hint="default"/>
          <w:lang w:val="en-US" w:eastAsia="zh-CN"/>
        </w:rPr>
        <w:t>处理擦除APP重新写入升级数据</w:t>
      </w:r>
      <w:r>
        <w:rPr>
          <w:rFonts w:hint="eastAsia"/>
          <w:lang w:val="en-US" w:eastAsia="zh-CN"/>
        </w:rPr>
        <w:t>，校验成功完成后跳转到APP执行。而APP</w:t>
      </w:r>
      <w:r>
        <w:rPr>
          <w:rFonts w:hint="default"/>
          <w:lang w:val="en-US" w:eastAsia="zh-CN"/>
        </w:rPr>
        <w:t>P</w:t>
      </w:r>
      <w:r>
        <w:rPr>
          <w:rFonts w:hint="eastAsia"/>
          <w:lang w:val="en-US" w:eastAsia="zh-CN"/>
        </w:rPr>
        <w:t>程序除了用户应用层代码外还需要包括</w:t>
      </w:r>
      <w:r>
        <w:rPr>
          <w:rFonts w:hint="default"/>
          <w:lang w:val="en-US" w:eastAsia="zh-CN"/>
        </w:rPr>
        <w:t>接收升级</w:t>
      </w:r>
      <w:r>
        <w:rPr>
          <w:rFonts w:hint="eastAsia"/>
          <w:lang w:val="en-US" w:eastAsia="zh-CN"/>
        </w:rPr>
        <w:t>命令的接口，根据实际的升级请求擦写升级参数区域，成功后复位跳转到BootLoader</w:t>
      </w:r>
      <w:r>
        <w:rPr>
          <w:rFonts w:hint="default"/>
          <w:lang w:val="en-US" w:eastAsia="zh-CN"/>
        </w:rPr>
        <w:t>。</w:t>
      </w:r>
    </w:p>
    <w:p>
      <w:pPr>
        <w:spacing w:after="0" w:afterLines="-2147483648"/>
        <w:ind w:firstLine="420"/>
        <w:rPr>
          <w:rFonts w:hint="eastAsia"/>
          <w:lang w:val="en-US" w:eastAsia="zh-CN"/>
        </w:rPr>
      </w:pPr>
      <w:r>
        <w:rPr>
          <w:rFonts w:hint="default"/>
          <w:lang w:val="en-US" w:eastAsia="zh-CN"/>
        </w:rPr>
        <w:t>由于Cortex-M0核是没有中断向量表偏移寄存器的，这就导致了在Cortex-M0核的MCU上实现在线升级比较麻烦</w:t>
      </w:r>
      <w:r>
        <w:rPr>
          <w:rFonts w:hint="eastAsia"/>
          <w:lang w:val="en-US" w:eastAsia="zh-CN"/>
        </w:rPr>
        <w:t>，需要变换方式去处理。下面详细介绍基于MM32 UART IAP Demo功能的工程源码。</w:t>
      </w:r>
    </w:p>
    <w:p>
      <w:pPr>
        <w:spacing w:after="156"/>
        <w:ind w:firstLine="420"/>
        <w:rPr>
          <w:rFonts w:hint="eastAsia"/>
          <w:lang w:val="en-US" w:eastAsia="zh-CN"/>
        </w:rPr>
      </w:pPr>
    </w:p>
    <w:p>
      <w:pPr>
        <w:spacing w:after="156"/>
        <w:ind w:firstLine="420"/>
        <w:rPr>
          <w:rFonts w:hint="default"/>
          <w:lang w:val="en-US" w:eastAsia="zh-CN"/>
        </w:rPr>
      </w:pPr>
    </w:p>
    <w:p>
      <w:pPr>
        <w:spacing w:after="156"/>
        <w:ind w:firstLine="420"/>
        <w:rPr>
          <w:rFonts w:hint="default"/>
          <w:lang w:val="en-US" w:eastAsia="zh-CN"/>
        </w:rPr>
      </w:pPr>
    </w:p>
    <w:p>
      <w:pPr>
        <w:spacing w:after="156"/>
        <w:ind w:firstLine="420"/>
        <w:rPr>
          <w:rFonts w:hint="default"/>
          <w:lang w:val="en-US" w:eastAsia="zh-CN"/>
        </w:rPr>
      </w:pPr>
    </w:p>
    <w:p>
      <w:pPr>
        <w:spacing w:after="156"/>
        <w:ind w:firstLine="420"/>
        <w:rPr>
          <w:rFonts w:hint="default"/>
          <w:lang w:val="en-US" w:eastAsia="zh-CN"/>
        </w:rPr>
      </w:pPr>
    </w:p>
    <w:p>
      <w:pPr>
        <w:spacing w:after="156"/>
        <w:ind w:firstLine="420"/>
        <w:rPr>
          <w:rFonts w:hint="default"/>
          <w:lang w:val="en-US" w:eastAsia="zh-CN"/>
        </w:rPr>
      </w:pPr>
    </w:p>
    <w:p>
      <w:pPr>
        <w:spacing w:after="156"/>
        <w:ind w:firstLine="420"/>
        <w:rPr>
          <w:rFonts w:hint="default"/>
          <w:lang w:val="en-US" w:eastAsia="zh-CN"/>
        </w:rPr>
      </w:pPr>
    </w:p>
    <w:p>
      <w:pPr>
        <w:spacing w:after="156"/>
        <w:ind w:firstLine="420"/>
        <w:rPr>
          <w:rFonts w:hint="default"/>
          <w:lang w:val="en-US" w:eastAsia="zh-CN"/>
        </w:rPr>
      </w:pPr>
    </w:p>
    <w:p>
      <w:pPr>
        <w:spacing w:after="156"/>
        <w:ind w:firstLine="420"/>
        <w:rPr>
          <w:rFonts w:hint="default"/>
          <w:lang w:val="en-US" w:eastAsia="zh-CN"/>
        </w:rPr>
      </w:pPr>
    </w:p>
    <w:p>
      <w:pPr>
        <w:spacing w:after="156"/>
        <w:ind w:firstLine="420"/>
        <w:rPr>
          <w:rFonts w:hint="default"/>
          <w:lang w:val="en-US" w:eastAsia="zh-CN"/>
        </w:rPr>
      </w:pPr>
    </w:p>
    <w:p>
      <w:pPr>
        <w:spacing w:after="156"/>
        <w:ind w:firstLine="420"/>
        <w:rPr>
          <w:rFonts w:hint="default"/>
          <w:lang w:val="en-US" w:eastAsia="zh-CN"/>
        </w:rPr>
      </w:pPr>
    </w:p>
    <w:p>
      <w:pPr>
        <w:spacing w:after="156"/>
        <w:ind w:firstLine="420"/>
        <w:rPr>
          <w:rFonts w:hint="default"/>
          <w:lang w:val="en-US" w:eastAsia="zh-CN"/>
        </w:rPr>
      </w:pPr>
    </w:p>
    <w:p>
      <w:pPr>
        <w:spacing w:after="156"/>
        <w:ind w:firstLine="420"/>
        <w:rPr>
          <w:rFonts w:hint="default"/>
          <w:lang w:val="en-US" w:eastAsia="zh-CN"/>
        </w:rPr>
      </w:pPr>
    </w:p>
    <w:p>
      <w:pPr>
        <w:spacing w:after="156"/>
        <w:ind w:firstLine="420"/>
        <w:rPr>
          <w:rFonts w:hint="default"/>
          <w:lang w:val="en-US" w:eastAsia="zh-CN"/>
        </w:rPr>
      </w:pPr>
    </w:p>
    <w:p>
      <w:pPr>
        <w:spacing w:after="156"/>
        <w:ind w:firstLine="420"/>
        <w:rPr>
          <w:rFonts w:hint="default"/>
          <w:lang w:val="en-US" w:eastAsia="zh-CN"/>
        </w:rPr>
      </w:pPr>
    </w:p>
    <w:p>
      <w:pPr>
        <w:pStyle w:val="3"/>
        <w:spacing w:afterLines="-2147483648"/>
        <w:ind w:left="0"/>
        <w:rPr>
          <w:rFonts w:eastAsia="黑体" w:asciiTheme="majorHAnsi" w:hAnsiTheme="majorHAnsi" w:cstheme="majorHAnsi"/>
          <w:sz w:val="24"/>
        </w:rPr>
      </w:pPr>
      <w:bookmarkStart w:id="17" w:name="_Toc23002"/>
      <w:r>
        <w:rPr>
          <w:rFonts w:hint="eastAsia" w:eastAsia="黑体" w:asciiTheme="majorHAnsi" w:hAnsiTheme="majorHAnsi" w:cstheme="majorHAnsi"/>
          <w:sz w:val="24"/>
          <w:lang w:val="en-US" w:eastAsia="zh-CN"/>
        </w:rPr>
        <w:t>IAP_UART项目工程详解</w:t>
      </w:r>
      <w:bookmarkEnd w:id="17"/>
    </w:p>
    <w:p>
      <w:pPr>
        <w:spacing w:after="156"/>
        <w:ind w:firstLine="420"/>
        <w:rPr>
          <w:rFonts w:hint="default"/>
          <w:lang w:val="en-US" w:eastAsia="zh-CN"/>
        </w:rPr>
      </w:pPr>
      <w:r>
        <w:rPr>
          <w:rFonts w:hint="eastAsia"/>
          <w:lang w:val="en-US" w:eastAsia="zh-CN"/>
        </w:rPr>
        <w:t>MM32 M0 IAP_UART项目适用于所有当前MM32 M0 MCU产品， 具体系列如下表：</w:t>
      </w:r>
    </w:p>
    <w:tbl>
      <w:tblPr>
        <w:tblStyle w:val="90"/>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1"/>
        <w:gridCol w:w="7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1" w:type="dxa"/>
          </w:tcPr>
          <w:p>
            <w:pPr>
              <w:widowControl w:val="0"/>
              <w:spacing w:after="156"/>
              <w:jc w:val="center"/>
              <w:rPr>
                <w:rFonts w:hint="default" w:asciiTheme="minorEastAsia" w:hAnsiTheme="minorEastAsia" w:eastAsiaTheme="minorEastAsia"/>
                <w:vertAlign w:val="baseline"/>
                <w:lang w:val="en-US" w:eastAsia="zh-CN"/>
              </w:rPr>
            </w:pPr>
            <w:r>
              <w:rPr>
                <w:rFonts w:hint="eastAsia"/>
                <w:lang w:val="en-US" w:eastAsia="zh-CN"/>
              </w:rPr>
              <w:t>Cortex 内核</w:t>
            </w:r>
          </w:p>
        </w:tc>
        <w:tc>
          <w:tcPr>
            <w:tcW w:w="7042" w:type="dxa"/>
          </w:tcPr>
          <w:p>
            <w:pPr>
              <w:widowControl w:val="0"/>
              <w:spacing w:after="156"/>
              <w:ind w:firstLine="420"/>
              <w:jc w:val="center"/>
              <w:rPr>
                <w:rFonts w:hint="default"/>
                <w:lang w:val="en-US" w:eastAsia="zh-CN"/>
              </w:rPr>
            </w:pPr>
            <w:r>
              <w:rPr>
                <w:rFonts w:hint="eastAsia"/>
                <w:lang w:val="en-US" w:eastAsia="zh-CN"/>
              </w:rPr>
              <w:t>产品型号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1" w:hRule="atLeast"/>
        </w:trPr>
        <w:tc>
          <w:tcPr>
            <w:tcW w:w="2711" w:type="dxa"/>
          </w:tcPr>
          <w:p>
            <w:pPr>
              <w:widowControl w:val="0"/>
              <w:spacing w:after="156"/>
              <w:ind w:left="0" w:leftChars="0" w:firstLine="0" w:firstLineChars="0"/>
              <w:jc w:val="both"/>
              <w:rPr>
                <w:rFonts w:hint="eastAsia"/>
                <w:lang w:val="en-US" w:eastAsia="zh-CN"/>
              </w:rPr>
            </w:pPr>
          </w:p>
          <w:p>
            <w:pPr>
              <w:widowControl w:val="0"/>
              <w:spacing w:after="156"/>
              <w:ind w:firstLine="630" w:firstLineChars="300"/>
              <w:jc w:val="center"/>
              <w:rPr>
                <w:rFonts w:hint="eastAsia"/>
                <w:lang w:val="en-US" w:eastAsia="zh-CN"/>
              </w:rPr>
            </w:pPr>
          </w:p>
          <w:p>
            <w:pPr>
              <w:widowControl w:val="0"/>
              <w:spacing w:after="156"/>
              <w:ind w:firstLine="630" w:firstLineChars="300"/>
              <w:jc w:val="center"/>
              <w:rPr>
                <w:rFonts w:hint="default" w:asciiTheme="minorEastAsia" w:hAnsiTheme="minorEastAsia" w:eastAsiaTheme="minorEastAsia"/>
                <w:vertAlign w:val="baseline"/>
                <w:lang w:val="en-US" w:eastAsia="zh-CN"/>
              </w:rPr>
            </w:pPr>
            <w:r>
              <w:rPr>
                <w:rFonts w:hint="eastAsia"/>
                <w:lang w:val="en-US" w:eastAsia="zh-CN"/>
              </w:rPr>
              <w:t>M0</w:t>
            </w:r>
          </w:p>
        </w:tc>
        <w:tc>
          <w:tcPr>
            <w:tcW w:w="7042" w:type="dxa"/>
          </w:tcPr>
          <w:p>
            <w:pPr>
              <w:widowControl w:val="0"/>
              <w:spacing w:after="156"/>
              <w:ind w:left="0" w:leftChars="0" w:firstLine="0" w:firstLineChars="0"/>
              <w:jc w:val="both"/>
              <w:rPr>
                <w:rFonts w:hint="eastAsia"/>
                <w:lang w:val="en-US" w:eastAsia="zh-CN"/>
              </w:rPr>
            </w:pPr>
            <w:r>
              <w:rPr>
                <w:rFonts w:hint="eastAsia"/>
                <w:lang w:val="en-US" w:eastAsia="zh-CN"/>
              </w:rPr>
              <w:t>MM32F031xxxx_n4 / MM32L0xxxx_n4</w:t>
            </w:r>
          </w:p>
          <w:p>
            <w:pPr>
              <w:widowControl w:val="0"/>
              <w:spacing w:after="156"/>
              <w:ind w:left="0" w:leftChars="0" w:firstLine="0" w:firstLineChars="0"/>
              <w:jc w:val="both"/>
              <w:rPr>
                <w:rFonts w:hint="eastAsia"/>
                <w:lang w:val="en-US" w:eastAsia="zh-CN"/>
              </w:rPr>
            </w:pPr>
            <w:r>
              <w:rPr>
                <w:rFonts w:hint="eastAsia"/>
                <w:lang w:val="en-US" w:eastAsia="zh-CN"/>
              </w:rPr>
              <w:t>MM32SPIN2xxx_p5</w:t>
            </w:r>
          </w:p>
          <w:p>
            <w:pPr>
              <w:widowControl w:val="0"/>
              <w:spacing w:after="156"/>
              <w:ind w:left="0" w:leftChars="0" w:firstLine="0" w:firstLineChars="0"/>
              <w:jc w:val="both"/>
              <w:rPr>
                <w:rFonts w:hint="eastAsia"/>
                <w:lang w:val="en-US" w:eastAsia="zh-CN"/>
              </w:rPr>
            </w:pPr>
            <w:r>
              <w:rPr>
                <w:rFonts w:hint="eastAsia"/>
                <w:lang w:val="en-US" w:eastAsia="zh-CN"/>
              </w:rPr>
              <w:t>MM32F031xxxx_q3 / MM32SPIN0xxx_q3 / MM32F003xx_q3</w:t>
            </w:r>
          </w:p>
          <w:p>
            <w:pPr>
              <w:widowControl w:val="0"/>
              <w:spacing w:after="156"/>
              <w:ind w:left="0" w:leftChars="0" w:firstLine="0" w:firstLineChars="0"/>
              <w:jc w:val="both"/>
              <w:rPr>
                <w:rFonts w:hint="default"/>
                <w:lang w:val="en-US" w:eastAsia="zh-CN"/>
              </w:rPr>
            </w:pPr>
            <w:r>
              <w:rPr>
                <w:rFonts w:hint="eastAsia"/>
                <w:lang w:val="en-US" w:eastAsia="zh-CN"/>
              </w:rPr>
              <w:t>MM32F032xxxx_s2 / MM32L0xxxx_s2 / MM32SPIN0xxx_s2</w:t>
            </w:r>
          </w:p>
        </w:tc>
      </w:tr>
    </w:tbl>
    <w:p>
      <w:pPr>
        <w:pStyle w:val="22"/>
        <w:spacing w:after="156"/>
        <w:ind w:left="0" w:leftChars="0" w:firstLine="0" w:firstLineChars="0"/>
        <w:jc w:val="center"/>
        <w:rPr>
          <w:rFonts w:hint="eastAsia" w:ascii="Arial" w:hAnsi="Arial" w:eastAsia="宋体" w:cs="Arial"/>
          <w:b/>
          <w:kern w:val="2"/>
          <w:sz w:val="18"/>
          <w:szCs w:val="20"/>
          <w:lang w:val="en-US" w:eastAsia="zh-CN" w:bidi="ar-SA"/>
        </w:rPr>
      </w:pPr>
      <w:r>
        <w:t xml:space="preserve">表 </w:t>
      </w:r>
      <w:r>
        <w:fldChar w:fldCharType="begin"/>
      </w:r>
      <w:r>
        <w:instrText xml:space="preserve"> SEQ 表 \* ARABIC </w:instrText>
      </w:r>
      <w:r>
        <w:fldChar w:fldCharType="separate"/>
      </w:r>
      <w:r>
        <w:t>1</w:t>
      </w:r>
      <w:r>
        <w:fldChar w:fldCharType="end"/>
      </w:r>
      <w:bookmarkStart w:id="18" w:name="_Toc1117"/>
      <w:r>
        <w:rPr>
          <w:rFonts w:hint="eastAsia"/>
          <w:lang w:eastAsia="zh-CN"/>
        </w:rPr>
        <w:t>.</w:t>
      </w:r>
      <w:r>
        <w:rPr>
          <w:rFonts w:hint="eastAsia"/>
          <w:lang w:val="en-US" w:eastAsia="zh-CN"/>
        </w:rPr>
        <w:t xml:space="preserve"> </w:t>
      </w:r>
      <w:r>
        <w:rPr>
          <w:rFonts w:hint="eastAsia" w:ascii="Arial" w:hAnsi="Arial" w:eastAsia="宋体" w:cs="Arial"/>
          <w:b/>
          <w:kern w:val="2"/>
          <w:sz w:val="18"/>
          <w:szCs w:val="20"/>
          <w:lang w:val="en-US" w:eastAsia="zh-CN" w:bidi="ar-SA"/>
        </w:rPr>
        <w:t>适用</w:t>
      </w:r>
      <w:r>
        <w:rPr>
          <w:rFonts w:hint="eastAsia" w:cs="Arial"/>
          <w:b/>
          <w:kern w:val="2"/>
          <w:sz w:val="18"/>
          <w:szCs w:val="20"/>
          <w:lang w:val="en-US" w:eastAsia="zh-CN" w:bidi="ar-SA"/>
        </w:rPr>
        <w:t>M0</w:t>
      </w:r>
      <w:r>
        <w:rPr>
          <w:rFonts w:hint="eastAsia" w:ascii="Arial" w:hAnsi="Arial" w:eastAsia="宋体" w:cs="Arial"/>
          <w:b/>
          <w:kern w:val="2"/>
          <w:sz w:val="18"/>
          <w:szCs w:val="20"/>
          <w:lang w:val="en-US" w:eastAsia="zh-CN" w:bidi="ar-SA"/>
        </w:rPr>
        <w:t>产品系列</w:t>
      </w:r>
      <w:bookmarkEnd w:id="18"/>
    </w:p>
    <w:p>
      <w:pPr>
        <w:spacing w:after="156"/>
        <w:ind w:firstLine="420"/>
        <w:rPr>
          <w:rFonts w:hint="default"/>
          <w:lang w:val="en-US" w:eastAsia="zh-CN"/>
        </w:rPr>
      </w:pPr>
      <w:r>
        <w:rPr>
          <w:rFonts w:hint="eastAsia"/>
          <w:lang w:val="en-US" w:eastAsia="zh-CN"/>
        </w:rPr>
        <w:t>MM32 M3 IAP_UART项目适用于所有当前MM32 M0 MCU产品， 具体系列如下表：</w:t>
      </w:r>
    </w:p>
    <w:tbl>
      <w:tblPr>
        <w:tblStyle w:val="90"/>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1"/>
        <w:gridCol w:w="7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1" w:type="dxa"/>
          </w:tcPr>
          <w:p>
            <w:pPr>
              <w:widowControl w:val="0"/>
              <w:spacing w:after="156"/>
              <w:jc w:val="center"/>
              <w:rPr>
                <w:rFonts w:hint="default" w:asciiTheme="minorEastAsia" w:hAnsiTheme="minorEastAsia" w:eastAsiaTheme="minorEastAsia"/>
                <w:vertAlign w:val="baseline"/>
                <w:lang w:val="en-US" w:eastAsia="zh-CN"/>
              </w:rPr>
            </w:pPr>
            <w:r>
              <w:rPr>
                <w:rFonts w:hint="eastAsia"/>
                <w:lang w:val="en-US" w:eastAsia="zh-CN"/>
              </w:rPr>
              <w:t>Cortex 内核</w:t>
            </w:r>
          </w:p>
        </w:tc>
        <w:tc>
          <w:tcPr>
            <w:tcW w:w="7042" w:type="dxa"/>
          </w:tcPr>
          <w:p>
            <w:pPr>
              <w:widowControl w:val="0"/>
              <w:spacing w:after="156"/>
              <w:ind w:firstLine="420"/>
              <w:jc w:val="center"/>
              <w:rPr>
                <w:rFonts w:hint="default"/>
                <w:lang w:val="en-US" w:eastAsia="zh-CN"/>
              </w:rPr>
            </w:pPr>
            <w:r>
              <w:rPr>
                <w:rFonts w:hint="eastAsia"/>
                <w:lang w:val="en-US" w:eastAsia="zh-CN"/>
              </w:rPr>
              <w:t>产品型号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2711" w:type="dxa"/>
          </w:tcPr>
          <w:p>
            <w:pPr>
              <w:widowControl w:val="0"/>
              <w:spacing w:after="156"/>
              <w:ind w:left="0" w:leftChars="0" w:firstLine="0" w:firstLineChars="0"/>
              <w:jc w:val="both"/>
              <w:rPr>
                <w:rFonts w:hint="eastAsia"/>
                <w:lang w:val="en-US" w:eastAsia="zh-CN"/>
              </w:rPr>
            </w:pPr>
          </w:p>
          <w:p>
            <w:pPr>
              <w:widowControl w:val="0"/>
              <w:spacing w:after="156"/>
              <w:ind w:firstLine="630" w:firstLineChars="300"/>
              <w:jc w:val="center"/>
              <w:rPr>
                <w:rFonts w:hint="default" w:asciiTheme="minorEastAsia" w:hAnsiTheme="minorEastAsia" w:eastAsiaTheme="minorEastAsia"/>
                <w:vertAlign w:val="baseline"/>
                <w:lang w:val="en-US" w:eastAsia="zh-CN"/>
              </w:rPr>
            </w:pPr>
            <w:r>
              <w:rPr>
                <w:rFonts w:hint="eastAsia"/>
                <w:lang w:val="en-US" w:eastAsia="zh-CN"/>
              </w:rPr>
              <w:t>M3</w:t>
            </w:r>
          </w:p>
        </w:tc>
        <w:tc>
          <w:tcPr>
            <w:tcW w:w="7042" w:type="dxa"/>
          </w:tcPr>
          <w:p>
            <w:pPr>
              <w:widowControl w:val="0"/>
              <w:spacing w:after="156"/>
              <w:ind w:left="0" w:leftChars="0" w:firstLine="0" w:firstLineChars="0"/>
              <w:jc w:val="both"/>
              <w:rPr>
                <w:rFonts w:hint="eastAsia"/>
                <w:lang w:val="en-US" w:eastAsia="zh-CN"/>
              </w:rPr>
            </w:pPr>
            <w:r>
              <w:rPr>
                <w:rFonts w:hint="eastAsia"/>
                <w:lang w:val="en-US" w:eastAsia="zh-CN"/>
              </w:rPr>
              <w:t>MM32F103xxxx_n4 / MM32L3xxxx_n4</w:t>
            </w:r>
          </w:p>
          <w:p>
            <w:pPr>
              <w:widowControl w:val="0"/>
              <w:spacing w:after="156"/>
              <w:ind w:left="0" w:leftChars="0" w:firstLine="0" w:firstLineChars="0"/>
              <w:jc w:val="both"/>
              <w:rPr>
                <w:rFonts w:hint="default"/>
                <w:lang w:val="en-US" w:eastAsia="zh-CN"/>
              </w:rPr>
            </w:pPr>
            <w:r>
              <w:rPr>
                <w:rFonts w:hint="eastAsia"/>
                <w:lang w:val="en-US" w:eastAsia="zh-CN"/>
              </w:rPr>
              <w:t>MM32F103xxxx_o3 / MM32L3xxxx_o3</w:t>
            </w:r>
          </w:p>
        </w:tc>
      </w:tr>
    </w:tbl>
    <w:p>
      <w:pPr>
        <w:pStyle w:val="22"/>
        <w:spacing w:after="156"/>
        <w:ind w:left="0" w:leftChars="0" w:firstLine="0" w:firstLineChars="0"/>
        <w:jc w:val="center"/>
        <w:rPr>
          <w:rFonts w:hint="default" w:ascii="Arial" w:hAnsi="Arial" w:eastAsia="宋体" w:cs="Arial"/>
          <w:b/>
          <w:kern w:val="2"/>
          <w:sz w:val="18"/>
          <w:szCs w:val="20"/>
          <w:lang w:val="en-US" w:eastAsia="zh-CN" w:bidi="ar-SA"/>
        </w:rPr>
      </w:pPr>
      <w:r>
        <w:t xml:space="preserve">表 </w:t>
      </w:r>
      <w:r>
        <w:fldChar w:fldCharType="begin"/>
      </w:r>
      <w:r>
        <w:instrText xml:space="preserve"> SEQ 表 \* ARABIC </w:instrText>
      </w:r>
      <w:r>
        <w:fldChar w:fldCharType="separate"/>
      </w:r>
      <w:r>
        <w:t>2</w:t>
      </w:r>
      <w:r>
        <w:fldChar w:fldCharType="end"/>
      </w:r>
      <w:r>
        <w:rPr>
          <w:rFonts w:hint="eastAsia"/>
          <w:lang w:eastAsia="zh-CN"/>
        </w:rPr>
        <w:t>.</w:t>
      </w:r>
      <w:r>
        <w:rPr>
          <w:rFonts w:hint="eastAsia"/>
          <w:lang w:val="en-US" w:eastAsia="zh-CN"/>
        </w:rPr>
        <w:t xml:space="preserve"> </w:t>
      </w:r>
      <w:r>
        <w:rPr>
          <w:rFonts w:hint="eastAsia" w:ascii="Arial" w:hAnsi="Arial" w:eastAsia="宋体" w:cs="Arial"/>
          <w:b/>
          <w:kern w:val="2"/>
          <w:sz w:val="18"/>
          <w:szCs w:val="20"/>
          <w:lang w:val="en-US" w:eastAsia="zh-CN" w:bidi="ar-SA"/>
        </w:rPr>
        <w:t>适用</w:t>
      </w:r>
      <w:r>
        <w:rPr>
          <w:rFonts w:hint="eastAsia" w:cs="Arial"/>
          <w:b/>
          <w:kern w:val="2"/>
          <w:sz w:val="18"/>
          <w:szCs w:val="20"/>
          <w:lang w:val="en-US" w:eastAsia="zh-CN" w:bidi="ar-SA"/>
        </w:rPr>
        <w:t>M3</w:t>
      </w:r>
      <w:r>
        <w:rPr>
          <w:rFonts w:hint="eastAsia" w:ascii="Arial" w:hAnsi="Arial" w:eastAsia="宋体" w:cs="Arial"/>
          <w:b/>
          <w:kern w:val="2"/>
          <w:sz w:val="18"/>
          <w:szCs w:val="20"/>
          <w:lang w:val="en-US" w:eastAsia="zh-CN" w:bidi="ar-SA"/>
        </w:rPr>
        <w:t>产品系列</w:t>
      </w:r>
    </w:p>
    <w:p>
      <w:pPr>
        <w:rPr>
          <w:rFonts w:hint="default"/>
          <w:lang w:val="en-US" w:eastAsia="zh-CN"/>
        </w:rPr>
      </w:pPr>
    </w:p>
    <w:p>
      <w:pPr>
        <w:pStyle w:val="4"/>
        <w:spacing w:afterLines="-2147483648"/>
        <w:ind w:left="0" w:leftChars="0"/>
        <w:rPr>
          <w:rFonts w:hint="eastAsia" w:eastAsia="黑体"/>
          <w:sz w:val="21"/>
          <w:lang w:val="en-US" w:eastAsia="zh-CN"/>
        </w:rPr>
      </w:pPr>
      <w:bookmarkStart w:id="19" w:name="_Toc12885"/>
      <w:r>
        <w:rPr>
          <w:rFonts w:hint="eastAsia" w:eastAsia="黑体"/>
          <w:sz w:val="21"/>
          <w:lang w:val="en-US" w:eastAsia="zh-CN"/>
        </w:rPr>
        <w:t>项目目录结构</w:t>
      </w:r>
      <w:bookmarkEnd w:id="19"/>
    </w:p>
    <w:p>
      <w:pPr>
        <w:spacing w:after="156"/>
        <w:ind w:firstLine="420"/>
      </w:pPr>
      <w:r>
        <w:rPr>
          <w:rFonts w:hint="eastAsia"/>
          <w:lang w:val="en-US" w:eastAsia="zh-CN"/>
        </w:rPr>
        <w:t>MM32 M0 IAP_UART项目目录结构如下图所示：</w:t>
      </w:r>
      <w:r>
        <w:drawing>
          <wp:inline distT="0" distB="0" distL="114300" distR="114300">
            <wp:extent cx="6202045" cy="5069840"/>
            <wp:effectExtent l="0" t="0" r="635" b="508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14"/>
                    <a:stretch>
                      <a:fillRect/>
                    </a:stretch>
                  </pic:blipFill>
                  <pic:spPr>
                    <a:xfrm>
                      <a:off x="0" y="0"/>
                      <a:ext cx="6202045" cy="5069840"/>
                    </a:xfrm>
                    <a:prstGeom prst="rect">
                      <a:avLst/>
                    </a:prstGeom>
                    <a:noFill/>
                    <a:ln>
                      <a:noFill/>
                    </a:ln>
                  </pic:spPr>
                </pic:pic>
              </a:graphicData>
            </a:graphic>
          </wp:inline>
        </w:drawing>
      </w:r>
    </w:p>
    <w:p>
      <w:pPr>
        <w:pStyle w:val="22"/>
        <w:spacing w:after="156"/>
        <w:ind w:left="0" w:leftChars="0" w:firstLine="0" w:firstLineChars="0"/>
        <w:jc w:val="center"/>
        <w:rPr>
          <w:rFonts w:hint="default" w:ascii="Arial" w:hAnsi="Arial" w:eastAsia="宋体" w:cs="Arial"/>
          <w:b/>
          <w:kern w:val="2"/>
          <w:sz w:val="18"/>
          <w:szCs w:val="20"/>
          <w:lang w:val="en-US" w:eastAsia="zh-CN" w:bidi="ar-SA"/>
        </w:rPr>
      </w:pPr>
      <w:r>
        <w:t xml:space="preserve">图 </w:t>
      </w:r>
      <w:r>
        <w:fldChar w:fldCharType="begin"/>
      </w:r>
      <w:r>
        <w:instrText xml:space="preserve"> SEQ 图 \* ARABIC </w:instrText>
      </w:r>
      <w:r>
        <w:fldChar w:fldCharType="separate"/>
      </w:r>
      <w:r>
        <w:t>3</w:t>
      </w:r>
      <w:r>
        <w:fldChar w:fldCharType="end"/>
      </w:r>
      <w:bookmarkStart w:id="20" w:name="_Toc30572"/>
      <w:bookmarkStart w:id="21" w:name="_Toc29161"/>
      <w:r>
        <w:rPr>
          <w:rFonts w:hint="eastAsia"/>
          <w:lang w:eastAsia="zh-CN"/>
        </w:rPr>
        <w:t>.</w:t>
      </w:r>
      <w:r>
        <w:rPr>
          <w:rFonts w:hint="eastAsia"/>
          <w:lang w:val="en-US" w:eastAsia="zh-CN"/>
        </w:rPr>
        <w:t xml:space="preserve"> </w:t>
      </w:r>
      <w:r>
        <w:rPr>
          <w:rFonts w:hint="eastAsia" w:ascii="Arial" w:hAnsi="Arial" w:eastAsia="宋体" w:cs="Arial"/>
          <w:b/>
          <w:kern w:val="2"/>
          <w:sz w:val="18"/>
          <w:szCs w:val="20"/>
          <w:lang w:val="en-US" w:eastAsia="zh-CN" w:bidi="ar-SA"/>
        </w:rPr>
        <w:t>项目目录结构</w:t>
      </w:r>
      <w:bookmarkEnd w:id="20"/>
      <w:bookmarkEnd w:id="21"/>
    </w:p>
    <w:p>
      <w:pPr>
        <w:spacing w:after="156"/>
        <w:ind w:left="0" w:leftChars="0" w:firstLine="0" w:firstLineChars="0"/>
      </w:pPr>
    </w:p>
    <w:p>
      <w:pPr>
        <w:spacing w:after="0" w:afterLines="-2147483648"/>
        <w:ind w:firstLine="420"/>
        <w:rPr>
          <w:rFonts w:hint="eastAsia"/>
          <w:lang w:val="en-US" w:eastAsia="zh-CN"/>
        </w:rPr>
      </w:pPr>
      <w:r>
        <w:rPr>
          <w:rFonts w:hint="eastAsia"/>
          <w:lang w:val="en-US" w:eastAsia="zh-CN"/>
        </w:rPr>
        <w:t>整个项目中包含了BootLoader以及APP的MDK/IAR子工程以及所有Device 的workspace 工程，其中BootLoader还包括了以寄存器方式的实现，其作用主要是为了减小code占用Flash资源大小；还包括了参考文档以及升级助手工具。</w:t>
      </w:r>
    </w:p>
    <w:p>
      <w:pPr>
        <w:pStyle w:val="4"/>
        <w:spacing w:afterLines="-2147483648"/>
        <w:ind w:left="0" w:leftChars="0"/>
        <w:rPr>
          <w:rFonts w:eastAsia="黑体"/>
          <w:sz w:val="21"/>
        </w:rPr>
      </w:pPr>
      <w:bookmarkStart w:id="22" w:name="_Toc31225"/>
      <w:r>
        <w:rPr>
          <w:rFonts w:hint="eastAsia" w:eastAsia="黑体"/>
          <w:sz w:val="21"/>
          <w:lang w:val="en-US" w:eastAsia="zh-CN"/>
        </w:rPr>
        <w:t>所用外设资源</w:t>
      </w:r>
      <w:bookmarkEnd w:id="22"/>
    </w:p>
    <w:p>
      <w:pPr>
        <w:spacing w:after="0" w:afterLines="-2147483648"/>
        <w:ind w:firstLine="420"/>
        <w:rPr>
          <w:rFonts w:hint="default"/>
          <w:lang w:val="en-US" w:eastAsia="zh-CN"/>
        </w:rPr>
      </w:pPr>
      <w:r>
        <w:rPr>
          <w:rFonts w:hint="eastAsia"/>
          <w:lang w:val="en-US" w:eastAsia="zh-CN"/>
        </w:rPr>
        <w:t>在本Demo中主要涉及到的MM32 MCU外设资源为Flash、UART、Timer，以下简单介绍这几个IP功能。</w:t>
      </w:r>
    </w:p>
    <w:p>
      <w:pPr>
        <w:pStyle w:val="5"/>
        <w:spacing w:afterLines="-2147483648"/>
        <w:ind w:left="0" w:leftChars="0"/>
        <w:rPr>
          <w:rFonts w:hint="eastAsia" w:eastAsia="黑体"/>
          <w:lang w:val="en-US" w:eastAsia="zh-CN"/>
        </w:rPr>
      </w:pPr>
      <w:bookmarkStart w:id="23" w:name="_Toc21374"/>
      <w:r>
        <w:rPr>
          <w:rFonts w:hint="eastAsia" w:eastAsia="黑体"/>
          <w:lang w:val="en-US" w:eastAsia="zh-CN"/>
        </w:rPr>
        <w:t>Flash</w:t>
      </w:r>
      <w:bookmarkEnd w:id="23"/>
    </w:p>
    <w:p>
      <w:pPr>
        <w:spacing w:after="0" w:afterLines="-2147483648"/>
        <w:ind w:firstLine="420"/>
        <w:rPr>
          <w:rFonts w:hint="default"/>
          <w:lang w:val="en-US" w:eastAsia="zh-CN"/>
        </w:rPr>
      </w:pPr>
      <w:r>
        <w:rPr>
          <w:rFonts w:hint="eastAsia"/>
          <w:lang w:val="en-US" w:eastAsia="zh-CN"/>
        </w:rPr>
        <w:t>在MM32 MCU所有系列产品中，片上Flash 的IP设计保持一致，闪存空间由 64 位宽的存储单元组成，既可以存代码又可以存数据。以128K大小MCU为例，主闪存块按 128 页 (每 页 1K 字节) 或 32 扇区 (每扇区 4K 字节) 分块，以扇区为单位设置写保护，可以按照字节、半字以及字的数据结构对主闪存空间进行读数据，可以按照半字以及字的数据结构对主闪存空间进行写数据。写数据前必须先擦成0xFF,且擦除分为按页擦除和整块擦除模式。读写以及擦除的流程详见MM32 M0 MCU UM手册。</w:t>
      </w:r>
    </w:p>
    <w:p>
      <w:pPr>
        <w:spacing w:after="0" w:afterLines="-2147483648"/>
        <w:ind w:firstLine="420"/>
        <w:rPr>
          <w:rFonts w:hint="default"/>
          <w:lang w:val="en-US" w:eastAsia="zh-CN"/>
        </w:rPr>
      </w:pPr>
      <w:r>
        <w:rPr>
          <w:rFonts w:hint="eastAsia"/>
          <w:lang w:val="en-US" w:eastAsia="zh-CN"/>
        </w:rPr>
        <w:t>在本Demo中，需要将主Flash划分为3个区域，BootLoader代码区、升级参数区、APP代码区，以寄存器方案的Keil工程为例，3个区域划分情况如下，具体可以根据实际需要再另做划分：</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6070600" cy="2413000"/>
            <wp:effectExtent l="0" t="0" r="10160" b="10160"/>
            <wp:docPr id="1" name="图片 1" descr="1595236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95236350(1)"/>
                    <pic:cNvPicPr>
                      <a:picLocks noChangeAspect="1"/>
                    </pic:cNvPicPr>
                  </pic:nvPicPr>
                  <pic:blipFill>
                    <a:blip r:embed="rId15"/>
                    <a:stretch>
                      <a:fillRect/>
                    </a:stretch>
                  </pic:blipFill>
                  <pic:spPr>
                    <a:xfrm>
                      <a:off x="0" y="0"/>
                      <a:ext cx="6070600" cy="2413000"/>
                    </a:xfrm>
                    <a:prstGeom prst="rect">
                      <a:avLst/>
                    </a:prstGeom>
                  </pic:spPr>
                </pic:pic>
              </a:graphicData>
            </a:graphic>
          </wp:inline>
        </w:drawing>
      </w:r>
    </w:p>
    <w:p>
      <w:pPr>
        <w:pStyle w:val="22"/>
        <w:spacing w:after="156"/>
        <w:ind w:left="0" w:leftChars="0" w:firstLine="0" w:firstLineChars="0"/>
        <w:jc w:val="center"/>
        <w:rPr>
          <w:rFonts w:hint="default" w:ascii="宋体" w:hAnsi="宋体" w:eastAsia="宋体" w:cs="宋体"/>
          <w:sz w:val="18"/>
          <w:szCs w:val="18"/>
          <w:lang w:val="en-US" w:eastAsia="zh-CN"/>
        </w:rPr>
      </w:pPr>
      <w:r>
        <w:t xml:space="preserve">图 </w:t>
      </w:r>
      <w:r>
        <w:fldChar w:fldCharType="begin"/>
      </w:r>
      <w:r>
        <w:instrText xml:space="preserve"> SEQ 图 \* ARABIC </w:instrText>
      </w:r>
      <w:r>
        <w:fldChar w:fldCharType="separate"/>
      </w:r>
      <w:r>
        <w:t>4</w:t>
      </w:r>
      <w:r>
        <w:fldChar w:fldCharType="end"/>
      </w:r>
      <w:bookmarkStart w:id="24" w:name="_Toc2397"/>
      <w:bookmarkStart w:id="25" w:name="_Toc27628"/>
      <w:r>
        <w:rPr>
          <w:rFonts w:hint="eastAsia"/>
          <w:lang w:eastAsia="zh-CN"/>
        </w:rPr>
        <w:t>.</w:t>
      </w:r>
      <w:r>
        <w:rPr>
          <w:rFonts w:hint="eastAsia"/>
          <w:lang w:val="en-US" w:eastAsia="zh-CN"/>
        </w:rPr>
        <w:t xml:space="preserve"> </w:t>
      </w:r>
      <w:r>
        <w:rPr>
          <w:rFonts w:hint="eastAsia" w:cs="Arial"/>
          <w:b/>
          <w:kern w:val="2"/>
          <w:sz w:val="18"/>
          <w:szCs w:val="20"/>
          <w:lang w:val="en-US" w:eastAsia="zh-CN" w:bidi="ar-SA"/>
        </w:rPr>
        <w:t>Flash用户空间划分</w:t>
      </w:r>
      <w:bookmarkEnd w:id="24"/>
      <w:bookmarkEnd w:id="25"/>
    </w:p>
    <w:p>
      <w:pPr>
        <w:pStyle w:val="5"/>
        <w:spacing w:afterLines="-2147483648"/>
        <w:ind w:left="0" w:leftChars="0"/>
        <w:rPr>
          <w:rFonts w:hint="eastAsia" w:eastAsia="黑体"/>
          <w:lang w:val="en-US" w:eastAsia="zh-CN"/>
        </w:rPr>
      </w:pPr>
      <w:bookmarkStart w:id="26" w:name="_Toc2703"/>
      <w:r>
        <w:rPr>
          <w:rFonts w:hint="eastAsia" w:eastAsia="黑体"/>
          <w:lang w:val="en-US" w:eastAsia="zh-CN"/>
        </w:rPr>
        <w:t>UART</w:t>
      </w:r>
      <w:bookmarkEnd w:id="26"/>
    </w:p>
    <w:p>
      <w:pPr>
        <w:spacing w:after="0" w:afterLines="-2147483648"/>
        <w:ind w:firstLine="420"/>
        <w:rPr>
          <w:rFonts w:hint="eastAsia"/>
          <w:lang w:val="en-US" w:eastAsia="zh-CN"/>
        </w:rPr>
      </w:pPr>
      <w:r>
        <w:rPr>
          <w:rFonts w:hint="eastAsia"/>
          <w:lang w:val="en-US" w:eastAsia="zh-CN"/>
        </w:rPr>
        <w:t xml:space="preserve">通用异步收发器 (UART) 提供了一种灵活的方法与使用工业标准 </w:t>
      </w:r>
      <w:r>
        <w:rPr>
          <w:rFonts w:hint="default"/>
          <w:lang w:val="en-US" w:eastAsia="zh-CN"/>
        </w:rPr>
        <w:t xml:space="preserve">NRZ </w:t>
      </w:r>
      <w:r>
        <w:rPr>
          <w:rFonts w:hint="eastAsia"/>
          <w:lang w:val="en-US" w:eastAsia="zh-CN"/>
        </w:rPr>
        <w:t>异步串行数据格式的外部设备之间进行全双工数据交换。</w:t>
      </w:r>
      <w:r>
        <w:rPr>
          <w:rFonts w:hint="default"/>
          <w:lang w:val="en-US" w:eastAsia="zh-CN"/>
        </w:rPr>
        <w:t xml:space="preserve">UART </w:t>
      </w:r>
      <w:r>
        <w:rPr>
          <w:rFonts w:hint="eastAsia"/>
          <w:lang w:val="en-US" w:eastAsia="zh-CN"/>
        </w:rPr>
        <w:t xml:space="preserve">利用分数波特率发生器提供宽范围的波特率选择。它支持同步单向通信和半双工单线通信，以及调制解调器 </w:t>
      </w:r>
      <w:r>
        <w:rPr>
          <w:rFonts w:hint="default"/>
          <w:lang w:val="en-US" w:eastAsia="zh-CN"/>
        </w:rPr>
        <w:t xml:space="preserve">(CTS/RTS) </w:t>
      </w:r>
      <w:r>
        <w:rPr>
          <w:rFonts w:hint="eastAsia"/>
          <w:lang w:val="en-US" w:eastAsia="zh-CN"/>
        </w:rPr>
        <w:t>操作。</w:t>
      </w:r>
    </w:p>
    <w:p>
      <w:pPr>
        <w:spacing w:after="0" w:afterLines="-2147483648"/>
        <w:ind w:firstLine="420"/>
        <w:rPr>
          <w:rFonts w:hint="eastAsia"/>
          <w:lang w:val="en-US" w:eastAsia="zh-CN"/>
        </w:rPr>
      </w:pPr>
      <w:r>
        <w:rPr>
          <w:rFonts w:hint="eastAsia"/>
          <w:lang w:val="en-US" w:eastAsia="zh-CN"/>
        </w:rPr>
        <w:t>在本Demo中，使用到UART作为预留数据接收、发送接口，可以使用查询、中断以及DMA方式进行数据传输。</w:t>
      </w:r>
    </w:p>
    <w:p>
      <w:pPr>
        <w:pStyle w:val="5"/>
        <w:spacing w:afterLines="-2147483648"/>
        <w:ind w:left="0" w:leftChars="0"/>
        <w:rPr>
          <w:rFonts w:eastAsia="黑体"/>
        </w:rPr>
      </w:pPr>
      <w:bookmarkStart w:id="27" w:name="_Toc23471"/>
      <w:r>
        <w:rPr>
          <w:rFonts w:hint="eastAsia" w:eastAsia="黑体"/>
          <w:lang w:val="en-US" w:eastAsia="zh-CN"/>
        </w:rPr>
        <w:t>Timer</w:t>
      </w:r>
      <w:bookmarkEnd w:id="27"/>
    </w:p>
    <w:p>
      <w:pPr>
        <w:spacing w:after="0" w:afterLines="-2147483648"/>
        <w:ind w:firstLine="420"/>
        <w:rPr>
          <w:rFonts w:hint="default"/>
          <w:lang w:val="en-US" w:eastAsia="zh-CN"/>
        </w:rPr>
      </w:pPr>
      <w:r>
        <w:rPr>
          <w:rFonts w:hint="eastAsia"/>
          <w:lang w:val="en-US" w:eastAsia="zh-CN"/>
        </w:rPr>
        <w:t>在本Demo中，使用到Timer的更新中断搭配数据传输接口使用，作为超时判断的计数器。</w:t>
      </w:r>
    </w:p>
    <w:p>
      <w:pPr>
        <w:pStyle w:val="4"/>
        <w:spacing w:afterLines="-2147483648"/>
        <w:ind w:left="0" w:leftChars="0"/>
        <w:rPr>
          <w:rFonts w:hint="eastAsia" w:eastAsia="黑体"/>
          <w:sz w:val="21"/>
          <w:lang w:val="en-US" w:eastAsia="zh-CN"/>
        </w:rPr>
      </w:pPr>
      <w:bookmarkStart w:id="28" w:name="_Toc450"/>
      <w:r>
        <w:rPr>
          <w:rFonts w:hint="eastAsia" w:eastAsia="黑体"/>
          <w:sz w:val="21"/>
          <w:lang w:val="en-US" w:eastAsia="zh-CN"/>
        </w:rPr>
        <w:t>程序执行流程</w:t>
      </w:r>
      <w:bookmarkEnd w:id="28"/>
    </w:p>
    <w:p>
      <w:pPr>
        <w:spacing w:after="0" w:afterLines="-2147483648"/>
        <w:ind w:firstLine="420"/>
        <w:rPr>
          <w:rFonts w:hint="eastAsia"/>
          <w:lang w:val="en-US" w:eastAsia="zh-CN"/>
        </w:rPr>
      </w:pPr>
      <w:r>
        <w:rPr>
          <w:rFonts w:hint="eastAsia"/>
          <w:lang w:val="en-US" w:eastAsia="zh-CN"/>
        </w:rPr>
        <w:t>在正常情况下，芯片一上电后程序运行流程如下：　</w:t>
      </w:r>
    </w:p>
    <w:p>
      <w:pPr>
        <w:spacing w:after="156"/>
        <w:ind w:left="0" w:leftChars="0" w:firstLine="0" w:firstLineChars="0"/>
        <w:jc w:val="both"/>
        <w:rPr>
          <w:rFonts w:hint="eastAsia" w:asciiTheme="minorEastAsia" w:hAnsiTheme="minorEastAsia" w:eastAsiaTheme="minorEastAsia"/>
        </w:rPr>
      </w:pPr>
      <w:r>
        <w:rPr>
          <w:rFonts w:hint="eastAsia" w:asciiTheme="minorEastAsia" w:hAnsiTheme="minorEastAsia" w:eastAsiaTheme="minorEastAsia"/>
        </w:rPr>
        <w:drawing>
          <wp:inline distT="0" distB="0" distL="114300" distR="114300">
            <wp:extent cx="6189345" cy="3629025"/>
            <wp:effectExtent l="0" t="0" r="13335" b="13335"/>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16"/>
                    <a:stretch>
                      <a:fillRect/>
                    </a:stretch>
                  </pic:blipFill>
                  <pic:spPr>
                    <a:xfrm>
                      <a:off x="0" y="0"/>
                      <a:ext cx="6189345" cy="3629025"/>
                    </a:xfrm>
                    <a:prstGeom prst="rect">
                      <a:avLst/>
                    </a:prstGeom>
                    <a:noFill/>
                    <a:ln w="9525">
                      <a:noFill/>
                    </a:ln>
                  </pic:spPr>
                </pic:pic>
              </a:graphicData>
            </a:graphic>
          </wp:inline>
        </w:drawing>
      </w:r>
    </w:p>
    <w:p>
      <w:pPr>
        <w:pStyle w:val="22"/>
        <w:spacing w:after="156"/>
        <w:ind w:left="0" w:leftChars="0" w:firstLine="0" w:firstLineChars="0"/>
        <w:jc w:val="center"/>
        <w:rPr>
          <w:rFonts w:hint="default" w:ascii="Arial" w:hAnsi="Arial" w:eastAsia="宋体" w:cs="Arial"/>
          <w:b/>
          <w:kern w:val="2"/>
          <w:sz w:val="18"/>
          <w:szCs w:val="20"/>
          <w:lang w:val="en-US" w:eastAsia="zh-CN" w:bidi="ar-SA"/>
        </w:rPr>
      </w:pPr>
      <w:r>
        <w:t xml:space="preserve">图 </w:t>
      </w:r>
      <w:r>
        <w:fldChar w:fldCharType="begin"/>
      </w:r>
      <w:r>
        <w:instrText xml:space="preserve"> SEQ 图 \* ARABIC </w:instrText>
      </w:r>
      <w:r>
        <w:fldChar w:fldCharType="separate"/>
      </w:r>
      <w:r>
        <w:t>5</w:t>
      </w:r>
      <w:r>
        <w:fldChar w:fldCharType="end"/>
      </w:r>
      <w:bookmarkStart w:id="29" w:name="_Toc23682"/>
      <w:bookmarkStart w:id="30" w:name="_Toc21335"/>
      <w:r>
        <w:rPr>
          <w:rFonts w:hint="eastAsia"/>
          <w:lang w:eastAsia="zh-CN"/>
        </w:rPr>
        <w:t>.</w:t>
      </w:r>
      <w:r>
        <w:rPr>
          <w:rFonts w:hint="eastAsia"/>
          <w:lang w:val="en-US" w:eastAsia="zh-CN"/>
        </w:rPr>
        <w:t xml:space="preserve"> </w:t>
      </w:r>
      <w:r>
        <w:rPr>
          <w:rFonts w:hint="eastAsia" w:ascii="Arial" w:hAnsi="Arial" w:eastAsia="宋体" w:cs="Arial"/>
          <w:b/>
          <w:kern w:val="2"/>
          <w:sz w:val="18"/>
          <w:szCs w:val="20"/>
          <w:lang w:val="en-US" w:eastAsia="zh-CN" w:bidi="ar-SA"/>
        </w:rPr>
        <w:t>不加</w:t>
      </w:r>
      <w:r>
        <w:rPr>
          <w:rFonts w:hint="default" w:ascii="Arial" w:hAnsi="Arial" w:eastAsia="宋体" w:cs="Arial"/>
          <w:b/>
          <w:kern w:val="2"/>
          <w:sz w:val="18"/>
          <w:szCs w:val="20"/>
          <w:lang w:val="en-US" w:eastAsia="zh-CN" w:bidi="ar-SA"/>
        </w:rPr>
        <w:t>BooLoader</w:t>
      </w:r>
      <w:r>
        <w:rPr>
          <w:rFonts w:hint="eastAsia" w:ascii="Arial" w:hAnsi="Arial" w:eastAsia="宋体" w:cs="Arial"/>
          <w:b/>
          <w:kern w:val="2"/>
          <w:sz w:val="18"/>
          <w:szCs w:val="20"/>
          <w:lang w:val="en-US" w:eastAsia="zh-CN" w:bidi="ar-SA"/>
        </w:rPr>
        <w:t>程序运行流程示意</w:t>
      </w:r>
      <w:bookmarkEnd w:id="29"/>
      <w:bookmarkEnd w:id="30"/>
    </w:p>
    <w:p>
      <w:pPr>
        <w:spacing w:after="0" w:afterLines="-2147483648"/>
        <w:ind w:firstLine="420"/>
        <w:rPr>
          <w:rFonts w:hint="eastAsia"/>
          <w:lang w:val="en-US" w:eastAsia="zh-CN"/>
        </w:rPr>
      </w:pPr>
      <w:r>
        <w:rPr>
          <w:rFonts w:hint="eastAsia"/>
          <w:lang w:val="en-US" w:eastAsia="zh-CN"/>
        </w:rPr>
        <w:t>MM32 MCU内部主闪存地址起始于0x08000000，一般情况下，程序文件就从此地 址开始写入，通过一张“中断向量表” 来响应中断，程序启动后，将首先从“中断向量表”取出复位中断向量，执行复位中断程序完成启动，而这张“中断向量表”的起始地址是0x08000004，当中断来临，MCU内部硬件机制亦会自动将PC指针定位到“中断向量表”处，并根据中断源取出对应的中断向量执行中断服务程序。</w:t>
      </w:r>
    </w:p>
    <w:p>
      <w:pPr>
        <w:spacing w:after="0" w:afterLines="-2147483648"/>
        <w:ind w:firstLine="420"/>
        <w:rPr>
          <w:rFonts w:hint="eastAsia"/>
          <w:lang w:val="en-US" w:eastAsia="zh-CN"/>
        </w:rPr>
      </w:pPr>
      <w:r>
        <w:rPr>
          <w:rFonts w:hint="eastAsia"/>
          <w:lang w:val="en-US" w:eastAsia="zh-CN"/>
        </w:rPr>
        <w:t>当复位后，先从0x08000004地址取出复位中断向量的地址，并跳转到复位中断服务程序，如图标号①所示；在复位中断服务程序执行完之后，会跳转到main 函数，如图标号②所示；而我们的 main 函数一般都是一个死循环，在 main 函数执行过程 中，如果收到中断请求（发生重中断），此时MCU强制将 PC 指针指回中断向量表处，如图标号③所示；然后，根据中断源进入相应的中断服务程序，如图标号④所示；在执行完中断服务程序以后，程序再次返回main函数执行，如图标号⑤所示。 </w:t>
      </w:r>
    </w:p>
    <w:p>
      <w:pPr>
        <w:spacing w:after="0" w:afterLines="-2147483648"/>
        <w:ind w:firstLine="420"/>
        <w:rPr>
          <w:rFonts w:hint="eastAsia"/>
          <w:lang w:val="en-US" w:eastAsia="zh-CN"/>
        </w:rPr>
      </w:pPr>
      <w:r>
        <w:rPr>
          <w:rFonts w:hint="eastAsia"/>
          <w:lang w:val="en-US" w:eastAsia="zh-CN"/>
        </w:rPr>
        <w:t>加入BootLoader程序之后，程序运行流程如下：</w:t>
      </w:r>
    </w:p>
    <w:p>
      <w:pPr>
        <w:spacing w:after="156"/>
        <w:ind w:left="0" w:leftChars="0" w:firstLine="0" w:firstLineChars="0"/>
        <w:jc w:val="both"/>
        <w:rPr>
          <w:rFonts w:hint="eastAsia" w:asciiTheme="minorEastAsia" w:hAnsiTheme="minorEastAsia" w:eastAsiaTheme="minorEastAsia"/>
        </w:rPr>
      </w:pPr>
      <w:r>
        <w:rPr>
          <w:rFonts w:hint="eastAsia" w:asciiTheme="minorEastAsia" w:hAnsiTheme="minorEastAsia" w:eastAsiaTheme="minorEastAsia"/>
        </w:rPr>
        <w:drawing>
          <wp:inline distT="0" distB="0" distL="114300" distR="114300">
            <wp:extent cx="6185535" cy="5368290"/>
            <wp:effectExtent l="0" t="0" r="1905" b="11430"/>
            <wp:docPr id="14"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7"/>
                    <pic:cNvPicPr>
                      <a:picLocks noChangeAspect="1"/>
                    </pic:cNvPicPr>
                  </pic:nvPicPr>
                  <pic:blipFill>
                    <a:blip r:embed="rId17"/>
                    <a:stretch>
                      <a:fillRect/>
                    </a:stretch>
                  </pic:blipFill>
                  <pic:spPr>
                    <a:xfrm>
                      <a:off x="0" y="0"/>
                      <a:ext cx="6185535" cy="5368290"/>
                    </a:xfrm>
                    <a:prstGeom prst="rect">
                      <a:avLst/>
                    </a:prstGeom>
                    <a:noFill/>
                    <a:ln w="9525">
                      <a:noFill/>
                    </a:ln>
                  </pic:spPr>
                </pic:pic>
              </a:graphicData>
            </a:graphic>
          </wp:inline>
        </w:drawing>
      </w:r>
    </w:p>
    <w:p>
      <w:pPr>
        <w:pStyle w:val="22"/>
        <w:spacing w:after="156"/>
        <w:ind w:left="0" w:leftChars="0" w:firstLine="0" w:firstLineChars="0"/>
        <w:jc w:val="center"/>
        <w:rPr>
          <w:rFonts w:hint="eastAsia" w:ascii="Arial" w:hAnsi="Arial" w:eastAsia="宋体" w:cs="Arial"/>
          <w:b/>
          <w:kern w:val="2"/>
          <w:sz w:val="18"/>
          <w:szCs w:val="20"/>
          <w:lang w:val="en-US" w:eastAsia="zh-CN" w:bidi="ar-SA"/>
        </w:rPr>
      </w:pPr>
      <w:r>
        <w:t xml:space="preserve">图 </w:t>
      </w:r>
      <w:r>
        <w:fldChar w:fldCharType="begin"/>
      </w:r>
      <w:r>
        <w:instrText xml:space="preserve"> SEQ 图 \* ARABIC </w:instrText>
      </w:r>
      <w:r>
        <w:fldChar w:fldCharType="separate"/>
      </w:r>
      <w:r>
        <w:t>6</w:t>
      </w:r>
      <w:r>
        <w:fldChar w:fldCharType="end"/>
      </w:r>
      <w:bookmarkStart w:id="31" w:name="_Toc18555"/>
      <w:bookmarkStart w:id="32" w:name="_Toc32373"/>
      <w:r>
        <w:rPr>
          <w:rFonts w:hint="eastAsia"/>
          <w:lang w:eastAsia="zh-CN"/>
        </w:rPr>
        <w:t>.</w:t>
      </w:r>
      <w:r>
        <w:rPr>
          <w:rFonts w:hint="eastAsia"/>
          <w:lang w:val="en-US" w:eastAsia="zh-CN"/>
        </w:rPr>
        <w:t xml:space="preserve"> </w:t>
      </w:r>
      <w:r>
        <w:rPr>
          <w:rFonts w:hint="eastAsia" w:ascii="Arial" w:hAnsi="Arial" w:eastAsia="宋体" w:cs="Arial"/>
          <w:b/>
          <w:kern w:val="2"/>
          <w:sz w:val="18"/>
          <w:szCs w:val="20"/>
          <w:lang w:val="en-US" w:eastAsia="zh-CN" w:bidi="ar-SA"/>
        </w:rPr>
        <w:t>加入</w:t>
      </w:r>
      <w:r>
        <w:rPr>
          <w:rFonts w:hint="default" w:ascii="Arial" w:hAnsi="Arial" w:eastAsia="宋体" w:cs="Arial"/>
          <w:b/>
          <w:kern w:val="2"/>
          <w:sz w:val="18"/>
          <w:szCs w:val="20"/>
          <w:lang w:val="en-US" w:eastAsia="zh-CN" w:bidi="ar-SA"/>
        </w:rPr>
        <w:t>BooLoader</w:t>
      </w:r>
      <w:r>
        <w:rPr>
          <w:rFonts w:hint="eastAsia" w:ascii="Arial" w:hAnsi="Arial" w:eastAsia="宋体" w:cs="Arial"/>
          <w:b/>
          <w:kern w:val="2"/>
          <w:sz w:val="18"/>
          <w:szCs w:val="20"/>
          <w:lang w:val="en-US" w:eastAsia="zh-CN" w:bidi="ar-SA"/>
        </w:rPr>
        <w:t>程序运行流程示意</w:t>
      </w:r>
      <w:bookmarkEnd w:id="31"/>
      <w:bookmarkEnd w:id="32"/>
    </w:p>
    <w:p>
      <w:pPr>
        <w:spacing w:after="0" w:afterLines="-2147483648"/>
        <w:ind w:firstLine="420"/>
        <w:rPr>
          <w:rFonts w:hint="eastAsia"/>
          <w:lang w:val="en-US" w:eastAsia="zh-CN"/>
        </w:rPr>
      </w:pPr>
      <w:r>
        <w:rPr>
          <w:rFonts w:hint="eastAsia"/>
          <w:lang w:val="en-US" w:eastAsia="zh-CN"/>
        </w:rPr>
        <w:t>MCU复位后，还是从0x08000004地址取出复位中断向量的地址，并跳转到复位中断服务程序，在运行完复位中断服务程序之后跳转到BootLoader的main函数，如图标号①所示，在执行完BootLoader以后，跳转至新写入程序的复位中断向量表（0X08000004+N+M--例如9000），取出新程序的复位中断向量的地址，并跳转执行新程序的复位中断服务程 序，随后跳转至新程序的 main 函数，如图标号②和③所示，同样main函数为一个死循环，并且注意到此时MCU的Flash，在不同位置上，共有两个中断向量表。</w:t>
      </w:r>
    </w:p>
    <w:p>
      <w:pPr>
        <w:spacing w:after="0" w:afterLines="-2147483648"/>
        <w:ind w:firstLine="420"/>
        <w:rPr>
          <w:rFonts w:hint="eastAsia"/>
          <w:lang w:val="en-US" w:eastAsia="zh-CN"/>
        </w:rPr>
      </w:pPr>
      <w:r>
        <w:rPr>
          <w:rFonts w:hint="eastAsia"/>
          <w:lang w:val="en-US" w:eastAsia="zh-CN"/>
        </w:rPr>
        <w:t>在main函数执行过程中，如果CPU得到一个中断请求，PC指针仍强制跳转到地址0x08000004中断向量表处，而不是新程序的中断向量表，如图标号④所示；程序再根据我们设置的中断向量表偏移量，跳转到对应中断源新的中断服务程序中，如图标号⑤所示；在执行完 中断服务程序后，程序返回main函数继续运行，如图标号⑥所示。</w:t>
      </w:r>
    </w:p>
    <w:p>
      <w:pPr>
        <w:spacing w:after="0" w:afterLines="-2147483648"/>
        <w:ind w:firstLine="420"/>
        <w:rPr>
          <w:rFonts w:hint="default"/>
          <w:lang w:val="en-US" w:eastAsia="zh-CN"/>
        </w:rPr>
      </w:pPr>
      <w:r>
        <w:rPr>
          <w:rFonts w:hint="eastAsia"/>
          <w:lang w:val="en-US" w:eastAsia="zh-CN"/>
        </w:rPr>
        <w:t>BootLoader和APP结合起来，实际的工作流程如下：</w:t>
      </w:r>
    </w:p>
    <w:p>
      <w:pPr>
        <w:spacing w:after="156"/>
        <w:ind w:firstLine="0" w:firstLineChars="0"/>
        <w:jc w:val="both"/>
      </w:pPr>
      <w:r>
        <w:drawing>
          <wp:inline distT="0" distB="0" distL="114300" distR="114300">
            <wp:extent cx="6185535" cy="3690620"/>
            <wp:effectExtent l="0" t="0" r="1905" b="1270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6185535" cy="3690620"/>
                    </a:xfrm>
                    <a:prstGeom prst="rect">
                      <a:avLst/>
                    </a:prstGeom>
                    <a:noFill/>
                    <a:ln>
                      <a:noFill/>
                    </a:ln>
                  </pic:spPr>
                </pic:pic>
              </a:graphicData>
            </a:graphic>
          </wp:inline>
        </w:drawing>
      </w:r>
    </w:p>
    <w:p>
      <w:pPr>
        <w:pStyle w:val="22"/>
        <w:spacing w:after="156"/>
        <w:ind w:left="0" w:leftChars="0" w:firstLine="0" w:firstLineChars="0"/>
        <w:jc w:val="center"/>
        <w:rPr>
          <w:rFonts w:hint="default" w:ascii="Arial" w:hAnsi="Arial" w:eastAsia="宋体" w:cs="Arial"/>
          <w:b/>
          <w:kern w:val="2"/>
          <w:sz w:val="18"/>
          <w:szCs w:val="20"/>
          <w:lang w:val="en-US" w:eastAsia="zh-CN" w:bidi="ar-SA"/>
        </w:rPr>
      </w:pPr>
      <w:r>
        <w:t xml:space="preserve">图 </w:t>
      </w:r>
      <w:r>
        <w:fldChar w:fldCharType="begin"/>
      </w:r>
      <w:r>
        <w:instrText xml:space="preserve"> SEQ 图 \* ARABIC </w:instrText>
      </w:r>
      <w:r>
        <w:fldChar w:fldCharType="separate"/>
      </w:r>
      <w:r>
        <w:t>7</w:t>
      </w:r>
      <w:r>
        <w:fldChar w:fldCharType="end"/>
      </w:r>
      <w:bookmarkStart w:id="33" w:name="_Toc10458"/>
      <w:bookmarkStart w:id="34" w:name="_Toc32538"/>
      <w:r>
        <w:rPr>
          <w:rFonts w:hint="eastAsia"/>
          <w:lang w:eastAsia="zh-CN"/>
        </w:rPr>
        <w:t>.</w:t>
      </w:r>
      <w:r>
        <w:rPr>
          <w:rFonts w:hint="eastAsia"/>
          <w:lang w:val="en-US" w:eastAsia="zh-CN"/>
        </w:rPr>
        <w:t xml:space="preserve"> </w:t>
      </w:r>
      <w:r>
        <w:rPr>
          <w:rFonts w:hint="eastAsia" w:ascii="Arial" w:hAnsi="Arial" w:eastAsia="宋体" w:cs="Arial"/>
          <w:b/>
          <w:kern w:val="2"/>
          <w:sz w:val="18"/>
          <w:szCs w:val="20"/>
          <w:lang w:val="en-US" w:eastAsia="zh-CN" w:bidi="ar-SA"/>
        </w:rPr>
        <w:t>IAP_UART Demo程序运行流程示意</w:t>
      </w:r>
      <w:bookmarkEnd w:id="33"/>
      <w:bookmarkEnd w:id="34"/>
    </w:p>
    <w:p>
      <w:pPr>
        <w:pStyle w:val="4"/>
        <w:spacing w:afterLines="-2147483648"/>
        <w:ind w:left="0" w:leftChars="0"/>
        <w:rPr>
          <w:rFonts w:eastAsia="黑体"/>
          <w:sz w:val="21"/>
        </w:rPr>
      </w:pPr>
      <w:bookmarkStart w:id="35" w:name="_Toc3553"/>
      <w:r>
        <w:rPr>
          <w:rFonts w:hint="eastAsia" w:eastAsia="黑体"/>
          <w:sz w:val="21"/>
          <w:lang w:val="en-US" w:eastAsia="zh-CN"/>
        </w:rPr>
        <w:t>工程源码及配置</w:t>
      </w:r>
      <w:bookmarkEnd w:id="35"/>
    </w:p>
    <w:p>
      <w:pPr>
        <w:spacing w:after="0" w:afterLines="-2147483648"/>
        <w:ind w:firstLine="420"/>
        <w:rPr>
          <w:rFonts w:hint="default"/>
          <w:lang w:val="en-US" w:eastAsia="zh-CN"/>
        </w:rPr>
      </w:pPr>
      <w:r>
        <w:rPr>
          <w:rFonts w:hint="eastAsia"/>
          <w:lang w:val="en-US" w:eastAsia="zh-CN"/>
        </w:rPr>
        <w:t>本小节主要介绍Keil及IAR 工程设置、中断向量表处理代码以及跳转代码的实现、Flash全片读保护设置，以及对其它.c文件中重要函数作说明。</w:t>
      </w:r>
    </w:p>
    <w:p>
      <w:pPr>
        <w:pStyle w:val="5"/>
        <w:spacing w:afterLines="-2147483648"/>
        <w:ind w:left="0" w:leftChars="0"/>
        <w:rPr>
          <w:rFonts w:hint="eastAsia" w:eastAsia="黑体"/>
          <w:lang w:val="en-US" w:eastAsia="zh-CN"/>
        </w:rPr>
      </w:pPr>
      <w:bookmarkStart w:id="36" w:name="_Toc20079"/>
      <w:r>
        <w:rPr>
          <w:rFonts w:hint="eastAsia" w:eastAsia="黑体"/>
          <w:lang w:val="en-US" w:eastAsia="zh-CN"/>
        </w:rPr>
        <w:t>BootLoader工程</w:t>
      </w:r>
      <w:bookmarkEnd w:id="36"/>
    </w:p>
    <w:p>
      <w:pPr>
        <w:spacing w:after="0" w:afterLines="-2147483648"/>
        <w:ind w:firstLine="420"/>
        <w:rPr>
          <w:rFonts w:hint="eastAsia"/>
          <w:lang w:val="en-US" w:eastAsia="zh-CN"/>
        </w:rPr>
      </w:pPr>
      <w:r>
        <w:rPr>
          <w:rFonts w:hint="eastAsia"/>
          <w:lang w:val="en-US" w:eastAsia="zh-CN"/>
        </w:rPr>
        <w:t>以寄存器方式为例进行说明。其中，Keil工程包括了不同系列的MM32 MCU的多个不同Target，在进行编译前需要先选定实际应用到MCU目标，类似地，IAR工程是将所有不同MCU 的子工程集合成了workspace工作站，需要将想要编译的工程设置为Active。</w:t>
      </w:r>
    </w:p>
    <w:p>
      <w:pPr>
        <w:spacing w:after="0" w:afterLines="-2147483648"/>
        <w:ind w:firstLine="420"/>
        <w:rPr>
          <w:rFonts w:hint="eastAsia"/>
          <w:lang w:val="en-US" w:eastAsia="zh-CN"/>
        </w:rPr>
      </w:pPr>
      <w:r>
        <w:rPr>
          <w:rFonts w:hint="eastAsia"/>
          <w:lang w:val="en-US" w:eastAsia="zh-CN"/>
        </w:rPr>
        <w:t>ROM设置起始地址为0x08000000，RAM设置起始地址为0x2000000+VectSize*4（中断向量表大小*4字节）。Keil工程中的IROM1和 IRAM1需要做如下设置：</w:t>
      </w:r>
    </w:p>
    <w:p>
      <w:pPr>
        <w:ind w:left="0" w:leftChars="0" w:firstLine="0" w:firstLineChars="0"/>
      </w:pPr>
      <w:r>
        <w:drawing>
          <wp:inline distT="0" distB="0" distL="114300" distR="114300">
            <wp:extent cx="6167120" cy="2941320"/>
            <wp:effectExtent l="0" t="0" r="508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19"/>
                    <a:stretch>
                      <a:fillRect/>
                    </a:stretch>
                  </pic:blipFill>
                  <pic:spPr>
                    <a:xfrm>
                      <a:off x="0" y="0"/>
                      <a:ext cx="6167120" cy="2941320"/>
                    </a:xfrm>
                    <a:prstGeom prst="rect">
                      <a:avLst/>
                    </a:prstGeom>
                    <a:noFill/>
                    <a:ln>
                      <a:noFill/>
                    </a:ln>
                  </pic:spPr>
                </pic:pic>
              </a:graphicData>
            </a:graphic>
          </wp:inline>
        </w:drawing>
      </w:r>
    </w:p>
    <w:p>
      <w:pPr>
        <w:pStyle w:val="22"/>
        <w:spacing w:after="156"/>
        <w:ind w:left="0" w:leftChars="0" w:firstLine="0" w:firstLineChars="0"/>
        <w:jc w:val="center"/>
        <w:rPr>
          <w:rFonts w:hint="default" w:ascii="Arial" w:hAnsi="Arial" w:eastAsia="宋体" w:cs="Arial"/>
          <w:b/>
          <w:kern w:val="2"/>
          <w:sz w:val="18"/>
          <w:szCs w:val="20"/>
          <w:lang w:val="en-US" w:eastAsia="zh-CN" w:bidi="ar-SA"/>
        </w:rPr>
      </w:pPr>
      <w:r>
        <w:t xml:space="preserve">图 </w:t>
      </w:r>
      <w:r>
        <w:fldChar w:fldCharType="begin"/>
      </w:r>
      <w:r>
        <w:instrText xml:space="preserve"> SEQ 图 \* ARABIC </w:instrText>
      </w:r>
      <w:r>
        <w:fldChar w:fldCharType="separate"/>
      </w:r>
      <w:r>
        <w:t>8</w:t>
      </w:r>
      <w:r>
        <w:fldChar w:fldCharType="end"/>
      </w:r>
      <w:bookmarkStart w:id="37" w:name="_Toc92"/>
      <w:bookmarkStart w:id="38" w:name="_Toc15485"/>
      <w:r>
        <w:rPr>
          <w:rFonts w:hint="eastAsia"/>
          <w:lang w:eastAsia="zh-CN"/>
        </w:rPr>
        <w:t>.</w:t>
      </w:r>
      <w:r>
        <w:rPr>
          <w:rFonts w:hint="eastAsia" w:cs="Arial"/>
          <w:b/>
          <w:kern w:val="2"/>
          <w:sz w:val="18"/>
          <w:szCs w:val="20"/>
          <w:lang w:val="en-US" w:eastAsia="zh-CN" w:bidi="ar-SA"/>
        </w:rPr>
        <w:t xml:space="preserve"> </w:t>
      </w:r>
      <w:r>
        <w:rPr>
          <w:rFonts w:hint="eastAsia" w:ascii="Arial" w:hAnsi="Arial" w:eastAsia="宋体" w:cs="Arial"/>
          <w:b/>
          <w:kern w:val="2"/>
          <w:sz w:val="18"/>
          <w:szCs w:val="20"/>
          <w:lang w:val="en-US" w:eastAsia="zh-CN" w:bidi="ar-SA"/>
        </w:rPr>
        <w:t>Keil工程设置</w:t>
      </w:r>
      <w:bookmarkEnd w:id="37"/>
      <w:bookmarkEnd w:id="38"/>
    </w:p>
    <w:p>
      <w:pPr>
        <w:spacing w:after="0" w:afterLines="-2147483648"/>
        <w:ind w:firstLine="420"/>
        <w:rPr>
          <w:rFonts w:hint="eastAsia"/>
          <w:lang w:val="en-US" w:eastAsia="zh-CN"/>
        </w:rPr>
      </w:pPr>
      <w:r>
        <w:rPr>
          <w:rFonts w:hint="eastAsia"/>
          <w:lang w:val="en-US" w:eastAsia="zh-CN"/>
        </w:rPr>
        <w:t>IAR工程中的.icf文件需要做如下修改设置：</w:t>
      </w:r>
    </w:p>
    <w:p>
      <w:pPr>
        <w:ind w:left="0" w:leftChars="0" w:firstLine="0" w:firstLineChars="0"/>
      </w:pPr>
      <w:r>
        <w:drawing>
          <wp:inline distT="0" distB="0" distL="114300" distR="114300">
            <wp:extent cx="6162675" cy="3629660"/>
            <wp:effectExtent l="0" t="0" r="9525" b="1270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20"/>
                    <a:stretch>
                      <a:fillRect/>
                    </a:stretch>
                  </pic:blipFill>
                  <pic:spPr>
                    <a:xfrm>
                      <a:off x="0" y="0"/>
                      <a:ext cx="6162675" cy="3629660"/>
                    </a:xfrm>
                    <a:prstGeom prst="rect">
                      <a:avLst/>
                    </a:prstGeom>
                    <a:noFill/>
                    <a:ln>
                      <a:noFill/>
                    </a:ln>
                  </pic:spPr>
                </pic:pic>
              </a:graphicData>
            </a:graphic>
          </wp:inline>
        </w:drawing>
      </w:r>
    </w:p>
    <w:p>
      <w:pPr>
        <w:pStyle w:val="22"/>
        <w:spacing w:after="156"/>
        <w:ind w:left="0" w:leftChars="0" w:firstLine="0" w:firstLineChars="0"/>
        <w:jc w:val="center"/>
        <w:rPr>
          <w:rFonts w:hint="default" w:ascii="Arial" w:hAnsi="Arial" w:eastAsia="宋体" w:cs="Arial"/>
          <w:b/>
          <w:kern w:val="2"/>
          <w:sz w:val="18"/>
          <w:szCs w:val="20"/>
          <w:lang w:val="en-US" w:eastAsia="zh-CN" w:bidi="ar-SA"/>
        </w:rPr>
      </w:pPr>
      <w:r>
        <w:t xml:space="preserve">图 </w:t>
      </w:r>
      <w:r>
        <w:fldChar w:fldCharType="begin"/>
      </w:r>
      <w:r>
        <w:instrText xml:space="preserve"> SEQ 图 \* ARABIC </w:instrText>
      </w:r>
      <w:r>
        <w:fldChar w:fldCharType="separate"/>
      </w:r>
      <w:r>
        <w:t>9</w:t>
      </w:r>
      <w:r>
        <w:fldChar w:fldCharType="end"/>
      </w:r>
      <w:bookmarkStart w:id="39" w:name="_Toc28604"/>
      <w:bookmarkStart w:id="40" w:name="_Toc11316"/>
      <w:r>
        <w:rPr>
          <w:rFonts w:hint="eastAsia"/>
          <w:lang w:eastAsia="zh-CN"/>
        </w:rPr>
        <w:t>.</w:t>
      </w:r>
      <w:r>
        <w:rPr>
          <w:rFonts w:hint="eastAsia" w:cs="Arial"/>
          <w:b/>
          <w:kern w:val="2"/>
          <w:sz w:val="18"/>
          <w:szCs w:val="20"/>
          <w:lang w:val="en-US" w:eastAsia="zh-CN" w:bidi="ar-SA"/>
        </w:rPr>
        <w:t xml:space="preserve"> </w:t>
      </w:r>
      <w:r>
        <w:rPr>
          <w:rFonts w:hint="eastAsia" w:ascii="Arial" w:hAnsi="Arial" w:eastAsia="宋体" w:cs="Arial"/>
          <w:b/>
          <w:kern w:val="2"/>
          <w:sz w:val="18"/>
          <w:szCs w:val="20"/>
          <w:lang w:val="en-US" w:eastAsia="zh-CN" w:bidi="ar-SA"/>
        </w:rPr>
        <w:t>IAR工程设置</w:t>
      </w:r>
      <w:bookmarkEnd w:id="39"/>
      <w:bookmarkEnd w:id="40"/>
    </w:p>
    <w:p>
      <w:pPr>
        <w:spacing w:after="0" w:afterLines="-2147483648"/>
        <w:ind w:firstLine="420"/>
        <w:rPr>
          <w:rFonts w:hint="default"/>
          <w:lang w:val="en-US" w:eastAsia="zh-CN"/>
        </w:rPr>
      </w:pPr>
      <w:r>
        <w:rPr>
          <w:rFonts w:hint="eastAsia"/>
          <w:lang w:val="en-US" w:eastAsia="zh-CN"/>
        </w:rPr>
        <w:t>单个BootLoader工程目录结构以及源文件功能说明如下：</w:t>
      </w:r>
    </w:p>
    <w:p>
      <w:pPr>
        <w:numPr>
          <w:ilvl w:val="0"/>
          <w:numId w:val="17"/>
        </w:numPr>
        <w:spacing w:after="0" w:afterLines="-2147483648"/>
        <w:ind w:left="420" w:leftChars="0" w:hanging="420" w:firstLineChars="0"/>
        <w:rPr>
          <w:rFonts w:hint="eastAsia"/>
          <w:lang w:val="en-US" w:eastAsia="zh-CN"/>
        </w:rPr>
      </w:pPr>
      <w:r>
        <w:rPr>
          <w:rFonts w:hint="eastAsia"/>
          <w:lang w:val="en-US" w:eastAsia="zh-CN"/>
        </w:rPr>
        <w:t>BOOT_startup.s: 启动文件，中断向量表的定义和处理在其中进行，不同于官网例程库中普通的.s文件</w:t>
      </w:r>
    </w:p>
    <w:p>
      <w:pPr>
        <w:numPr>
          <w:ilvl w:val="0"/>
          <w:numId w:val="17"/>
        </w:numPr>
        <w:spacing w:after="0" w:afterLines="-2147483648"/>
        <w:ind w:left="420" w:leftChars="0" w:hanging="420" w:firstLineChars="0"/>
        <w:rPr>
          <w:rFonts w:hint="eastAsia"/>
          <w:lang w:val="en-US" w:eastAsia="zh-CN"/>
        </w:rPr>
      </w:pPr>
      <w:r>
        <w:rPr>
          <w:rFonts w:hint="eastAsia"/>
          <w:lang w:val="en-US" w:eastAsia="zh-CN"/>
        </w:rPr>
        <w:t>main.c: BootLoader功能运行入口，从.s启动后运行到main函数</w:t>
      </w:r>
    </w:p>
    <w:p>
      <w:pPr>
        <w:numPr>
          <w:ilvl w:val="0"/>
          <w:numId w:val="17"/>
        </w:numPr>
        <w:spacing w:after="0" w:afterLines="-2147483648"/>
        <w:ind w:left="420" w:leftChars="0" w:hanging="420" w:firstLineChars="0"/>
        <w:rPr>
          <w:rFonts w:hint="eastAsia"/>
          <w:lang w:val="en-US" w:eastAsia="zh-CN"/>
        </w:rPr>
      </w:pPr>
      <w:r>
        <w:rPr>
          <w:rFonts w:hint="eastAsia"/>
          <w:lang w:val="en-US" w:eastAsia="zh-CN"/>
        </w:rPr>
        <w:t>m0_isr_redefine.c: 中断服务函数重新指向新的入口函数功能定义，实现中断服务函数的跳转</w:t>
      </w:r>
    </w:p>
    <w:p>
      <w:pPr>
        <w:numPr>
          <w:ilvl w:val="0"/>
          <w:numId w:val="17"/>
        </w:numPr>
        <w:spacing w:after="0" w:afterLines="-2147483648"/>
        <w:ind w:left="420" w:leftChars="0" w:hanging="420" w:firstLineChars="0"/>
        <w:rPr>
          <w:rFonts w:hint="eastAsia"/>
          <w:lang w:val="en-US" w:eastAsia="zh-CN"/>
        </w:rPr>
      </w:pPr>
      <w:r>
        <w:rPr>
          <w:rFonts w:hint="eastAsia"/>
          <w:lang w:val="en-US" w:eastAsia="zh-CN"/>
        </w:rPr>
        <w:t>xmodem.c/ymodem.c/binary.c/ascii.c: 传输协议实现，接口函数为xxxx_Receive()</w:t>
      </w:r>
    </w:p>
    <w:p>
      <w:pPr>
        <w:numPr>
          <w:ilvl w:val="0"/>
          <w:numId w:val="17"/>
        </w:numPr>
        <w:spacing w:after="0" w:afterLines="-2147483648"/>
        <w:ind w:left="420" w:leftChars="0" w:hanging="420" w:firstLineChars="0"/>
        <w:rPr>
          <w:rFonts w:hint="eastAsia"/>
          <w:lang w:val="en-US" w:eastAsia="zh-CN"/>
        </w:rPr>
      </w:pPr>
      <w:r>
        <w:rPr>
          <w:rFonts w:hint="eastAsia"/>
          <w:lang w:val="en-US" w:eastAsia="zh-CN"/>
        </w:rPr>
        <w:t>check.c/queue.c: 传输协议实现过程用到的工具函数定义，例如：CRC-16校验、累加和校验、缓冲队列</w:t>
      </w:r>
    </w:p>
    <w:p>
      <w:pPr>
        <w:numPr>
          <w:ilvl w:val="0"/>
          <w:numId w:val="17"/>
        </w:numPr>
        <w:spacing w:after="0" w:afterLines="-2147483648"/>
        <w:ind w:left="420" w:leftChars="0" w:hanging="420" w:firstLineChars="0"/>
        <w:rPr>
          <w:rFonts w:hint="eastAsia"/>
          <w:lang w:val="en-US" w:eastAsia="zh-CN"/>
        </w:rPr>
      </w:pPr>
      <w:r>
        <w:rPr>
          <w:rFonts w:hint="eastAsia"/>
          <w:lang w:val="en-US" w:eastAsia="zh-CN"/>
        </w:rPr>
        <w:t>uart.c: 以串口中断、轮训的方式接收和发送数据</w:t>
      </w:r>
    </w:p>
    <w:p>
      <w:pPr>
        <w:numPr>
          <w:ilvl w:val="0"/>
          <w:numId w:val="17"/>
        </w:numPr>
        <w:spacing w:after="0" w:afterLines="-2147483648"/>
        <w:ind w:left="420" w:leftChars="0" w:hanging="420" w:firstLineChars="0"/>
        <w:rPr>
          <w:rFonts w:hint="eastAsia"/>
          <w:lang w:val="en-US" w:eastAsia="zh-CN"/>
        </w:rPr>
      </w:pPr>
      <w:r>
        <w:rPr>
          <w:rFonts w:hint="eastAsia"/>
          <w:lang w:val="en-US" w:eastAsia="zh-CN"/>
        </w:rPr>
        <w:t>tim3.c: 定义频率为2kHz的接收超时计数时钟</w:t>
      </w:r>
    </w:p>
    <w:p>
      <w:pPr>
        <w:numPr>
          <w:ilvl w:val="0"/>
          <w:numId w:val="17"/>
        </w:numPr>
        <w:spacing w:after="0" w:afterLines="-2147483648"/>
        <w:ind w:left="420" w:leftChars="0" w:hanging="420" w:firstLineChars="0"/>
        <w:rPr>
          <w:rFonts w:hint="default"/>
          <w:lang w:val="en-US" w:eastAsia="zh-CN"/>
        </w:rPr>
      </w:pPr>
      <w:r>
        <w:rPr>
          <w:rFonts w:hint="eastAsia"/>
          <w:lang w:val="en-US" w:eastAsia="zh-CN"/>
        </w:rPr>
        <w:t>flash.c: 读写和擦除内部Flash的接口函数定义</w:t>
      </w:r>
    </w:p>
    <w:p>
      <w:pPr>
        <w:spacing w:after="0" w:afterLines="-2147483648"/>
        <w:ind w:firstLine="420"/>
        <w:rPr>
          <w:rFonts w:hint="eastAsia"/>
          <w:lang w:val="en-US" w:eastAsia="zh-CN"/>
        </w:rPr>
      </w:pPr>
      <w:r>
        <w:rPr>
          <w:rFonts w:hint="eastAsia"/>
          <w:lang w:val="en-US" w:eastAsia="zh-CN"/>
        </w:rPr>
        <w:t>中断向量表的处理是IAP升级的关键，M0内核的Demo处理方式以及关键代码包括以下几点：</w:t>
      </w:r>
    </w:p>
    <w:p>
      <w:pPr>
        <w:numPr>
          <w:ilvl w:val="0"/>
          <w:numId w:val="18"/>
        </w:numPr>
        <w:ind w:left="425" w:leftChars="0" w:hanging="425" w:firstLineChars="0"/>
        <w:rPr>
          <w:rFonts w:hint="default"/>
          <w:lang w:val="en-US" w:eastAsia="zh-CN"/>
        </w:rPr>
      </w:pPr>
      <w:r>
        <w:rPr>
          <w:rFonts w:hint="eastAsia"/>
          <w:lang w:val="en-US" w:eastAsia="zh-CN"/>
        </w:rPr>
        <w:t>改写官网库例程中的.s文件为 startup_BOOT_MM32xx.s，其包含了定义APP起始地址的asm_config.h，在工程设置中需要设置Asm选项卡中的Include路径地址，Keil中如下:</w:t>
      </w:r>
    </w:p>
    <w:p>
      <w:pPr>
        <w:numPr>
          <w:ilvl w:val="0"/>
          <w:numId w:val="0"/>
        </w:numPr>
        <w:ind w:leftChars="0"/>
      </w:pPr>
      <w:r>
        <w:drawing>
          <wp:inline distT="0" distB="0" distL="114300" distR="114300">
            <wp:extent cx="6177280" cy="3548380"/>
            <wp:effectExtent l="0" t="0" r="10160" b="254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1"/>
                    <a:stretch>
                      <a:fillRect/>
                    </a:stretch>
                  </pic:blipFill>
                  <pic:spPr>
                    <a:xfrm>
                      <a:off x="0" y="0"/>
                      <a:ext cx="6177280" cy="3548380"/>
                    </a:xfrm>
                    <a:prstGeom prst="rect">
                      <a:avLst/>
                    </a:prstGeom>
                    <a:noFill/>
                    <a:ln>
                      <a:noFill/>
                    </a:ln>
                  </pic:spPr>
                </pic:pic>
              </a:graphicData>
            </a:graphic>
          </wp:inline>
        </w:drawing>
      </w:r>
    </w:p>
    <w:p>
      <w:pPr>
        <w:pStyle w:val="22"/>
        <w:spacing w:after="156"/>
        <w:ind w:left="0" w:leftChars="0" w:firstLine="0" w:firstLineChars="0"/>
        <w:jc w:val="center"/>
        <w:rPr>
          <w:rFonts w:hint="eastAsia" w:ascii="Arial" w:hAnsi="Arial" w:eastAsia="宋体" w:cs="Arial"/>
          <w:b/>
          <w:kern w:val="2"/>
          <w:sz w:val="18"/>
          <w:szCs w:val="20"/>
          <w:lang w:val="en-US" w:eastAsia="zh-CN" w:bidi="ar-SA"/>
        </w:rPr>
      </w:pPr>
      <w:r>
        <w:t xml:space="preserve">图 </w:t>
      </w:r>
      <w:r>
        <w:fldChar w:fldCharType="begin"/>
      </w:r>
      <w:r>
        <w:instrText xml:space="preserve"> SEQ 图 \* ARABIC </w:instrText>
      </w:r>
      <w:r>
        <w:fldChar w:fldCharType="separate"/>
      </w:r>
      <w:r>
        <w:t>10</w:t>
      </w:r>
      <w:r>
        <w:fldChar w:fldCharType="end"/>
      </w:r>
      <w:bookmarkStart w:id="41" w:name="_Toc29593"/>
      <w:bookmarkStart w:id="42" w:name="_Toc7251"/>
      <w:r>
        <w:rPr>
          <w:rFonts w:hint="eastAsia"/>
          <w:lang w:eastAsia="zh-CN"/>
        </w:rPr>
        <w:t>.</w:t>
      </w:r>
      <w:r>
        <w:rPr>
          <w:rFonts w:hint="default" w:ascii="Arial" w:hAnsi="Arial" w:eastAsia="宋体" w:cs="Arial"/>
          <w:b/>
          <w:kern w:val="2"/>
          <w:sz w:val="18"/>
          <w:szCs w:val="20"/>
          <w:lang w:val="en-US" w:eastAsia="zh-CN" w:bidi="ar-SA"/>
        </w:rPr>
        <w:t xml:space="preserve"> </w:t>
      </w:r>
      <w:r>
        <w:rPr>
          <w:rFonts w:hint="eastAsia" w:ascii="Arial" w:hAnsi="Arial" w:eastAsia="宋体" w:cs="Arial"/>
          <w:b/>
          <w:kern w:val="2"/>
          <w:sz w:val="18"/>
          <w:szCs w:val="20"/>
          <w:lang w:val="en-US" w:eastAsia="zh-CN" w:bidi="ar-SA"/>
        </w:rPr>
        <w:t>Keil工程Asm设置</w:t>
      </w:r>
      <w:bookmarkEnd w:id="41"/>
      <w:bookmarkEnd w:id="42"/>
    </w:p>
    <w:p>
      <w:pPr>
        <w:spacing w:after="156"/>
        <w:ind w:left="0" w:leftChars="0" w:firstLine="0" w:firstLineChars="0"/>
        <w:jc w:val="center"/>
        <w:rPr>
          <w:rFonts w:hint="eastAsia" w:ascii="Arial" w:hAnsi="Arial" w:eastAsia="宋体" w:cs="Arial"/>
          <w:b/>
          <w:kern w:val="2"/>
          <w:sz w:val="18"/>
          <w:szCs w:val="20"/>
          <w:lang w:val="en-US" w:eastAsia="zh-CN" w:bidi="ar-S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.s文件修改如下：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#include "asm_config.h"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IMPORT  SystemInit</w:t>
      </w: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;屏蔽 SystmInit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ApplicationStart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R0,=0x4002101C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R1,=0x04000000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STR     R1, [R0]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R0,=0x40006818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R1,=0x00000012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STR     R1, [R0]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R0,=0x4000681C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R1,=0x00000012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STR     R1, [R0]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R0,=0x4002101C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R1,=0x00000000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STR     R1, [R0]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LDR     R0, =SystemInit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BLX     R0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R0, =__main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BX      R0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ENDP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NMI_Handler     PROC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EXPORT  NMI_Handler                    [WEAK]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R0, = APPADDR_NMI_Handler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R1,[R0]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BX      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;B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ENDP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HardFault_Handler\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PROC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EXPORT  HardFault_Handler              [WEAK]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R0, = APPADDR_HardFault_Handler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R1,[R0]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BX      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;B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ENDP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PendSV_Handler  PROC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EXPORT  PendSV_Handler                 [WEAK]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R0, = APPADDR_PendSV_Handler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R1,[R0]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BX      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;B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ENDP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SysTick_Handler PROC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EXPORT  SysTick_Handler                [WEAK]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R0, = APPADDR_SysTick_Handler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R1,[R0]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BX      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;B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ENDP</w:t>
      </w:r>
    </w:p>
    <w:p>
      <w:pPr>
        <w:numPr>
          <w:ilvl w:val="0"/>
          <w:numId w:val="18"/>
        </w:numPr>
        <w:ind w:left="425" w:leftChars="0" w:hanging="425" w:firstLineChars="0"/>
        <w:rPr>
          <w:rFonts w:hint="default"/>
          <w:lang w:val="en-US" w:eastAsia="zh-CN"/>
        </w:rPr>
      </w:pPr>
      <w:r>
        <w:rPr>
          <w:rFonts w:hint="eastAsia"/>
          <w:lang w:val="en-US" w:eastAsia="zh-CN"/>
        </w:rPr>
        <w:t>包含重新定义了中断向量表入口地址的.h文件，以函数指针方式可以重新定位到对应中断服务函数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#include "m0_interrupt_table_redefine.h"</w:t>
      </w: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w:t>
      </w:r>
    </w:p>
    <w:p>
      <w:pPr>
        <w:numPr>
          <w:ilvl w:val="0"/>
          <w:numId w:val="18"/>
        </w:numPr>
        <w:ind w:left="425" w:leftChars="0" w:hanging="425" w:firstLineChars="0"/>
        <w:rPr>
          <w:rFonts w:hint="default"/>
          <w:lang w:val="en-US" w:eastAsia="zh-CN"/>
        </w:rPr>
      </w:pPr>
      <w:r>
        <w:rPr>
          <w:rFonts w:hint="eastAsia"/>
          <w:lang w:val="en-US" w:eastAsia="zh-CN"/>
        </w:rPr>
        <w:t>将重新定义的中断向量表固定于RAM起始位置0x20000000处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#ifndef USE_IAR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NVIC_TABLE_t tNVIC_Table __attribute__((at(0x20000000)));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NVIC_TABLE_t tNVIC_Table __attribute__((section(".ARM.__at_0x20000000")));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#endif  </w:t>
      </w:r>
    </w:p>
    <w:p>
      <w:pPr>
        <w:numPr>
          <w:ilvl w:val="0"/>
          <w:numId w:val="18"/>
        </w:numPr>
        <w:ind w:left="425" w:leftChars="0" w:hanging="425" w:firstLineChars="0"/>
        <w:rPr>
          <w:rFonts w:hint="default"/>
          <w:lang w:val="en-US" w:eastAsia="zh-CN"/>
        </w:rPr>
      </w:pPr>
      <w:r>
        <w:rPr>
          <w:rFonts w:hint="eastAsia"/>
          <w:lang w:val="en-US" w:eastAsia="zh-CN"/>
        </w:rPr>
        <w:t>在m0_isr_redefine.c中实现在ISR中重新跳转到真正意义上的服务函数中去，如：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bCs/>
          <w:i w:val="0"/>
          <w:caps w:val="0"/>
          <w:color w:val="ABB2BF"/>
          <w:spacing w:val="0"/>
          <w:kern w:val="0"/>
          <w:sz w:val="20"/>
          <w:szCs w:val="20"/>
          <w:shd w:val="clear" w:fill="282C34"/>
          <w:lang w:val="en-US" w:eastAsia="zh-CN" w:bidi="ar"/>
        </w:rPr>
      </w:pPr>
      <w:r>
        <w:rPr>
          <w:rFonts w:hint="default" w:ascii="Consolas" w:hAnsi="Consolas" w:eastAsia="Consolas" w:cs="Consolas"/>
          <w:b/>
          <w:bCs/>
          <w:i w:val="0"/>
          <w:caps w:val="0"/>
          <w:color w:val="ABB2BF"/>
          <w:spacing w:val="0"/>
          <w:kern w:val="0"/>
          <w:sz w:val="20"/>
          <w:szCs w:val="20"/>
          <w:shd w:val="clear" w:fill="282C34"/>
          <w:lang w:val="en-US" w:eastAsia="zh-CN" w:bidi="ar"/>
        </w:rPr>
        <w:t>void TIM3_IRQHandler(void)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bCs/>
          <w:i w:val="0"/>
          <w:caps w:val="0"/>
          <w:color w:val="ABB2BF"/>
          <w:spacing w:val="0"/>
          <w:kern w:val="0"/>
          <w:sz w:val="20"/>
          <w:szCs w:val="20"/>
          <w:shd w:val="clear" w:fill="282C34"/>
          <w:lang w:val="en-US" w:eastAsia="zh-CN" w:bidi="ar"/>
        </w:rPr>
      </w:pPr>
      <w:r>
        <w:rPr>
          <w:rFonts w:hint="default" w:ascii="Consolas" w:hAnsi="Consolas" w:eastAsia="Consolas" w:cs="Consolas"/>
          <w:b/>
          <w:bCs/>
          <w:i w:val="0"/>
          <w:caps w:val="0"/>
          <w:color w:val="ABB2BF"/>
          <w:spacing w:val="0"/>
          <w:kern w:val="0"/>
          <w:sz w:val="20"/>
          <w:szCs w:val="20"/>
          <w:shd w:val="clear" w:fill="282C3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bCs/>
          <w:i w:val="0"/>
          <w:caps w:val="0"/>
          <w:color w:val="ABB2BF"/>
          <w:spacing w:val="0"/>
          <w:kern w:val="0"/>
          <w:sz w:val="20"/>
          <w:szCs w:val="20"/>
          <w:shd w:val="clear" w:fill="282C34"/>
          <w:lang w:val="en-US" w:eastAsia="zh-CN" w:bidi="ar"/>
        </w:rPr>
      </w:pPr>
      <w:r>
        <w:rPr>
          <w:rFonts w:hint="default" w:ascii="Consolas" w:hAnsi="Consolas" w:eastAsia="Consolas" w:cs="Consolas"/>
          <w:b/>
          <w:bCs/>
          <w:i w:val="0"/>
          <w:caps w:val="0"/>
          <w:color w:val="ABB2BF"/>
          <w:spacing w:val="0"/>
          <w:kern w:val="0"/>
          <w:sz w:val="20"/>
          <w:szCs w:val="20"/>
          <w:shd w:val="clear" w:fill="282C34"/>
          <w:lang w:val="en-US" w:eastAsia="zh-CN" w:bidi="ar"/>
        </w:rPr>
        <w:t xml:space="preserve">    tNVIC_Table.pTIM3_IRQHandler();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bCs/>
          <w:i w:val="0"/>
          <w:caps w:val="0"/>
          <w:color w:val="ABB2BF"/>
          <w:spacing w:val="0"/>
          <w:kern w:val="0"/>
          <w:sz w:val="20"/>
          <w:szCs w:val="20"/>
          <w:shd w:val="clear" w:fill="282C34"/>
          <w:lang w:val="en-US" w:eastAsia="zh-CN" w:bidi="ar"/>
        </w:rPr>
      </w:pPr>
      <w:r>
        <w:rPr>
          <w:rFonts w:hint="default" w:ascii="Consolas" w:hAnsi="Consolas" w:eastAsia="Consolas" w:cs="Consolas"/>
          <w:b/>
          <w:bCs/>
          <w:i w:val="0"/>
          <w:caps w:val="0"/>
          <w:color w:val="ABB2BF"/>
          <w:spacing w:val="0"/>
          <w:kern w:val="0"/>
          <w:sz w:val="20"/>
          <w:szCs w:val="20"/>
          <w:shd w:val="clear" w:fill="282C34"/>
          <w:lang w:val="en-US" w:eastAsia="zh-CN" w:bidi="ar"/>
        </w:rPr>
        <w:t>}</w:t>
      </w:r>
    </w:p>
    <w:p>
      <w:pPr>
        <w:numPr>
          <w:ilvl w:val="0"/>
          <w:numId w:val="18"/>
        </w:numPr>
        <w:ind w:left="425" w:leftChars="0" w:hanging="425" w:firstLineChars="0"/>
        <w:rPr>
          <w:rFonts w:hint="default"/>
          <w:lang w:val="en-US" w:eastAsia="zh-CN"/>
        </w:rPr>
      </w:pPr>
      <w:r>
        <w:rPr>
          <w:rFonts w:hint="eastAsia"/>
          <w:lang w:val="en-US" w:eastAsia="zh-CN"/>
        </w:rPr>
        <w:t>最后在外设初始化时需要指定新的中断服务函数入口地址，以及定义具体实现函数，如：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tNVIC_Table.pTIM3_IRQHandler = TIM3_Processing;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 @brief  Update interrupt handler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 @param  None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 @retval  None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 @attention  This is the actual TIM3_UP interrupt processing entry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void TIM3_Processing(void)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if ((TIM3-&gt;SR &amp; 0x01U) != RESET)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 Clear the IT pending Bit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TIM3-&gt;SR = (uint16_t)~(0x01U);</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g_recTimeOutFlag = UART_TIME_OUT;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w:t>
      </w:r>
    </w:p>
    <w:p>
      <w:pPr>
        <w:rPr>
          <w:rFonts w:hint="eastAsia"/>
          <w:lang w:val="en-US" w:eastAsia="zh-CN"/>
        </w:rPr>
      </w:pPr>
      <w:r>
        <w:rPr>
          <w:rFonts w:hint="eastAsia"/>
          <w:lang w:val="en-US" w:eastAsia="zh-CN"/>
        </w:rPr>
        <w:t>实现从BootLoader跳转到APP的接口函数为：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void Iap_Jump_To_Address(uint32_t wUserFlashAddr) ;  //只需要传入APP起始地址</w:t>
      </w:r>
    </w:p>
    <w:p>
      <w:pPr>
        <w:pStyle w:val="5"/>
        <w:spacing w:afterLines="-2147483648"/>
        <w:ind w:left="0" w:leftChars="0"/>
        <w:rPr>
          <w:rFonts w:eastAsia="黑体"/>
        </w:rPr>
      </w:pPr>
      <w:bookmarkStart w:id="43" w:name="_Toc32310"/>
      <w:r>
        <w:rPr>
          <w:rFonts w:hint="eastAsia" w:eastAsia="黑体"/>
          <w:lang w:val="en-US" w:eastAsia="zh-CN"/>
        </w:rPr>
        <w:t>APP工程</w:t>
      </w:r>
      <w:bookmarkEnd w:id="43"/>
    </w:p>
    <w:p>
      <w:pPr>
        <w:spacing w:after="0" w:afterLines="-2147483648"/>
        <w:ind w:firstLine="420"/>
        <w:rPr>
          <w:rFonts w:hint="eastAsia"/>
          <w:lang w:val="en-US" w:eastAsia="zh-CN"/>
        </w:rPr>
      </w:pPr>
      <w:r>
        <w:rPr>
          <w:rFonts w:hint="eastAsia"/>
          <w:lang w:val="en-US" w:eastAsia="zh-CN"/>
        </w:rPr>
        <w:t>ROM设置起始地址为APPLICATION_ADDRESS，RAM设置起始地址为0x2000000+VectSize*4（中断向量表大小*4字节）。Keil工程中的IROM1和 IRAM1需要做如下设置：</w:t>
      </w:r>
    </w:p>
    <w:p>
      <w:pPr>
        <w:ind w:left="0" w:leftChars="0" w:firstLine="0" w:firstLineChars="0"/>
        <w:rPr>
          <w:rFonts w:hint="eastAsia"/>
          <w:lang w:val="en-US" w:eastAsia="zh-CN"/>
        </w:rPr>
      </w:pPr>
      <w:r>
        <w:rPr>
          <w:rFonts w:hint="eastAsia"/>
          <w:lang w:val="en-US" w:eastAsia="zh-CN"/>
        </w:rPr>
        <w:drawing>
          <wp:inline distT="0" distB="0" distL="114300" distR="114300">
            <wp:extent cx="6198235" cy="3432810"/>
            <wp:effectExtent l="0" t="0" r="4445" b="11430"/>
            <wp:docPr id="33" name="图片 33" descr="1593993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93993531(1)"/>
                    <pic:cNvPicPr>
                      <a:picLocks noChangeAspect="1"/>
                    </pic:cNvPicPr>
                  </pic:nvPicPr>
                  <pic:blipFill>
                    <a:blip r:embed="rId22"/>
                    <a:stretch>
                      <a:fillRect/>
                    </a:stretch>
                  </pic:blipFill>
                  <pic:spPr>
                    <a:xfrm>
                      <a:off x="0" y="0"/>
                      <a:ext cx="6198235" cy="3432810"/>
                    </a:xfrm>
                    <a:prstGeom prst="rect">
                      <a:avLst/>
                    </a:prstGeom>
                  </pic:spPr>
                </pic:pic>
              </a:graphicData>
            </a:graphic>
          </wp:inline>
        </w:drawing>
      </w:r>
    </w:p>
    <w:p>
      <w:pPr>
        <w:pStyle w:val="22"/>
        <w:spacing w:after="156"/>
        <w:ind w:left="0" w:leftChars="0" w:firstLine="0" w:firstLineChars="0"/>
        <w:jc w:val="center"/>
        <w:rPr>
          <w:rFonts w:hint="eastAsia" w:ascii="Arial" w:hAnsi="Arial" w:eastAsia="宋体" w:cs="Arial"/>
          <w:b/>
          <w:kern w:val="2"/>
          <w:sz w:val="18"/>
          <w:szCs w:val="20"/>
          <w:lang w:val="en-US" w:eastAsia="zh-CN" w:bidi="ar-SA"/>
        </w:rPr>
      </w:pPr>
      <w:r>
        <w:t xml:space="preserve">图 </w:t>
      </w:r>
      <w:r>
        <w:fldChar w:fldCharType="begin"/>
      </w:r>
      <w:r>
        <w:instrText xml:space="preserve"> SEQ 图 \* ARABIC </w:instrText>
      </w:r>
      <w:r>
        <w:fldChar w:fldCharType="separate"/>
      </w:r>
      <w:r>
        <w:t>11</w:t>
      </w:r>
      <w:r>
        <w:fldChar w:fldCharType="end"/>
      </w:r>
      <w:bookmarkStart w:id="44" w:name="_Toc31322"/>
      <w:bookmarkStart w:id="45" w:name="_Toc4071"/>
      <w:r>
        <w:rPr>
          <w:rFonts w:hint="eastAsia"/>
          <w:lang w:eastAsia="zh-CN"/>
        </w:rPr>
        <w:t>.</w:t>
      </w:r>
      <w:r>
        <w:rPr>
          <w:rFonts w:hint="eastAsia"/>
          <w:lang w:val="en-US" w:eastAsia="zh-CN"/>
        </w:rPr>
        <w:t xml:space="preserve"> </w:t>
      </w:r>
      <w:r>
        <w:rPr>
          <w:rFonts w:hint="eastAsia" w:ascii="Arial" w:hAnsi="Arial" w:eastAsia="宋体" w:cs="Arial"/>
          <w:b/>
          <w:kern w:val="2"/>
          <w:sz w:val="18"/>
          <w:szCs w:val="20"/>
          <w:lang w:val="en-US" w:eastAsia="zh-CN" w:bidi="ar-SA"/>
        </w:rPr>
        <w:t>Keil工程设置</w:t>
      </w:r>
      <w:bookmarkEnd w:id="44"/>
      <w:bookmarkEnd w:id="45"/>
    </w:p>
    <w:p>
      <w:pPr>
        <w:spacing w:after="0" w:afterLines="-2147483648"/>
        <w:ind w:firstLine="420"/>
        <w:rPr>
          <w:rFonts w:hint="eastAsia"/>
          <w:lang w:val="en-US" w:eastAsia="zh-CN"/>
        </w:rPr>
      </w:pPr>
      <w:r>
        <w:rPr>
          <w:rFonts w:hint="eastAsia"/>
          <w:lang w:val="en-US" w:eastAsia="zh-CN"/>
        </w:rPr>
        <w:t>IAR工程中的.icf文件需要做如下修改设置，其中Vector Table 也需要设置为ROM设置起始地址：</w:t>
      </w:r>
    </w:p>
    <w:p>
      <w:pPr>
        <w:numPr>
          <w:ilvl w:val="0"/>
          <w:numId w:val="0"/>
        </w:numPr>
        <w:ind w:leftChars="0"/>
      </w:pPr>
      <w:r>
        <w:drawing>
          <wp:inline distT="0" distB="0" distL="114300" distR="114300">
            <wp:extent cx="6186805" cy="4076700"/>
            <wp:effectExtent l="0" t="0" r="635" b="762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3"/>
                    <a:stretch>
                      <a:fillRect/>
                    </a:stretch>
                  </pic:blipFill>
                  <pic:spPr>
                    <a:xfrm>
                      <a:off x="0" y="0"/>
                      <a:ext cx="6186805" cy="4076700"/>
                    </a:xfrm>
                    <a:prstGeom prst="rect">
                      <a:avLst/>
                    </a:prstGeom>
                    <a:noFill/>
                    <a:ln>
                      <a:noFill/>
                    </a:ln>
                  </pic:spPr>
                </pic:pic>
              </a:graphicData>
            </a:graphic>
          </wp:inline>
        </w:drawing>
      </w:r>
    </w:p>
    <w:p>
      <w:pPr>
        <w:pStyle w:val="22"/>
        <w:spacing w:after="156"/>
        <w:ind w:left="0" w:leftChars="0" w:firstLine="0" w:firstLineChars="0"/>
        <w:jc w:val="center"/>
        <w:rPr>
          <w:rFonts w:hint="default" w:ascii="Arial" w:hAnsi="Arial" w:eastAsia="宋体" w:cs="Arial"/>
          <w:b/>
          <w:kern w:val="2"/>
          <w:sz w:val="18"/>
          <w:szCs w:val="20"/>
          <w:lang w:val="en-US" w:eastAsia="zh-CN" w:bidi="ar-SA"/>
        </w:rPr>
      </w:pPr>
      <w:r>
        <w:t xml:space="preserve">图 </w:t>
      </w:r>
      <w:r>
        <w:fldChar w:fldCharType="begin"/>
      </w:r>
      <w:r>
        <w:instrText xml:space="preserve"> SEQ 图 \* ARABIC </w:instrText>
      </w:r>
      <w:r>
        <w:fldChar w:fldCharType="separate"/>
      </w:r>
      <w:r>
        <w:t>12</w:t>
      </w:r>
      <w:r>
        <w:fldChar w:fldCharType="end"/>
      </w:r>
      <w:bookmarkStart w:id="46" w:name="_Toc395"/>
      <w:bookmarkStart w:id="47" w:name="_Toc8401"/>
      <w:r>
        <w:rPr>
          <w:rFonts w:hint="eastAsia"/>
          <w:lang w:eastAsia="zh-CN"/>
        </w:rPr>
        <w:t>.</w:t>
      </w:r>
      <w:r>
        <w:rPr>
          <w:rFonts w:hint="default" w:ascii="Arial" w:hAnsi="Arial" w:eastAsia="宋体" w:cs="Arial"/>
          <w:b/>
          <w:kern w:val="2"/>
          <w:sz w:val="18"/>
          <w:szCs w:val="20"/>
          <w:lang w:val="en-US" w:eastAsia="zh-CN" w:bidi="ar-SA"/>
        </w:rPr>
        <w:t xml:space="preserve"> </w:t>
      </w:r>
      <w:r>
        <w:rPr>
          <w:rFonts w:hint="eastAsia" w:ascii="Arial" w:hAnsi="Arial" w:eastAsia="宋体" w:cs="Arial"/>
          <w:b/>
          <w:kern w:val="2"/>
          <w:sz w:val="18"/>
          <w:szCs w:val="20"/>
          <w:lang w:val="en-US" w:eastAsia="zh-CN" w:bidi="ar-SA"/>
        </w:rPr>
        <w:t>IAR工程设置</w:t>
      </w:r>
      <w:bookmarkEnd w:id="46"/>
      <w:bookmarkEnd w:id="47"/>
    </w:p>
    <w:p>
      <w:pPr>
        <w:spacing w:after="0" w:afterLines="-2147483648"/>
        <w:ind w:firstLine="420"/>
        <w:rPr>
          <w:rFonts w:hint="eastAsia"/>
          <w:lang w:val="en-US" w:eastAsia="zh-CN"/>
        </w:rPr>
      </w:pPr>
      <w:r>
        <w:rPr>
          <w:rFonts w:hint="eastAsia"/>
          <w:lang w:val="en-US" w:eastAsia="zh-CN"/>
        </w:rPr>
        <w:t>在APP中业务逻辑功能主要为1s周期闪灯，用到systick中断和timer更新中断，还可以设置全片读保护，与读保护相关的接口函数为：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Flash_CheckReadProtect() ;  //判断是否存在读保护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eastAsia"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Flash</w:t>
      </w:r>
      <w:r>
        <w:rPr>
          <w:rFonts w:hint="default" w:ascii="Consolas" w:hAnsi="Consolas" w:eastAsia="Consolas" w:cs="Consolas"/>
          <w:b w:val="0"/>
          <w:i w:val="0"/>
          <w:caps w:val="0"/>
          <w:color w:val="ABB2BF"/>
          <w:spacing w:val="0"/>
          <w:kern w:val="0"/>
          <w:sz w:val="20"/>
          <w:szCs w:val="20"/>
          <w:shd w:val="clear" w:fill="282C34"/>
          <w:lang w:val="en-US" w:eastAsia="zh-CN" w:bidi="ar"/>
        </w:rPr>
        <w:t>_EnableReadProtect();</w:t>
      </w:r>
      <w:r>
        <w:rPr>
          <w:rFonts w:hint="eastAsia" w:ascii="Consolas" w:hAnsi="Consolas" w:eastAsia="Consolas" w:cs="Consolas"/>
          <w:b w:val="0"/>
          <w:i w:val="0"/>
          <w:caps w:val="0"/>
          <w:color w:val="ABB2BF"/>
          <w:spacing w:val="0"/>
          <w:kern w:val="0"/>
          <w:sz w:val="20"/>
          <w:szCs w:val="20"/>
          <w:shd w:val="clear" w:fill="282C34"/>
          <w:lang w:val="en-US" w:eastAsia="zh-CN" w:bidi="ar"/>
        </w:rPr>
        <w:t xml:space="preserve">  //设置全片读保护功能</w:t>
      </w:r>
    </w:p>
    <w:p>
      <w:pPr>
        <w:spacing w:after="0" w:afterLines="-2147483648"/>
        <w:ind w:firstLine="420"/>
        <w:rPr>
          <w:rFonts w:hint="eastAsia"/>
          <w:lang w:val="en-US" w:eastAsia="zh-CN"/>
        </w:rPr>
      </w:pPr>
      <w:r>
        <w:rPr>
          <w:rFonts w:hint="eastAsia"/>
          <w:lang w:val="en-US" w:eastAsia="zh-CN"/>
        </w:rPr>
        <w:t>M0 Demo在APP的中断向量处理与BootLoader的相类似，不同之处为需要使用 startup_APP_MM32xx.s以及无需包含m0_isr_redefine.c文件，其它步骤都必须包括，.s文件修改如下：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ApplicationStart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R0,=0x4002101C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R1,=0x04000000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STR     R1, [R0]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R0,=0x40006818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R1,=0x00000012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STR     R1, [R0]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R0,=0x4000681C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R1,=0x00000012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STR     R1, [R0]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R0,=0x4002101C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R1,=0x00000000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STR     R1, [R0]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200" w:firstLineChars="10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R0, =SystemInit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200" w:firstLineChars="10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BLX     R0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LDR     R0, =__main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BX      R0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200" w:firstLineChars="10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xml:space="preserve">          ENDP</w:t>
      </w:r>
    </w:p>
    <w:p>
      <w:pPr>
        <w:spacing w:after="0" w:afterLines="-2147483648"/>
        <w:ind w:firstLine="420"/>
        <w:rPr>
          <w:rFonts w:hint="eastAsia"/>
          <w:lang w:val="en-US" w:eastAsia="zh-CN"/>
        </w:rPr>
      </w:pPr>
      <w:r>
        <w:rPr>
          <w:rFonts w:hint="eastAsia"/>
          <w:lang w:val="en-US" w:eastAsia="zh-CN"/>
        </w:rPr>
        <w:t>M3 Demo的中断向量表处理无需那么复杂，只需要在APP的main函数初始化时设置SCB寄存器：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 Vector Table Relocation in Internal FLASH.*/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0" w:firstLineChars="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default" w:ascii="Consolas" w:hAnsi="Consolas" w:eastAsia="Consolas" w:cs="Consolas"/>
          <w:b w:val="0"/>
          <w:i w:val="0"/>
          <w:caps w:val="0"/>
          <w:color w:val="ABB2BF"/>
          <w:spacing w:val="0"/>
          <w:kern w:val="0"/>
          <w:sz w:val="20"/>
          <w:szCs w:val="20"/>
          <w:shd w:val="clear" w:fill="282C34"/>
          <w:lang w:val="en-US" w:eastAsia="zh-CN" w:bidi="ar"/>
        </w:rPr>
        <w:t>SCB-&gt;VTOR = FLASH_BASE | FLASH_VTOR_OFFSET; </w:t>
      </w:r>
    </w:p>
    <w:p>
      <w:pPr>
        <w:pStyle w:val="4"/>
        <w:spacing w:afterLines="-2147483648"/>
        <w:ind w:left="0" w:leftChars="0"/>
        <w:rPr>
          <w:rFonts w:hint="eastAsia" w:eastAsia="黑体"/>
          <w:sz w:val="21"/>
          <w:lang w:val="en-US" w:eastAsia="zh-CN"/>
        </w:rPr>
      </w:pPr>
      <w:bookmarkStart w:id="48" w:name="_Toc31230"/>
      <w:r>
        <w:rPr>
          <w:rFonts w:hint="eastAsia" w:eastAsia="黑体"/>
          <w:sz w:val="21"/>
          <w:lang w:val="en-US" w:eastAsia="zh-CN"/>
        </w:rPr>
        <w:t>移植说明</w:t>
      </w:r>
      <w:bookmarkEnd w:id="48"/>
    </w:p>
    <w:p>
      <w:pPr>
        <w:spacing w:after="0" w:afterLines="-2147483648"/>
        <w:ind w:firstLine="420"/>
        <w:rPr>
          <w:rFonts w:hint="default"/>
          <w:lang w:val="en-US" w:eastAsia="zh-CN"/>
        </w:rPr>
      </w:pPr>
      <w:r>
        <w:rPr>
          <w:rFonts w:hint="eastAsia"/>
          <w:lang w:val="en-US" w:eastAsia="zh-CN"/>
        </w:rPr>
        <w:t>在对本Demo的BootLoader和APP做移植时，除了必须的底层外设驱动之外，还需要关注上述的工程配置以及中断向量表的处理，每一项操作都是必须的，否则会导致无法正常使用。</w:t>
      </w:r>
    </w:p>
    <w:p>
      <w:pPr>
        <w:spacing w:after="0" w:afterLines="-2147483648"/>
        <w:ind w:firstLine="420"/>
        <w:rPr>
          <w:rFonts w:hint="default"/>
          <w:lang w:val="en-US" w:eastAsia="zh-CN"/>
        </w:rPr>
      </w:pPr>
      <w:r>
        <w:rPr>
          <w:rFonts w:hint="eastAsia"/>
          <w:lang w:val="en-US" w:eastAsia="zh-CN"/>
        </w:rPr>
        <w:t>另外，样例中包含了config.h 文件，里面包含了整个工程的参数配置，可以改变串口定义及波特率选择，可以使用不同的传输协议，可以选择是否开启APP数据校验以及初次烧录是否合并了APP代码等等，用户可以根据实际需要进行修改宏定义。在Flash.h中包含了芯片的Flash大小定义，可结合实际情况更改。</w:t>
      </w:r>
    </w:p>
    <w:p>
      <w:pPr>
        <w:pStyle w:val="4"/>
        <w:spacing w:afterLines="-2147483648"/>
        <w:ind w:left="0" w:leftChars="0"/>
        <w:rPr>
          <w:rFonts w:hint="eastAsia" w:eastAsia="黑体"/>
          <w:sz w:val="21"/>
          <w:lang w:val="en-US" w:eastAsia="zh-CN"/>
        </w:rPr>
      </w:pPr>
      <w:bookmarkStart w:id="49" w:name="_Toc1792"/>
      <w:r>
        <w:rPr>
          <w:rFonts w:hint="eastAsia" w:eastAsia="黑体"/>
          <w:sz w:val="21"/>
          <w:lang w:val="en-US" w:eastAsia="zh-CN"/>
        </w:rPr>
        <w:t>注意事项</w:t>
      </w:r>
      <w:bookmarkEnd w:id="49"/>
    </w:p>
    <w:p>
      <w:pPr>
        <w:spacing w:after="0" w:afterLines="-2147483648"/>
        <w:ind w:firstLine="420"/>
        <w:rPr>
          <w:rFonts w:hint="eastAsia"/>
          <w:lang w:val="en-US" w:eastAsia="zh-CN"/>
        </w:rPr>
      </w:pPr>
      <w:r>
        <w:rPr>
          <w:rFonts w:hint="eastAsia"/>
          <w:lang w:val="en-US" w:eastAsia="zh-CN"/>
        </w:rPr>
        <w:t>用户实际使用中需要注意以下几点：</w:t>
      </w:r>
    </w:p>
    <w:p>
      <w:pPr>
        <w:numPr>
          <w:ilvl w:val="0"/>
          <w:numId w:val="19"/>
        </w:numPr>
        <w:spacing w:after="0" w:afterLines="-2147483648"/>
        <w:ind w:left="420" w:leftChars="0" w:hanging="420" w:firstLineChars="0"/>
        <w:rPr>
          <w:rFonts w:hint="default"/>
          <w:lang w:val="en-US" w:eastAsia="zh-CN"/>
        </w:rPr>
      </w:pPr>
      <w:r>
        <w:rPr>
          <w:rFonts w:hint="eastAsia"/>
          <w:lang w:val="en-US" w:eastAsia="zh-CN"/>
        </w:rPr>
        <w:t>M0和M3 Demo中对于中断向量表的处理方式不一样，由于M0内核没有SCB寄存器，所以操作稍复杂。</w:t>
      </w:r>
    </w:p>
    <w:p>
      <w:pPr>
        <w:numPr>
          <w:ilvl w:val="0"/>
          <w:numId w:val="19"/>
        </w:numPr>
        <w:spacing w:after="0" w:afterLines="-2147483648"/>
        <w:ind w:left="420" w:leftChars="0" w:hanging="420" w:firstLineChars="0"/>
        <w:rPr>
          <w:rFonts w:hint="eastAsia"/>
          <w:lang w:val="en-US" w:eastAsia="zh-CN"/>
        </w:rPr>
      </w:pPr>
      <w:r>
        <w:rPr>
          <w:rFonts w:hint="eastAsia"/>
          <w:lang w:val="en-US" w:eastAsia="zh-CN"/>
        </w:rPr>
        <w:t>如果可能尽量使用带有传输管理的协议进行升级，直接传输文件的bin或者hex方式对软硬件条件要求较高，且失败风险较大。</w:t>
      </w:r>
    </w:p>
    <w:p>
      <w:pPr>
        <w:numPr>
          <w:ilvl w:val="0"/>
          <w:numId w:val="19"/>
        </w:numPr>
        <w:spacing w:after="0" w:afterLines="-2147483648"/>
        <w:ind w:left="420" w:leftChars="0" w:hanging="420" w:firstLineChars="0"/>
        <w:rPr>
          <w:rFonts w:hint="eastAsia"/>
          <w:lang w:val="en-US" w:eastAsia="zh-CN"/>
        </w:rPr>
      </w:pPr>
      <w:r>
        <w:rPr>
          <w:rFonts w:hint="eastAsia"/>
          <w:lang w:val="en-US" w:eastAsia="zh-CN"/>
        </w:rPr>
        <w:t>BootLoader程序段如果被破坏，产品必须返厂才能重新烧写程序，这是很麻烦并且非常耗费时间和金钱的。针对这样的需求，可以将BootLoader程序区域进行设置写保护，防止被意外地破坏。</w:t>
      </w:r>
    </w:p>
    <w:p>
      <w:pPr>
        <w:numPr>
          <w:ilvl w:val="0"/>
          <w:numId w:val="19"/>
        </w:numPr>
        <w:spacing w:after="0" w:afterLines="-2147483648"/>
        <w:ind w:left="420" w:leftChars="0" w:hanging="420" w:firstLineChars="0"/>
        <w:rPr>
          <w:rFonts w:hint="eastAsia"/>
          <w:lang w:val="en-US" w:eastAsia="zh-CN"/>
        </w:rPr>
      </w:pPr>
      <w:r>
        <w:rPr>
          <w:rFonts w:hint="eastAsia"/>
          <w:lang w:val="en-US" w:eastAsia="zh-CN"/>
        </w:rPr>
        <w:t>Bootloader中尽可能不使用中断，特别是系统级别的中断如SystickHandler。</w:t>
      </w:r>
    </w:p>
    <w:p>
      <w:pPr>
        <w:numPr>
          <w:ilvl w:val="0"/>
          <w:numId w:val="19"/>
        </w:numPr>
        <w:spacing w:after="0" w:afterLines="-2147483648"/>
        <w:ind w:left="420" w:leftChars="0" w:hanging="420" w:firstLineChars="0"/>
        <w:rPr>
          <w:rFonts w:hint="eastAsia"/>
          <w:lang w:val="en-US" w:eastAsia="zh-CN"/>
        </w:rPr>
      </w:pPr>
      <w:r>
        <w:rPr>
          <w:rFonts w:hint="eastAsia"/>
          <w:lang w:val="en-US" w:eastAsia="zh-CN"/>
        </w:rPr>
        <w:t>Bootloader和APP工程中针对中断向量的中转处理必须完整包括，否则在用到中断时系统可能会卡死。</w:t>
      </w:r>
    </w:p>
    <w:p>
      <w:pPr>
        <w:numPr>
          <w:ilvl w:val="0"/>
          <w:numId w:val="19"/>
        </w:numPr>
        <w:spacing w:after="0" w:afterLines="-2147483648"/>
        <w:ind w:left="420" w:leftChars="0" w:hanging="420" w:firstLineChars="0"/>
        <w:rPr>
          <w:rFonts w:hint="eastAsia"/>
          <w:lang w:val="en-US" w:eastAsia="zh-CN"/>
        </w:rPr>
      </w:pPr>
      <w:r>
        <w:rPr>
          <w:rFonts w:hint="eastAsia"/>
          <w:lang w:val="en-US" w:eastAsia="zh-CN"/>
        </w:rPr>
        <w:t>在擦写Flash之前要注意将其它中断全部关闭，避免其它中断的产生会给Flash操作带来意外干扰致使操作失败。</w:t>
      </w:r>
    </w:p>
    <w:p>
      <w:pPr>
        <w:numPr>
          <w:ilvl w:val="0"/>
          <w:numId w:val="19"/>
        </w:numPr>
        <w:spacing w:after="0" w:afterLines="-2147483648"/>
        <w:ind w:left="420" w:leftChars="0" w:hanging="420" w:firstLineChars="0"/>
        <w:rPr>
          <w:rFonts w:hint="eastAsia"/>
          <w:lang w:val="en-US" w:eastAsia="zh-CN"/>
        </w:rPr>
      </w:pPr>
      <w:r>
        <w:rPr>
          <w:rFonts w:hint="eastAsia"/>
          <w:lang w:val="en-US" w:eastAsia="zh-CN"/>
        </w:rPr>
        <w:t>对Flash的分区需要根据实际情况去做调整，本Demo针对的是寄存器方式的BootLoader划分情况。</w:t>
      </w:r>
    </w:p>
    <w:p>
      <w:pPr>
        <w:numPr>
          <w:ilvl w:val="0"/>
          <w:numId w:val="19"/>
        </w:numPr>
        <w:spacing w:after="0" w:afterLines="-2147483648"/>
        <w:ind w:left="420" w:leftChars="0" w:hanging="420" w:firstLineChars="0"/>
        <w:rPr>
          <w:rFonts w:hint="eastAsia"/>
          <w:lang w:val="en-US" w:eastAsia="zh-CN"/>
        </w:rPr>
      </w:pPr>
      <w:r>
        <w:rPr>
          <w:rFonts w:hint="eastAsia"/>
          <w:lang w:val="en-US" w:eastAsia="zh-CN"/>
        </w:rPr>
        <w:t>在APP工程中可以更改 ConstData 数组的大小，从而更改APP程序大小。</w:t>
      </w:r>
    </w:p>
    <w:p>
      <w:pPr>
        <w:numPr>
          <w:ilvl w:val="0"/>
          <w:numId w:val="19"/>
        </w:numPr>
        <w:spacing w:after="0" w:afterLines="-2147483648"/>
        <w:ind w:left="420" w:leftChars="0" w:hanging="420" w:firstLineChars="0"/>
        <w:rPr>
          <w:rFonts w:hint="eastAsia"/>
          <w:lang w:val="en-US" w:eastAsia="zh-CN"/>
        </w:rPr>
      </w:pPr>
      <w:r>
        <w:rPr>
          <w:rFonts w:hint="eastAsia"/>
          <w:lang w:val="en-US" w:eastAsia="zh-CN"/>
        </w:rPr>
        <w:t>M0 Demo中的BootLoader使用的是系统默认的HSI 8M时钟，以及总线分频系数都是为默认的不分频，用户可自行修改时钟配置。</w:t>
      </w:r>
    </w:p>
    <w:p>
      <w:pPr>
        <w:numPr>
          <w:ilvl w:val="0"/>
          <w:numId w:val="0"/>
        </w:numPr>
        <w:spacing w:after="0" w:afterLines="-2147483648"/>
        <w:rPr>
          <w:rFonts w:hint="eastAsia"/>
          <w:lang w:val="en-US" w:eastAsia="zh-CN"/>
        </w:rPr>
      </w:pPr>
    </w:p>
    <w:p>
      <w:pPr>
        <w:numPr>
          <w:ilvl w:val="0"/>
          <w:numId w:val="0"/>
        </w:numPr>
        <w:spacing w:after="0" w:afterLines="-2147483648"/>
        <w:rPr>
          <w:rFonts w:hint="eastAsia"/>
          <w:lang w:val="en-US" w:eastAsia="zh-CN"/>
        </w:rPr>
      </w:pPr>
    </w:p>
    <w:p>
      <w:pPr>
        <w:numPr>
          <w:ilvl w:val="0"/>
          <w:numId w:val="0"/>
        </w:numPr>
        <w:spacing w:after="0" w:afterLines="-2147483648"/>
        <w:rPr>
          <w:rFonts w:hint="eastAsia"/>
          <w:lang w:val="en-US" w:eastAsia="zh-CN"/>
        </w:rPr>
      </w:pPr>
    </w:p>
    <w:p>
      <w:pPr>
        <w:numPr>
          <w:ilvl w:val="0"/>
          <w:numId w:val="0"/>
        </w:numPr>
        <w:spacing w:after="0" w:afterLines="-2147483648"/>
        <w:rPr>
          <w:rFonts w:hint="eastAsia"/>
          <w:lang w:val="en-US" w:eastAsia="zh-CN"/>
        </w:rPr>
      </w:pPr>
    </w:p>
    <w:p>
      <w:pPr>
        <w:numPr>
          <w:ilvl w:val="0"/>
          <w:numId w:val="0"/>
        </w:numPr>
        <w:spacing w:after="0" w:afterLines="-2147483648"/>
        <w:rPr>
          <w:rFonts w:hint="eastAsia"/>
          <w:lang w:val="en-US" w:eastAsia="zh-CN"/>
        </w:rPr>
      </w:pPr>
    </w:p>
    <w:p>
      <w:pPr>
        <w:numPr>
          <w:ilvl w:val="0"/>
          <w:numId w:val="0"/>
        </w:numPr>
        <w:spacing w:after="0" w:afterLines="-2147483648"/>
        <w:rPr>
          <w:rFonts w:hint="eastAsia"/>
          <w:lang w:val="en-US" w:eastAsia="zh-CN"/>
        </w:rPr>
      </w:pPr>
    </w:p>
    <w:p>
      <w:pPr>
        <w:pStyle w:val="3"/>
        <w:spacing w:afterLines="-2147483648"/>
        <w:ind w:left="0"/>
        <w:rPr>
          <w:rFonts w:eastAsia="黑体" w:asciiTheme="majorHAnsi" w:hAnsiTheme="majorHAnsi" w:cstheme="majorHAnsi"/>
          <w:sz w:val="24"/>
        </w:rPr>
      </w:pPr>
      <w:bookmarkStart w:id="50" w:name="_Toc14812"/>
      <w:r>
        <w:rPr>
          <w:rFonts w:hint="eastAsia" w:eastAsia="黑体" w:asciiTheme="majorHAnsi" w:hAnsiTheme="majorHAnsi" w:cstheme="majorHAnsi"/>
          <w:sz w:val="24"/>
          <w:lang w:val="en-US" w:eastAsia="zh-CN"/>
        </w:rPr>
        <w:t>IAP_UART功能测试</w:t>
      </w:r>
      <w:bookmarkEnd w:id="50"/>
    </w:p>
    <w:p>
      <w:pPr>
        <w:spacing w:after="0" w:afterLines="-2147483648"/>
        <w:ind w:firstLine="420"/>
        <w:rPr>
          <w:rFonts w:hint="eastAsia"/>
          <w:lang w:val="en-US" w:eastAsia="zh-CN"/>
        </w:rPr>
      </w:pPr>
      <w:r>
        <w:rPr>
          <w:rFonts w:hint="eastAsia"/>
          <w:lang w:val="en-US" w:eastAsia="zh-CN"/>
        </w:rPr>
        <w:t>以MM32SPIN27PF（P5）这颗芯片的Keil工程为例，来实际操作一遍IAP_UART Demo，以及测试IAP功能还需要结合一些助手工具，这里也将简单介绍。</w:t>
      </w:r>
    </w:p>
    <w:p>
      <w:pPr>
        <w:pStyle w:val="4"/>
        <w:spacing w:afterLines="-2147483648"/>
        <w:ind w:left="0" w:leftChars="0"/>
        <w:rPr>
          <w:rFonts w:hint="eastAsia" w:eastAsia="黑体"/>
          <w:sz w:val="21"/>
          <w:lang w:val="en-US" w:eastAsia="zh-CN"/>
        </w:rPr>
      </w:pPr>
      <w:bookmarkStart w:id="51" w:name="_Toc17106"/>
      <w:r>
        <w:rPr>
          <w:rFonts w:hint="eastAsia" w:eastAsia="黑体"/>
          <w:sz w:val="21"/>
          <w:lang w:val="en-US" w:eastAsia="zh-CN"/>
        </w:rPr>
        <w:t>编译BootLoader与APP代码</w:t>
      </w:r>
      <w:bookmarkEnd w:id="51"/>
    </w:p>
    <w:p>
      <w:pPr>
        <w:spacing w:after="0" w:afterLines="-2147483648"/>
        <w:ind w:firstLine="420"/>
        <w:rPr>
          <w:rFonts w:hint="default"/>
          <w:lang w:val="en-US" w:eastAsia="zh-CN"/>
        </w:rPr>
      </w:pPr>
      <w:r>
        <w:rPr>
          <w:rFonts w:hint="eastAsia"/>
          <w:lang w:val="en-US" w:eastAsia="zh-CN"/>
        </w:rPr>
        <w:t>打开BootLoader 寄存器版项目工程，选择好MM32SPIN27PF Target，在.config.h中修改全局参数，选择使用Xmdem传输协议，且无需校验bin数据，打开调试信息以及出厂时烧录合并文件选项使能，而后进行编译得到 MM32SPIN27_P_BOOT_UART.hex。</w:t>
      </w:r>
    </w:p>
    <w:p>
      <w:pPr>
        <w:spacing w:after="156"/>
        <w:ind w:left="0" w:leftChars="0" w:firstLine="0" w:firstLineChars="0"/>
      </w:pPr>
      <w:r>
        <w:drawing>
          <wp:inline distT="0" distB="0" distL="114300" distR="114300">
            <wp:extent cx="6186805" cy="3701415"/>
            <wp:effectExtent l="0" t="0" r="635" b="1905"/>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24"/>
                    <a:stretch>
                      <a:fillRect/>
                    </a:stretch>
                  </pic:blipFill>
                  <pic:spPr>
                    <a:xfrm>
                      <a:off x="0" y="0"/>
                      <a:ext cx="6186805" cy="3701415"/>
                    </a:xfrm>
                    <a:prstGeom prst="rect">
                      <a:avLst/>
                    </a:prstGeom>
                    <a:noFill/>
                    <a:ln>
                      <a:noFill/>
                    </a:ln>
                  </pic:spPr>
                </pic:pic>
              </a:graphicData>
            </a:graphic>
          </wp:inline>
        </w:drawing>
      </w:r>
    </w:p>
    <w:p>
      <w:pPr>
        <w:pStyle w:val="22"/>
        <w:spacing w:after="156"/>
        <w:ind w:left="0" w:leftChars="0" w:firstLine="0" w:firstLineChars="0"/>
        <w:jc w:val="center"/>
        <w:rPr>
          <w:rFonts w:hint="default" w:ascii="Arial" w:hAnsi="Arial" w:eastAsia="宋体" w:cs="Arial"/>
          <w:b/>
          <w:kern w:val="2"/>
          <w:sz w:val="18"/>
          <w:szCs w:val="20"/>
          <w:lang w:val="en-US" w:eastAsia="zh-CN" w:bidi="ar-SA"/>
        </w:rPr>
      </w:pPr>
      <w:r>
        <w:t xml:space="preserve">图 </w:t>
      </w:r>
      <w:r>
        <w:fldChar w:fldCharType="begin"/>
      </w:r>
      <w:r>
        <w:instrText xml:space="preserve"> SEQ 图 \* ARABIC </w:instrText>
      </w:r>
      <w:r>
        <w:fldChar w:fldCharType="separate"/>
      </w:r>
      <w:r>
        <w:t>13</w:t>
      </w:r>
      <w:r>
        <w:fldChar w:fldCharType="end"/>
      </w:r>
      <w:bookmarkStart w:id="52" w:name="_Toc23390"/>
      <w:bookmarkStart w:id="53" w:name="_Toc32129"/>
      <w:r>
        <w:rPr>
          <w:rFonts w:hint="eastAsia"/>
          <w:lang w:eastAsia="zh-CN"/>
        </w:rPr>
        <w:t>.</w:t>
      </w:r>
      <w:r>
        <w:rPr>
          <w:rFonts w:hint="default" w:ascii="Arial" w:hAnsi="Arial" w:eastAsia="宋体" w:cs="Arial"/>
          <w:b/>
          <w:kern w:val="2"/>
          <w:sz w:val="18"/>
          <w:szCs w:val="20"/>
          <w:lang w:val="en-US" w:eastAsia="zh-CN" w:bidi="ar-SA"/>
        </w:rPr>
        <w:t xml:space="preserve"> </w:t>
      </w:r>
      <w:r>
        <w:rPr>
          <w:rFonts w:hint="eastAsia" w:ascii="Arial" w:hAnsi="Arial" w:eastAsia="宋体" w:cs="Arial"/>
          <w:b/>
          <w:kern w:val="2"/>
          <w:sz w:val="18"/>
          <w:szCs w:val="20"/>
          <w:lang w:val="en-US" w:eastAsia="zh-CN" w:bidi="ar-SA"/>
        </w:rPr>
        <w:t>Keil工程预编译选项</w:t>
      </w:r>
      <w:bookmarkEnd w:id="52"/>
      <w:bookmarkEnd w:id="53"/>
    </w:p>
    <w:p>
      <w:pPr>
        <w:spacing w:after="0" w:afterLines="-2147483648"/>
        <w:ind w:firstLine="420"/>
        <w:rPr>
          <w:rFonts w:hint="eastAsia"/>
          <w:lang w:val="en-US" w:eastAsia="zh-CN"/>
        </w:rPr>
      </w:pPr>
      <w:r>
        <w:rPr>
          <w:rFonts w:hint="eastAsia"/>
          <w:lang w:val="en-US" w:eastAsia="zh-CN"/>
        </w:rPr>
        <w:t>打开APP工程，选择好MM32SPIN27PF Target，在工程设置中的User选项中，配置生成.bin文件， 而后进行编译得到 MM32SPIN27_P_APP_DEFAULT.hex 和 MM32SPIN27_P_APP_DEFAULT.bin文件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266" w:lineRule="atLeast"/>
        <w:ind w:left="0" w:leftChars="0" w:right="0" w:firstLine="200" w:firstLineChars="100"/>
        <w:jc w:val="both"/>
        <w:rPr>
          <w:rFonts w:hint="default" w:ascii="Consolas" w:hAnsi="Consolas" w:eastAsia="Consolas" w:cs="Consolas"/>
          <w:b w:val="0"/>
          <w:i w:val="0"/>
          <w:caps w:val="0"/>
          <w:color w:val="ABB2BF"/>
          <w:spacing w:val="0"/>
          <w:kern w:val="0"/>
          <w:sz w:val="20"/>
          <w:szCs w:val="20"/>
          <w:shd w:val="clear" w:fill="282C34"/>
          <w:lang w:val="en-US" w:eastAsia="zh-CN" w:bidi="ar"/>
        </w:rPr>
      </w:pPr>
      <w:r>
        <w:rPr>
          <w:rFonts w:hint="eastAsia" w:ascii="Consolas" w:hAnsi="Consolas" w:eastAsia="Consolas" w:cs="Consolas"/>
          <w:b w:val="0"/>
          <w:i w:val="0"/>
          <w:caps w:val="0"/>
          <w:color w:val="ABB2BF"/>
          <w:spacing w:val="0"/>
          <w:kern w:val="0"/>
          <w:sz w:val="20"/>
          <w:szCs w:val="20"/>
          <w:shd w:val="clear" w:fill="282C34"/>
          <w:lang w:val="en-US" w:eastAsia="zh-CN" w:bidi="ar"/>
        </w:rPr>
        <w:t xml:space="preserve">详细命令参数为： </w:t>
      </w:r>
      <w:r>
        <w:rPr>
          <w:rFonts w:hint="default" w:ascii="Consolas" w:hAnsi="Consolas" w:eastAsia="Consolas" w:cs="Consolas"/>
          <w:b w:val="0"/>
          <w:i w:val="0"/>
          <w:caps w:val="0"/>
          <w:color w:val="ABB2BF"/>
          <w:spacing w:val="0"/>
          <w:kern w:val="0"/>
          <w:sz w:val="20"/>
          <w:szCs w:val="20"/>
          <w:shd w:val="clear" w:fill="282C34"/>
          <w:lang w:val="en-US" w:eastAsia="zh-CN" w:bidi="ar"/>
        </w:rPr>
        <w:t>fromelf --bin "$L@L.axf" --output "$L@L.bin"</w:t>
      </w:r>
    </w:p>
    <w:p>
      <w:pPr>
        <w:spacing w:after="0" w:afterLines="-2147483648"/>
        <w:ind w:firstLine="420"/>
        <w:rPr>
          <w:rFonts w:hint="default"/>
          <w:lang w:val="en-US" w:eastAsia="zh-CN"/>
        </w:rPr>
      </w:pPr>
      <w:r>
        <w:rPr>
          <w:rFonts w:hint="eastAsia"/>
          <w:lang w:val="en-US" w:eastAsia="zh-CN"/>
        </w:rPr>
        <w:t>也可以使用HexToBin文件工具将MM32SPIN27_P_APP_DEFAULT.hex 转成MM32SPIN27_P_APP_DEFAULT.bin文件</w:t>
      </w:r>
    </w:p>
    <w:p>
      <w:pPr>
        <w:spacing w:after="156"/>
        <w:ind w:firstLine="0" w:firstLineChars="0"/>
        <w:jc w:val="both"/>
      </w:pPr>
      <w:r>
        <w:drawing>
          <wp:inline distT="0" distB="0" distL="0" distR="0">
            <wp:extent cx="6195060" cy="2741930"/>
            <wp:effectExtent l="0" t="0" r="762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6195060" cy="2741930"/>
                    </a:xfrm>
                    <a:prstGeom prst="rect">
                      <a:avLst/>
                    </a:prstGeom>
                  </pic:spPr>
                </pic:pic>
              </a:graphicData>
            </a:graphic>
          </wp:inline>
        </w:drawing>
      </w:r>
    </w:p>
    <w:p>
      <w:pPr>
        <w:pStyle w:val="22"/>
        <w:spacing w:after="156"/>
        <w:ind w:left="0" w:leftChars="0" w:firstLine="0" w:firstLineChars="0"/>
        <w:jc w:val="center"/>
        <w:rPr>
          <w:rFonts w:hint="default" w:ascii="Arial" w:hAnsi="Arial" w:eastAsia="宋体" w:cs="Arial"/>
          <w:b/>
          <w:kern w:val="2"/>
          <w:sz w:val="18"/>
          <w:szCs w:val="20"/>
          <w:lang w:val="en-US" w:eastAsia="zh-CN" w:bidi="ar-SA"/>
        </w:rPr>
      </w:pPr>
      <w:r>
        <w:t xml:space="preserve">图 </w:t>
      </w:r>
      <w:r>
        <w:fldChar w:fldCharType="begin"/>
      </w:r>
      <w:r>
        <w:instrText xml:space="preserve"> SEQ 图 \* ARABIC </w:instrText>
      </w:r>
      <w:r>
        <w:fldChar w:fldCharType="separate"/>
      </w:r>
      <w:r>
        <w:t>14</w:t>
      </w:r>
      <w:r>
        <w:fldChar w:fldCharType="end"/>
      </w:r>
      <w:bookmarkStart w:id="54" w:name="_Toc31950"/>
      <w:bookmarkStart w:id="55" w:name="_Toc4475"/>
      <w:r>
        <w:rPr>
          <w:rFonts w:hint="eastAsia"/>
          <w:lang w:eastAsia="zh-CN"/>
        </w:rPr>
        <w:t>.</w:t>
      </w:r>
      <w:r>
        <w:rPr>
          <w:rFonts w:hint="default" w:ascii="Arial" w:hAnsi="Arial" w:eastAsia="宋体" w:cs="Arial"/>
          <w:b/>
          <w:kern w:val="2"/>
          <w:sz w:val="18"/>
          <w:szCs w:val="20"/>
          <w:lang w:val="en-US" w:eastAsia="zh-CN" w:bidi="ar-SA"/>
        </w:rPr>
        <w:t xml:space="preserve"> </w:t>
      </w:r>
      <w:r>
        <w:rPr>
          <w:rFonts w:hint="eastAsia" w:ascii="Arial" w:hAnsi="Arial" w:eastAsia="宋体" w:cs="Arial"/>
          <w:b/>
          <w:kern w:val="2"/>
          <w:sz w:val="18"/>
          <w:szCs w:val="20"/>
          <w:lang w:val="en-US" w:eastAsia="zh-CN" w:bidi="ar-SA"/>
        </w:rPr>
        <w:t>HexToBin工具</w:t>
      </w:r>
      <w:bookmarkEnd w:id="54"/>
      <w:bookmarkEnd w:id="55"/>
    </w:p>
    <w:p>
      <w:pPr>
        <w:pStyle w:val="4"/>
        <w:spacing w:afterLines="-2147483648"/>
        <w:ind w:left="0" w:leftChars="0"/>
        <w:rPr>
          <w:rFonts w:hint="eastAsia" w:eastAsia="黑体"/>
          <w:sz w:val="21"/>
          <w:lang w:val="en-US" w:eastAsia="zh-CN"/>
        </w:rPr>
      </w:pPr>
      <w:bookmarkStart w:id="56" w:name="_Toc30145"/>
      <w:r>
        <w:rPr>
          <w:rFonts w:hint="eastAsia" w:eastAsia="黑体"/>
          <w:sz w:val="21"/>
          <w:lang w:val="en-US" w:eastAsia="zh-CN"/>
        </w:rPr>
        <w:t>HEX文件合并烧录</w:t>
      </w:r>
      <w:bookmarkEnd w:id="56"/>
    </w:p>
    <w:p>
      <w:pPr>
        <w:spacing w:after="0" w:afterLines="-2147483648"/>
        <w:ind w:firstLine="420"/>
        <w:rPr>
          <w:rFonts w:hint="default"/>
          <w:lang w:val="en-US" w:eastAsia="zh-CN"/>
        </w:rPr>
      </w:pPr>
      <w:r>
        <w:rPr>
          <w:rFonts w:hint="eastAsia"/>
          <w:lang w:val="en-US" w:eastAsia="zh-CN"/>
        </w:rPr>
        <w:t>将编译好的BootLoader与APP .hex文件用HEX合并工具进行文件合并，得到UART_IAP_Merge.hex，然后使用MM32-Link工具和配套的MM32-Link Program上位机将合并程序文件烧录到开发板中，烧录前需要将芯片擦除全片保证升级参数区是出厂时候的全0xFF数据。HEX合并工具使用步骤如下：</w:t>
      </w:r>
    </w:p>
    <w:p>
      <w:pPr>
        <w:numPr>
          <w:ilvl w:val="0"/>
          <w:numId w:val="20"/>
        </w:numPr>
        <w:spacing w:after="156"/>
        <w:ind w:left="0" w:leftChars="0" w:firstLine="400" w:firstLineChars="0"/>
        <w:rPr>
          <w:rFonts w:hint="eastAsia"/>
        </w:rPr>
      </w:pPr>
      <w:r>
        <w:rPr>
          <w:rFonts w:hint="eastAsia"/>
        </w:rPr>
        <w:t>双击merge_Version.bat运行</w:t>
      </w:r>
    </w:p>
    <w:p>
      <w:pPr>
        <w:numPr>
          <w:ilvl w:val="0"/>
          <w:numId w:val="20"/>
        </w:numPr>
        <w:spacing w:after="156"/>
        <w:ind w:left="0" w:leftChars="0" w:firstLine="400" w:firstLineChars="0"/>
        <w:rPr>
          <w:rFonts w:hint="eastAsia"/>
        </w:rPr>
      </w:pPr>
      <w:r>
        <w:rPr>
          <w:rFonts w:hint="eastAsia"/>
        </w:rPr>
        <w:t>版</w:t>
      </w:r>
      <w:r>
        <w:rPr>
          <w:rFonts w:hint="eastAsia"/>
          <w:lang w:val="en-US" w:eastAsia="zh-CN"/>
        </w:rPr>
        <w:t>本要输入数字。比如10,20,30,31，分别代表1.0,2.0,3.0,3.1</w:t>
      </w:r>
    </w:p>
    <w:p>
      <w:pPr>
        <w:numPr>
          <w:ilvl w:val="0"/>
          <w:numId w:val="20"/>
        </w:numPr>
        <w:spacing w:after="156"/>
        <w:ind w:left="0" w:leftChars="0" w:firstLine="400" w:firstLineChars="0"/>
        <w:rPr>
          <w:rFonts w:hint="eastAsia"/>
        </w:rPr>
      </w:pPr>
      <w:r>
        <w:rPr>
          <w:rFonts w:hint="eastAsia"/>
        </w:rPr>
        <w:t>hex文件放置在hex文件夹下</w:t>
      </w:r>
      <w:r>
        <w:rPr>
          <w:rFonts w:hint="eastAsia"/>
          <w:lang w:eastAsia="zh-CN"/>
        </w:rPr>
        <w:t>，</w:t>
      </w:r>
      <w:r>
        <w:rPr>
          <w:rFonts w:hint="eastAsia"/>
        </w:rPr>
        <w:t>boot固件地址在前，app固件地址在后。</w:t>
      </w:r>
    </w:p>
    <w:p>
      <w:pPr>
        <w:numPr>
          <w:ilvl w:val="0"/>
          <w:numId w:val="20"/>
        </w:numPr>
        <w:spacing w:after="156"/>
        <w:ind w:left="0" w:leftChars="0" w:firstLine="400" w:firstLineChars="0"/>
      </w:pPr>
      <w:r>
        <w:rPr>
          <w:rFonts w:hint="eastAsia"/>
        </w:rPr>
        <w:t>同时生成两个</w:t>
      </w:r>
      <w:r>
        <w:rPr>
          <w:rFonts w:hint="eastAsia"/>
          <w:lang w:val="en-US" w:eastAsia="zh-CN"/>
        </w:rPr>
        <w:t>文件，文件是以当前时间命名的。一个是合并后的hex文件，是刷机用的文件；另一个是bin文件是app.hex转成bin格式的文件，是用来进行IAP升级用的文件。</w:t>
      </w:r>
      <w:r>
        <w:drawing>
          <wp:inline distT="0" distB="0" distL="114300" distR="114300">
            <wp:extent cx="6179185" cy="2788920"/>
            <wp:effectExtent l="0" t="0" r="8255" b="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26"/>
                    <a:stretch>
                      <a:fillRect/>
                    </a:stretch>
                  </pic:blipFill>
                  <pic:spPr>
                    <a:xfrm>
                      <a:off x="0" y="0"/>
                      <a:ext cx="6179185" cy="2788920"/>
                    </a:xfrm>
                    <a:prstGeom prst="rect">
                      <a:avLst/>
                    </a:prstGeom>
                    <a:noFill/>
                    <a:ln>
                      <a:noFill/>
                    </a:ln>
                  </pic:spPr>
                </pic:pic>
              </a:graphicData>
            </a:graphic>
          </wp:inline>
        </w:drawing>
      </w:r>
    </w:p>
    <w:p>
      <w:pPr>
        <w:pStyle w:val="22"/>
        <w:spacing w:after="156"/>
        <w:ind w:left="0" w:leftChars="0" w:firstLine="0" w:firstLineChars="0"/>
        <w:jc w:val="center"/>
        <w:rPr>
          <w:rFonts w:hint="default" w:ascii="Arial" w:hAnsi="Arial" w:eastAsia="宋体" w:cs="Arial"/>
          <w:b/>
          <w:kern w:val="2"/>
          <w:sz w:val="18"/>
          <w:szCs w:val="20"/>
          <w:lang w:val="en-US" w:eastAsia="zh-CN" w:bidi="ar-SA"/>
        </w:rPr>
      </w:pPr>
      <w:r>
        <w:t xml:space="preserve">图 </w:t>
      </w:r>
      <w:r>
        <w:fldChar w:fldCharType="begin"/>
      </w:r>
      <w:r>
        <w:instrText xml:space="preserve"> SEQ 图 \* ARABIC </w:instrText>
      </w:r>
      <w:r>
        <w:fldChar w:fldCharType="separate"/>
      </w:r>
      <w:r>
        <w:t>15</w:t>
      </w:r>
      <w:r>
        <w:fldChar w:fldCharType="end"/>
      </w:r>
      <w:bookmarkStart w:id="57" w:name="_Toc24420"/>
      <w:bookmarkStart w:id="58" w:name="_Toc14811"/>
      <w:r>
        <w:rPr>
          <w:rFonts w:hint="eastAsia"/>
          <w:lang w:eastAsia="zh-CN"/>
        </w:rPr>
        <w:t>.</w:t>
      </w:r>
      <w:r>
        <w:rPr>
          <w:rFonts w:hint="default" w:ascii="Arial" w:hAnsi="Arial" w:eastAsia="宋体" w:cs="Arial"/>
          <w:b/>
          <w:kern w:val="2"/>
          <w:sz w:val="18"/>
          <w:szCs w:val="20"/>
          <w:lang w:val="en-US" w:eastAsia="zh-CN" w:bidi="ar-SA"/>
        </w:rPr>
        <w:t xml:space="preserve"> </w:t>
      </w:r>
      <w:r>
        <w:rPr>
          <w:rFonts w:hint="eastAsia" w:ascii="Arial" w:hAnsi="Arial" w:eastAsia="宋体" w:cs="Arial"/>
          <w:b/>
          <w:kern w:val="2"/>
          <w:sz w:val="18"/>
          <w:szCs w:val="20"/>
          <w:lang w:val="en-US" w:eastAsia="zh-CN" w:bidi="ar-SA"/>
        </w:rPr>
        <w:t>MM32-Link Program编程操作</w:t>
      </w:r>
      <w:bookmarkEnd w:id="57"/>
      <w:bookmarkEnd w:id="58"/>
    </w:p>
    <w:p>
      <w:pPr>
        <w:pStyle w:val="4"/>
        <w:spacing w:afterLines="-2147483648"/>
        <w:ind w:left="0" w:leftChars="0"/>
        <w:rPr>
          <w:rFonts w:hint="eastAsia" w:eastAsia="黑体"/>
          <w:sz w:val="21"/>
          <w:lang w:val="en-US" w:eastAsia="zh-CN"/>
        </w:rPr>
      </w:pPr>
      <w:bookmarkStart w:id="59" w:name="_Toc7214"/>
      <w:r>
        <w:rPr>
          <w:rFonts w:hint="eastAsia" w:eastAsia="黑体"/>
          <w:sz w:val="21"/>
          <w:lang w:val="en-US" w:eastAsia="zh-CN"/>
        </w:rPr>
        <w:t>应用程序更新</w:t>
      </w:r>
      <w:bookmarkEnd w:id="59"/>
    </w:p>
    <w:p>
      <w:pPr>
        <w:spacing w:after="156"/>
        <w:ind w:firstLine="420"/>
        <w:rPr>
          <w:rFonts w:hint="default"/>
          <w:lang w:val="en-US" w:eastAsia="zh-CN"/>
        </w:rPr>
      </w:pPr>
      <w:r>
        <w:rPr>
          <w:rFonts w:hint="eastAsia"/>
          <w:lang w:val="en-US" w:eastAsia="zh-CN"/>
        </w:rPr>
        <w:t>烧录好合并的程序后进行断电复位，可以看到开发板上的指示灯每秒闪烁一次（接到PB5引脚上），且串口输出调试信息：</w:t>
      </w:r>
      <w:r>
        <w:drawing>
          <wp:inline distT="0" distB="0" distL="114300" distR="114300">
            <wp:extent cx="6185535" cy="1954530"/>
            <wp:effectExtent l="0" t="0" r="1905" b="11430"/>
            <wp:docPr id="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pic:cNvPicPr>
                      <a:picLocks noChangeAspect="1"/>
                    </pic:cNvPicPr>
                  </pic:nvPicPr>
                  <pic:blipFill>
                    <a:blip r:embed="rId27"/>
                    <a:stretch>
                      <a:fillRect/>
                    </a:stretch>
                  </pic:blipFill>
                  <pic:spPr>
                    <a:xfrm>
                      <a:off x="0" y="0"/>
                      <a:ext cx="6185535" cy="1954530"/>
                    </a:xfrm>
                    <a:prstGeom prst="rect">
                      <a:avLst/>
                    </a:prstGeom>
                    <a:noFill/>
                    <a:ln>
                      <a:noFill/>
                    </a:ln>
                  </pic:spPr>
                </pic:pic>
              </a:graphicData>
            </a:graphic>
          </wp:inline>
        </w:drawing>
      </w:r>
    </w:p>
    <w:p>
      <w:pPr>
        <w:pStyle w:val="22"/>
        <w:spacing w:after="156"/>
        <w:ind w:left="0" w:leftChars="0" w:firstLine="0" w:firstLineChars="0"/>
        <w:jc w:val="center"/>
        <w:rPr>
          <w:rFonts w:hint="default" w:ascii="Arial" w:hAnsi="Arial" w:eastAsia="宋体" w:cs="Arial"/>
          <w:b/>
          <w:kern w:val="2"/>
          <w:sz w:val="18"/>
          <w:szCs w:val="20"/>
          <w:lang w:val="en-US" w:eastAsia="zh-CN" w:bidi="ar-SA"/>
        </w:rPr>
      </w:pPr>
      <w:r>
        <w:t xml:space="preserve">图 </w:t>
      </w:r>
      <w:r>
        <w:fldChar w:fldCharType="begin"/>
      </w:r>
      <w:r>
        <w:instrText xml:space="preserve"> SEQ 图 \* ARABIC </w:instrText>
      </w:r>
      <w:r>
        <w:fldChar w:fldCharType="separate"/>
      </w:r>
      <w:r>
        <w:t>16</w:t>
      </w:r>
      <w:r>
        <w:fldChar w:fldCharType="end"/>
      </w:r>
      <w:bookmarkStart w:id="60" w:name="_Toc21422"/>
      <w:bookmarkStart w:id="61" w:name="_Toc30017"/>
      <w:r>
        <w:rPr>
          <w:rFonts w:hint="eastAsia"/>
          <w:lang w:eastAsia="zh-CN"/>
        </w:rPr>
        <w:t>.</w:t>
      </w:r>
      <w:r>
        <w:rPr>
          <w:rFonts w:hint="eastAsia"/>
          <w:lang w:val="en-US" w:eastAsia="zh-CN"/>
        </w:rPr>
        <w:t xml:space="preserve"> </w:t>
      </w:r>
      <w:r>
        <w:rPr>
          <w:rFonts w:hint="eastAsia" w:ascii="Arial" w:hAnsi="Arial" w:eastAsia="宋体" w:cs="Arial"/>
          <w:b/>
          <w:kern w:val="2"/>
          <w:sz w:val="18"/>
          <w:szCs w:val="20"/>
          <w:lang w:val="en-US" w:eastAsia="zh-CN" w:bidi="ar-SA"/>
        </w:rPr>
        <w:t>开发板上电后首次打印信息</w:t>
      </w:r>
      <w:bookmarkEnd w:id="60"/>
      <w:bookmarkEnd w:id="61"/>
    </w:p>
    <w:p>
      <w:pPr>
        <w:spacing w:after="0" w:afterLines="-2147483648"/>
        <w:ind w:firstLine="420"/>
        <w:rPr>
          <w:rFonts w:hint="default"/>
          <w:lang w:val="en-US" w:eastAsia="zh-CN"/>
        </w:rPr>
      </w:pPr>
      <w:r>
        <w:rPr>
          <w:rFonts w:hint="eastAsia"/>
          <w:lang w:val="en-US" w:eastAsia="zh-CN"/>
        </w:rPr>
        <w:t>往串口发送测试时候用到的升级命令包， 55 01 00 4B 01 88 99 AA BB CC FF  ，其中 55 和 最后的FF 为帧头和帧尾，接着 55后面的4个参数为 UpgradeReqFlag + AppExsitFlag + AppBinCheck + UpBaud 。收到升级命令包后，会跳转到BootLoader运行升级程序，并打印出相关调试信息：</w:t>
      </w:r>
    </w:p>
    <w:p>
      <w:pPr>
        <w:spacing w:after="156"/>
        <w:ind w:firstLine="0" w:firstLineChars="0"/>
        <w:jc w:val="both"/>
      </w:pPr>
      <w:r>
        <w:drawing>
          <wp:inline distT="0" distB="0" distL="114300" distR="114300">
            <wp:extent cx="6184265" cy="3956050"/>
            <wp:effectExtent l="0" t="0" r="3175" b="6350"/>
            <wp:docPr id="4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pic:cNvPicPr>
                      <a:picLocks noChangeAspect="1"/>
                    </pic:cNvPicPr>
                  </pic:nvPicPr>
                  <pic:blipFill>
                    <a:blip r:embed="rId28"/>
                    <a:stretch>
                      <a:fillRect/>
                    </a:stretch>
                  </pic:blipFill>
                  <pic:spPr>
                    <a:xfrm>
                      <a:off x="0" y="0"/>
                      <a:ext cx="6184265" cy="3956050"/>
                    </a:xfrm>
                    <a:prstGeom prst="rect">
                      <a:avLst/>
                    </a:prstGeom>
                    <a:noFill/>
                    <a:ln>
                      <a:noFill/>
                    </a:ln>
                  </pic:spPr>
                </pic:pic>
              </a:graphicData>
            </a:graphic>
          </wp:inline>
        </w:drawing>
      </w:r>
    </w:p>
    <w:p>
      <w:pPr>
        <w:pStyle w:val="22"/>
        <w:spacing w:after="156"/>
        <w:ind w:left="0" w:leftChars="0" w:firstLine="0" w:firstLineChars="0"/>
        <w:jc w:val="center"/>
        <w:rPr>
          <w:rFonts w:hint="default" w:ascii="Arial" w:hAnsi="Arial" w:eastAsia="宋体" w:cs="Arial"/>
          <w:b/>
          <w:kern w:val="2"/>
          <w:sz w:val="18"/>
          <w:szCs w:val="20"/>
          <w:lang w:val="en-US" w:eastAsia="zh-CN" w:bidi="ar-SA"/>
        </w:rPr>
      </w:pPr>
      <w:r>
        <w:t xml:space="preserve">图 </w:t>
      </w:r>
      <w:r>
        <w:fldChar w:fldCharType="begin"/>
      </w:r>
      <w:r>
        <w:instrText xml:space="preserve"> SEQ 图 \* ARABIC </w:instrText>
      </w:r>
      <w:r>
        <w:fldChar w:fldCharType="separate"/>
      </w:r>
      <w:r>
        <w:t>17</w:t>
      </w:r>
      <w:r>
        <w:fldChar w:fldCharType="end"/>
      </w:r>
      <w:bookmarkStart w:id="62" w:name="_Toc7694"/>
      <w:bookmarkStart w:id="63" w:name="_Toc26270"/>
      <w:r>
        <w:rPr>
          <w:rFonts w:hint="eastAsia"/>
          <w:lang w:eastAsia="zh-CN"/>
        </w:rPr>
        <w:t>.</w:t>
      </w:r>
      <w:r>
        <w:rPr>
          <w:rFonts w:hint="eastAsia"/>
          <w:lang w:val="en-US" w:eastAsia="zh-CN"/>
        </w:rPr>
        <w:t xml:space="preserve"> </w:t>
      </w:r>
      <w:r>
        <w:rPr>
          <w:rFonts w:hint="eastAsia" w:ascii="Arial" w:hAnsi="Arial" w:eastAsia="宋体" w:cs="Arial"/>
          <w:b/>
          <w:kern w:val="2"/>
          <w:sz w:val="18"/>
          <w:szCs w:val="20"/>
          <w:lang w:val="en-US" w:eastAsia="zh-CN" w:bidi="ar-SA"/>
        </w:rPr>
        <w:t>开发板接收升级命令</w:t>
      </w:r>
      <w:bookmarkEnd w:id="62"/>
      <w:bookmarkEnd w:id="63"/>
    </w:p>
    <w:p>
      <w:pPr>
        <w:spacing w:after="156"/>
        <w:ind w:firstLine="0" w:firstLineChars="0"/>
        <w:jc w:val="both"/>
      </w:pPr>
    </w:p>
    <w:p>
      <w:pPr>
        <w:spacing w:after="0" w:afterLines="-2147483648"/>
        <w:ind w:firstLine="420"/>
        <w:rPr>
          <w:rFonts w:hint="default"/>
          <w:lang w:val="en-US" w:eastAsia="zh-CN"/>
        </w:rPr>
      </w:pPr>
      <w:r>
        <w:rPr>
          <w:rFonts w:hint="eastAsia"/>
          <w:lang w:val="en-US" w:eastAsia="zh-CN"/>
        </w:rPr>
        <w:t>在MM32 MCU IAP TOOL中选择文件发送模式，且选择使用Xmodem协议，将MM32SPIN27_P_APP_DEFAULT.bin文件开始传输给开发板进行升级，2秒钟不到的时间完成后升级成功，串口会打印调试信息，开发板指示灯每秒钟闪烁一次运行：</w:t>
      </w:r>
    </w:p>
    <w:p>
      <w:pPr>
        <w:spacing w:after="156"/>
        <w:ind w:firstLine="0" w:firstLineChars="0"/>
        <w:jc w:val="both"/>
      </w:pPr>
      <w:r>
        <w:drawing>
          <wp:inline distT="0" distB="0" distL="114300" distR="114300">
            <wp:extent cx="6186170" cy="2329815"/>
            <wp:effectExtent l="0" t="0" r="1270" b="190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29"/>
                    <a:stretch>
                      <a:fillRect/>
                    </a:stretch>
                  </pic:blipFill>
                  <pic:spPr>
                    <a:xfrm>
                      <a:off x="0" y="0"/>
                      <a:ext cx="6186170" cy="2329815"/>
                    </a:xfrm>
                    <a:prstGeom prst="rect">
                      <a:avLst/>
                    </a:prstGeom>
                    <a:noFill/>
                    <a:ln>
                      <a:noFill/>
                    </a:ln>
                  </pic:spPr>
                </pic:pic>
              </a:graphicData>
            </a:graphic>
          </wp:inline>
        </w:drawing>
      </w:r>
    </w:p>
    <w:p>
      <w:pPr>
        <w:pStyle w:val="22"/>
        <w:spacing w:after="156"/>
        <w:ind w:left="0" w:leftChars="0" w:firstLine="0" w:firstLineChars="0"/>
        <w:jc w:val="center"/>
        <w:rPr>
          <w:rFonts w:hint="default" w:ascii="Arial" w:hAnsi="Arial" w:eastAsia="宋体" w:cs="Arial"/>
          <w:b/>
          <w:kern w:val="2"/>
          <w:sz w:val="18"/>
          <w:szCs w:val="20"/>
          <w:lang w:val="en-US" w:eastAsia="zh-CN" w:bidi="ar-SA"/>
        </w:rPr>
      </w:pPr>
      <w:r>
        <w:t xml:space="preserve">图 </w:t>
      </w:r>
      <w:r>
        <w:fldChar w:fldCharType="begin"/>
      </w:r>
      <w:r>
        <w:instrText xml:space="preserve"> SEQ 图 \* ARABIC </w:instrText>
      </w:r>
      <w:r>
        <w:fldChar w:fldCharType="separate"/>
      </w:r>
      <w:r>
        <w:t>18</w:t>
      </w:r>
      <w:r>
        <w:fldChar w:fldCharType="end"/>
      </w:r>
      <w:bookmarkStart w:id="64" w:name="_Toc19359"/>
      <w:bookmarkStart w:id="65" w:name="_Toc30377"/>
      <w:r>
        <w:rPr>
          <w:rFonts w:hint="eastAsia"/>
          <w:lang w:eastAsia="zh-CN"/>
        </w:rPr>
        <w:t>.</w:t>
      </w:r>
      <w:r>
        <w:rPr>
          <w:rFonts w:hint="eastAsia"/>
          <w:lang w:val="en-US" w:eastAsia="zh-CN"/>
        </w:rPr>
        <w:t xml:space="preserve"> </w:t>
      </w:r>
      <w:r>
        <w:rPr>
          <w:rFonts w:hint="eastAsia" w:ascii="Arial" w:hAnsi="Arial" w:eastAsia="宋体" w:cs="Arial"/>
          <w:b/>
          <w:kern w:val="2"/>
          <w:sz w:val="18"/>
          <w:szCs w:val="20"/>
          <w:lang w:val="en-US" w:eastAsia="zh-CN" w:bidi="ar-SA"/>
        </w:rPr>
        <w:t>开发板接收升级文件</w:t>
      </w:r>
      <w:bookmarkEnd w:id="64"/>
      <w:bookmarkEnd w:id="65"/>
    </w:p>
    <w:p>
      <w:pPr>
        <w:spacing w:after="0" w:afterLines="-2147483648"/>
        <w:ind w:firstLine="420"/>
        <w:rPr>
          <w:rFonts w:hint="eastAsia"/>
          <w:lang w:val="en-US" w:eastAsia="zh-CN"/>
        </w:rPr>
      </w:pPr>
      <w:r>
        <w:rPr>
          <w:rFonts w:hint="eastAsia"/>
          <w:lang w:val="en-US" w:eastAsia="zh-CN"/>
        </w:rPr>
        <w:t>见到以下调试信息输出，整个升级过程成功结束：</w:t>
      </w:r>
    </w:p>
    <w:p>
      <w:pPr>
        <w:spacing w:after="156"/>
        <w:ind w:firstLine="0" w:firstLineChars="0"/>
        <w:jc w:val="both"/>
      </w:pPr>
      <w:r>
        <w:drawing>
          <wp:inline distT="0" distB="0" distL="114300" distR="114300">
            <wp:extent cx="6177915" cy="1590040"/>
            <wp:effectExtent l="0" t="0" r="9525" b="10160"/>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30"/>
                    <a:stretch>
                      <a:fillRect/>
                    </a:stretch>
                  </pic:blipFill>
                  <pic:spPr>
                    <a:xfrm>
                      <a:off x="0" y="0"/>
                      <a:ext cx="6177915" cy="1590040"/>
                    </a:xfrm>
                    <a:prstGeom prst="rect">
                      <a:avLst/>
                    </a:prstGeom>
                    <a:noFill/>
                    <a:ln>
                      <a:noFill/>
                    </a:ln>
                  </pic:spPr>
                </pic:pic>
              </a:graphicData>
            </a:graphic>
          </wp:inline>
        </w:drawing>
      </w:r>
    </w:p>
    <w:p>
      <w:pPr>
        <w:pStyle w:val="22"/>
        <w:spacing w:after="156"/>
        <w:ind w:left="0" w:leftChars="0" w:firstLine="0" w:firstLineChars="0"/>
        <w:jc w:val="center"/>
        <w:rPr>
          <w:rFonts w:hint="default" w:ascii="Arial" w:hAnsi="Arial" w:eastAsia="宋体" w:cs="Arial"/>
          <w:b/>
          <w:kern w:val="2"/>
          <w:sz w:val="18"/>
          <w:szCs w:val="20"/>
          <w:lang w:val="en-US" w:eastAsia="zh-CN" w:bidi="ar-SA"/>
        </w:rPr>
      </w:pPr>
      <w:r>
        <w:t xml:space="preserve">图 </w:t>
      </w:r>
      <w:r>
        <w:fldChar w:fldCharType="begin"/>
      </w:r>
      <w:r>
        <w:instrText xml:space="preserve"> SEQ 图 \* ARABIC </w:instrText>
      </w:r>
      <w:r>
        <w:fldChar w:fldCharType="separate"/>
      </w:r>
      <w:r>
        <w:t>19</w:t>
      </w:r>
      <w:r>
        <w:fldChar w:fldCharType="end"/>
      </w:r>
      <w:bookmarkStart w:id="66" w:name="_Toc20313"/>
      <w:bookmarkStart w:id="67" w:name="_Toc2529"/>
      <w:r>
        <w:rPr>
          <w:rFonts w:hint="eastAsia"/>
          <w:lang w:eastAsia="zh-CN"/>
        </w:rPr>
        <w:t>.</w:t>
      </w:r>
      <w:r>
        <w:rPr>
          <w:rFonts w:hint="eastAsia"/>
          <w:lang w:val="en-US" w:eastAsia="zh-CN"/>
        </w:rPr>
        <w:t xml:space="preserve"> </w:t>
      </w:r>
      <w:r>
        <w:rPr>
          <w:rFonts w:hint="eastAsia" w:ascii="Arial" w:hAnsi="Arial" w:eastAsia="宋体" w:cs="Arial"/>
          <w:b/>
          <w:kern w:val="2"/>
          <w:sz w:val="18"/>
          <w:szCs w:val="20"/>
          <w:lang w:val="en-US" w:eastAsia="zh-CN" w:bidi="ar-SA"/>
        </w:rPr>
        <w:t>开发板接收成功跳转到APP</w:t>
      </w:r>
      <w:bookmarkEnd w:id="66"/>
      <w:bookmarkEnd w:id="67"/>
    </w:p>
    <w:p>
      <w:pPr>
        <w:spacing w:after="156"/>
        <w:ind w:firstLine="0" w:firstLineChars="0"/>
        <w:jc w:val="both"/>
      </w:pPr>
    </w:p>
    <w:p>
      <w:pPr>
        <w:spacing w:after="156"/>
        <w:ind w:firstLine="0" w:firstLineChars="0"/>
        <w:jc w:val="both"/>
      </w:pPr>
    </w:p>
    <w:p>
      <w:pPr>
        <w:spacing w:after="156"/>
        <w:ind w:firstLine="0" w:firstLineChars="0"/>
        <w:jc w:val="both"/>
      </w:pPr>
    </w:p>
    <w:p>
      <w:pPr>
        <w:spacing w:after="156"/>
        <w:ind w:firstLine="0" w:firstLineChars="0"/>
        <w:jc w:val="both"/>
      </w:pPr>
    </w:p>
    <w:p>
      <w:pPr>
        <w:spacing w:after="156"/>
        <w:ind w:firstLine="0" w:firstLineChars="0"/>
        <w:jc w:val="both"/>
      </w:pPr>
    </w:p>
    <w:p>
      <w:pPr>
        <w:spacing w:after="156"/>
        <w:ind w:firstLine="0" w:firstLineChars="0"/>
        <w:jc w:val="both"/>
      </w:pPr>
    </w:p>
    <w:p>
      <w:pPr>
        <w:spacing w:after="156"/>
        <w:ind w:firstLine="0" w:firstLineChars="0"/>
        <w:jc w:val="both"/>
      </w:pPr>
    </w:p>
    <w:p>
      <w:pPr>
        <w:spacing w:after="156"/>
        <w:ind w:firstLine="0" w:firstLineChars="0"/>
        <w:jc w:val="both"/>
      </w:pPr>
    </w:p>
    <w:p>
      <w:pPr>
        <w:spacing w:after="156"/>
        <w:ind w:firstLine="0" w:firstLineChars="0"/>
        <w:jc w:val="both"/>
      </w:pPr>
    </w:p>
    <w:p>
      <w:pPr>
        <w:spacing w:after="156"/>
        <w:ind w:firstLine="0" w:firstLineChars="0"/>
        <w:jc w:val="both"/>
      </w:pPr>
    </w:p>
    <w:p>
      <w:pPr>
        <w:spacing w:after="156"/>
        <w:ind w:firstLine="602"/>
        <w:rPr>
          <w:b/>
          <w:sz w:val="30"/>
          <w:szCs w:val="30"/>
        </w:rPr>
      </w:pPr>
      <w:r>
        <w:rPr>
          <w:rFonts w:hint="eastAsia"/>
          <w:b/>
          <w:sz w:val="30"/>
          <w:szCs w:val="30"/>
        </w:rPr>
        <w:t>Revision Record 修订记录</w:t>
      </w:r>
    </w:p>
    <w:tbl>
      <w:tblPr>
        <w:tblStyle w:val="8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2"/>
        <w:gridCol w:w="1549"/>
        <w:gridCol w:w="1706"/>
        <w:gridCol w:w="1586"/>
        <w:gridCol w:w="2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2" w:hRule="atLeast"/>
          <w:jc w:val="center"/>
        </w:trPr>
        <w:tc>
          <w:tcPr>
            <w:tcW w:w="2762" w:type="dxa"/>
            <w:noWrap w:val="0"/>
            <w:vAlign w:val="top"/>
          </w:tcPr>
          <w:p>
            <w:pPr>
              <w:pStyle w:val="153"/>
              <w:spacing w:after="80" w:line="360" w:lineRule="auto"/>
              <w:ind w:firstLine="562" w:firstLineChars="200"/>
              <w:jc w:val="both"/>
              <w:rPr>
                <w:rFonts w:hint="default" w:ascii="Arial" w:hAnsi="Arial" w:cs="Arial"/>
                <w:b/>
                <w:bCs/>
                <w:sz w:val="28"/>
                <w:szCs w:val="28"/>
              </w:rPr>
            </w:pPr>
            <w:r>
              <w:rPr>
                <w:rFonts w:hint="default" w:ascii="Arial" w:hAnsi="Arial" w:cs="Arial"/>
                <w:b/>
                <w:bCs/>
                <w:sz w:val="28"/>
                <w:szCs w:val="28"/>
              </w:rPr>
              <w:t>Revision</w:t>
            </w:r>
          </w:p>
          <w:p>
            <w:pPr>
              <w:pStyle w:val="153"/>
              <w:spacing w:after="80" w:line="360" w:lineRule="auto"/>
              <w:ind w:firstLine="281" w:firstLineChars="100"/>
              <w:jc w:val="center"/>
              <w:rPr>
                <w:rFonts w:hint="default" w:ascii="Arial" w:hAnsi="Arial" w:cs="Arial"/>
                <w:sz w:val="28"/>
                <w:szCs w:val="28"/>
              </w:rPr>
            </w:pPr>
            <w:r>
              <w:rPr>
                <w:rFonts w:hint="default" w:ascii="Arial" w:hAnsi="Arial" w:cs="Arial"/>
                <w:b/>
                <w:bCs/>
                <w:sz w:val="28"/>
                <w:szCs w:val="28"/>
              </w:rPr>
              <w:t>Document</w:t>
            </w:r>
          </w:p>
        </w:tc>
        <w:tc>
          <w:tcPr>
            <w:tcW w:w="1549" w:type="dxa"/>
            <w:noWrap w:val="0"/>
            <w:vAlign w:val="center"/>
          </w:tcPr>
          <w:p>
            <w:pPr>
              <w:pStyle w:val="153"/>
              <w:spacing w:after="80" w:line="360" w:lineRule="auto"/>
              <w:ind w:firstLine="281" w:firstLineChars="100"/>
              <w:rPr>
                <w:rFonts w:hint="default" w:ascii="Arial" w:hAnsi="Arial" w:cs="Arial"/>
                <w:sz w:val="28"/>
                <w:szCs w:val="28"/>
              </w:rPr>
            </w:pPr>
            <w:r>
              <w:rPr>
                <w:rFonts w:hint="default" w:ascii="Arial" w:hAnsi="Arial" w:cs="Arial"/>
                <w:b/>
                <w:bCs/>
                <w:sz w:val="28"/>
                <w:szCs w:val="28"/>
              </w:rPr>
              <w:t>Author</w:t>
            </w:r>
          </w:p>
        </w:tc>
        <w:tc>
          <w:tcPr>
            <w:tcW w:w="1706" w:type="dxa"/>
            <w:noWrap w:val="0"/>
            <w:vAlign w:val="center"/>
          </w:tcPr>
          <w:p>
            <w:pPr>
              <w:pStyle w:val="153"/>
              <w:spacing w:after="80" w:line="360" w:lineRule="auto"/>
              <w:ind w:firstLine="281" w:firstLineChars="100"/>
              <w:rPr>
                <w:rFonts w:hint="default" w:ascii="Arial" w:hAnsi="Arial" w:cs="Arial"/>
                <w:sz w:val="28"/>
                <w:szCs w:val="28"/>
              </w:rPr>
            </w:pPr>
            <w:r>
              <w:rPr>
                <w:rFonts w:hint="default" w:ascii="Arial" w:hAnsi="Arial" w:cs="Arial"/>
                <w:b/>
                <w:bCs/>
                <w:sz w:val="28"/>
                <w:szCs w:val="28"/>
              </w:rPr>
              <w:t>Date</w:t>
            </w:r>
          </w:p>
        </w:tc>
        <w:tc>
          <w:tcPr>
            <w:tcW w:w="1586" w:type="dxa"/>
            <w:noWrap w:val="0"/>
            <w:vAlign w:val="top"/>
          </w:tcPr>
          <w:p>
            <w:pPr>
              <w:pStyle w:val="153"/>
              <w:spacing w:after="80" w:line="360" w:lineRule="auto"/>
              <w:jc w:val="center"/>
              <w:rPr>
                <w:rFonts w:hint="default" w:ascii="Arial" w:hAnsi="Arial" w:cs="Arial"/>
                <w:b/>
                <w:bCs/>
                <w:sz w:val="28"/>
                <w:szCs w:val="28"/>
              </w:rPr>
            </w:pPr>
            <w:r>
              <w:rPr>
                <w:rFonts w:hint="default" w:ascii="Arial" w:hAnsi="Arial" w:cs="Arial"/>
                <w:b/>
                <w:bCs/>
                <w:sz w:val="28"/>
                <w:szCs w:val="28"/>
              </w:rPr>
              <w:t xml:space="preserve">Approved </w:t>
            </w:r>
          </w:p>
          <w:p>
            <w:pPr>
              <w:pStyle w:val="153"/>
              <w:spacing w:after="80" w:line="360" w:lineRule="auto"/>
              <w:jc w:val="center"/>
              <w:rPr>
                <w:rFonts w:hint="default" w:ascii="Arial" w:hAnsi="Arial" w:cs="Arial"/>
                <w:sz w:val="28"/>
                <w:szCs w:val="28"/>
              </w:rPr>
            </w:pPr>
            <w:r>
              <w:rPr>
                <w:rFonts w:hint="default" w:ascii="Arial" w:hAnsi="Arial" w:cs="Arial"/>
                <w:b/>
                <w:bCs/>
                <w:sz w:val="28"/>
                <w:szCs w:val="28"/>
              </w:rPr>
              <w:t>by</w:t>
            </w:r>
          </w:p>
        </w:tc>
        <w:tc>
          <w:tcPr>
            <w:tcW w:w="2108" w:type="dxa"/>
            <w:noWrap w:val="0"/>
            <w:vAlign w:val="center"/>
          </w:tcPr>
          <w:p>
            <w:pPr>
              <w:pStyle w:val="153"/>
              <w:spacing w:after="80" w:line="360" w:lineRule="auto"/>
              <w:ind w:firstLine="141" w:firstLineChars="50"/>
              <w:rPr>
                <w:rFonts w:hint="default" w:ascii="Arial" w:hAnsi="Arial" w:cs="Arial"/>
                <w:sz w:val="28"/>
                <w:szCs w:val="28"/>
              </w:rPr>
            </w:pPr>
            <w:r>
              <w:rPr>
                <w:rFonts w:hint="default" w:ascii="Arial" w:hAnsi="Arial" w:cs="Arial"/>
                <w:b/>
                <w:bCs/>
                <w:sz w:val="28"/>
                <w:szCs w:val="28"/>
              </w:rPr>
              <w:t>Modification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2762" w:type="dxa"/>
            <w:noWrap w:val="0"/>
            <w:vAlign w:val="top"/>
          </w:tcPr>
          <w:p>
            <w:pPr>
              <w:pStyle w:val="153"/>
              <w:spacing w:after="80" w:line="360" w:lineRule="auto"/>
              <w:jc w:val="center"/>
              <w:rPr>
                <w:rFonts w:hint="default" w:ascii="Arial" w:hAnsi="Arial" w:cs="Arial"/>
                <w:sz w:val="28"/>
                <w:szCs w:val="28"/>
                <w:lang w:val="en-US" w:eastAsia="zh-CN"/>
              </w:rPr>
            </w:pPr>
            <w:r>
              <w:rPr>
                <w:rFonts w:hint="default" w:ascii="Arial" w:hAnsi="Arial" w:cs="Arial"/>
                <w:sz w:val="28"/>
                <w:szCs w:val="28"/>
                <w:lang w:val="en-US" w:eastAsia="zh-CN"/>
              </w:rPr>
              <w:t>0.0.3</w:t>
            </w:r>
          </w:p>
        </w:tc>
        <w:tc>
          <w:tcPr>
            <w:tcW w:w="1549" w:type="dxa"/>
            <w:noWrap w:val="0"/>
            <w:vAlign w:val="center"/>
          </w:tcPr>
          <w:p>
            <w:pPr>
              <w:pStyle w:val="153"/>
              <w:spacing w:after="80" w:line="360" w:lineRule="auto"/>
              <w:jc w:val="center"/>
              <w:rPr>
                <w:rFonts w:hint="default" w:ascii="Arial" w:hAnsi="Arial" w:cs="Arial"/>
                <w:sz w:val="28"/>
                <w:szCs w:val="28"/>
                <w:lang w:val="en-US" w:eastAsia="zh-CN"/>
              </w:rPr>
            </w:pPr>
            <w:r>
              <w:rPr>
                <w:rFonts w:hint="default" w:ascii="Arial" w:hAnsi="Arial" w:cs="Arial"/>
                <w:sz w:val="28"/>
                <w:szCs w:val="28"/>
                <w:lang w:val="en-US" w:eastAsia="zh-CN"/>
              </w:rPr>
              <w:t>Willow</w:t>
            </w:r>
          </w:p>
        </w:tc>
        <w:tc>
          <w:tcPr>
            <w:tcW w:w="1706" w:type="dxa"/>
            <w:noWrap w:val="0"/>
            <w:vAlign w:val="center"/>
          </w:tcPr>
          <w:p>
            <w:pPr>
              <w:pStyle w:val="153"/>
              <w:spacing w:after="80" w:line="360" w:lineRule="auto"/>
              <w:jc w:val="center"/>
              <w:rPr>
                <w:rFonts w:hint="default" w:ascii="Arial" w:hAnsi="Arial" w:cs="Arial"/>
                <w:sz w:val="28"/>
                <w:szCs w:val="28"/>
                <w:lang w:val="en-US" w:eastAsia="zh-CN"/>
              </w:rPr>
            </w:pPr>
            <w:r>
              <w:rPr>
                <w:rFonts w:hint="default" w:ascii="Arial" w:hAnsi="Arial" w:cs="Arial"/>
                <w:sz w:val="28"/>
                <w:szCs w:val="28"/>
                <w:lang w:val="en-US" w:eastAsia="zh-CN"/>
              </w:rPr>
              <w:t>2020/07/06</w:t>
            </w:r>
          </w:p>
        </w:tc>
        <w:tc>
          <w:tcPr>
            <w:tcW w:w="1586" w:type="dxa"/>
            <w:noWrap w:val="0"/>
            <w:vAlign w:val="top"/>
          </w:tcPr>
          <w:p>
            <w:pPr>
              <w:pStyle w:val="153"/>
              <w:spacing w:after="80" w:line="360" w:lineRule="auto"/>
              <w:jc w:val="center"/>
              <w:rPr>
                <w:rFonts w:hint="default" w:ascii="Arial" w:hAnsi="Arial" w:cs="Arial"/>
                <w:sz w:val="28"/>
                <w:szCs w:val="28"/>
                <w:lang w:val="en-US" w:eastAsia="zh-CN"/>
              </w:rPr>
            </w:pPr>
            <w:r>
              <w:rPr>
                <w:rFonts w:hint="default" w:ascii="Arial" w:hAnsi="Arial" w:cs="Arial"/>
                <w:sz w:val="28"/>
                <w:szCs w:val="28"/>
                <w:lang w:val="en-US" w:eastAsia="zh-CN"/>
              </w:rPr>
              <w:t>Peter</w:t>
            </w:r>
          </w:p>
        </w:tc>
        <w:tc>
          <w:tcPr>
            <w:tcW w:w="2108" w:type="dxa"/>
            <w:noWrap w:val="0"/>
            <w:vAlign w:val="center"/>
          </w:tcPr>
          <w:p>
            <w:pPr>
              <w:pStyle w:val="153"/>
              <w:spacing w:after="80" w:line="360" w:lineRule="auto"/>
              <w:jc w:val="center"/>
              <w:rPr>
                <w:rFonts w:hint="default" w:ascii="Arial" w:hAnsi="Arial" w:cs="Arial"/>
                <w:sz w:val="28"/>
                <w:szCs w:val="28"/>
                <w:lang w:val="en-US" w:eastAsia="zh-CN"/>
              </w:rPr>
            </w:pPr>
            <w:r>
              <w:rPr>
                <w:rFonts w:hint="default" w:ascii="Arial" w:hAnsi="Arial" w:cs="Arial"/>
                <w:sz w:val="28"/>
                <w:szCs w:val="28"/>
                <w:lang w:val="en-US" w:eastAsia="zh-CN"/>
              </w:rPr>
              <w:fldChar w:fldCharType="begin"/>
            </w:r>
            <w:r>
              <w:rPr>
                <w:rFonts w:hint="default" w:ascii="Arial" w:hAnsi="Arial" w:cs="Arial"/>
                <w:sz w:val="28"/>
                <w:szCs w:val="28"/>
                <w:lang w:val="en-US" w:eastAsia="zh-CN"/>
              </w:rPr>
              <w:instrText xml:space="preserve"> HYPERLINK "http://www.baidu.com/link?url=6agLEQR8MjDWslsxjQjHWd0q7M4wjoEpgFaDWiBCHHEbqeL0eHNPmBWVmh_3FHFfjZoINY0ujZmOMC624Hy9cOekYxC4ul7_fzQkevhOCZW" \t "https://www.baidu.com/_blank" </w:instrText>
            </w:r>
            <w:r>
              <w:rPr>
                <w:rFonts w:hint="default" w:ascii="Arial" w:hAnsi="Arial" w:cs="Arial"/>
                <w:sz w:val="28"/>
                <w:szCs w:val="28"/>
                <w:lang w:val="en-US" w:eastAsia="zh-CN"/>
              </w:rPr>
              <w:fldChar w:fldCharType="separate"/>
            </w:r>
            <w:r>
              <w:rPr>
                <w:rFonts w:hint="default" w:ascii="Arial" w:hAnsi="Arial" w:cs="Arial"/>
                <w:sz w:val="28"/>
                <w:szCs w:val="28"/>
                <w:lang w:val="en-US" w:eastAsia="zh-CN"/>
              </w:rPr>
              <w:t>formatting</w:t>
            </w:r>
            <w:r>
              <w:rPr>
                <w:rFonts w:hint="default" w:ascii="Arial" w:hAnsi="Arial" w:cs="Arial"/>
                <w:sz w:val="28"/>
                <w:szCs w:val="28"/>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2762" w:type="dxa"/>
            <w:noWrap w:val="0"/>
            <w:vAlign w:val="top"/>
          </w:tcPr>
          <w:p>
            <w:pPr>
              <w:pStyle w:val="153"/>
              <w:spacing w:after="80" w:line="360" w:lineRule="auto"/>
              <w:jc w:val="center"/>
              <w:rPr>
                <w:rFonts w:hint="default" w:ascii="Arial" w:hAnsi="Arial" w:eastAsia="宋体" w:cs="Arial"/>
                <w:color w:val="000000"/>
                <w:sz w:val="28"/>
                <w:szCs w:val="28"/>
                <w:lang w:val="en-US" w:eastAsia="zh-CN" w:bidi="ar-SA"/>
              </w:rPr>
            </w:pPr>
            <w:r>
              <w:rPr>
                <w:rFonts w:hint="default" w:ascii="Arial" w:hAnsi="Arial" w:cs="Arial"/>
                <w:sz w:val="28"/>
                <w:szCs w:val="28"/>
                <w:lang w:val="en-US" w:eastAsia="zh-CN"/>
              </w:rPr>
              <w:t>0.0.</w:t>
            </w:r>
            <w:r>
              <w:rPr>
                <w:rFonts w:hint="eastAsia" w:cs="Arial"/>
                <w:sz w:val="28"/>
                <w:szCs w:val="28"/>
                <w:lang w:val="en-US" w:eastAsia="zh-CN"/>
              </w:rPr>
              <w:t>4</w:t>
            </w:r>
          </w:p>
        </w:tc>
        <w:tc>
          <w:tcPr>
            <w:tcW w:w="1549" w:type="dxa"/>
            <w:noWrap w:val="0"/>
            <w:vAlign w:val="center"/>
          </w:tcPr>
          <w:p>
            <w:pPr>
              <w:pStyle w:val="153"/>
              <w:spacing w:after="80" w:line="360" w:lineRule="auto"/>
              <w:jc w:val="center"/>
              <w:rPr>
                <w:rFonts w:hint="eastAsia" w:ascii="Arial" w:hAnsi="Arial" w:eastAsia="宋体" w:cs="Arial"/>
                <w:color w:val="000000"/>
                <w:sz w:val="28"/>
                <w:szCs w:val="28"/>
                <w:lang w:val="en-US" w:eastAsia="zh-CN" w:bidi="ar-SA"/>
              </w:rPr>
            </w:pPr>
            <w:r>
              <w:rPr>
                <w:rFonts w:hint="default" w:ascii="Arial" w:hAnsi="Arial" w:cs="Arial"/>
                <w:sz w:val="28"/>
                <w:szCs w:val="28"/>
                <w:lang w:val="en-US" w:eastAsia="zh-CN"/>
              </w:rPr>
              <w:t>Willow</w:t>
            </w:r>
          </w:p>
        </w:tc>
        <w:tc>
          <w:tcPr>
            <w:tcW w:w="1706" w:type="dxa"/>
            <w:noWrap w:val="0"/>
            <w:vAlign w:val="center"/>
          </w:tcPr>
          <w:p>
            <w:pPr>
              <w:pStyle w:val="153"/>
              <w:spacing w:after="80" w:line="360" w:lineRule="auto"/>
              <w:jc w:val="center"/>
              <w:rPr>
                <w:rFonts w:hint="eastAsia" w:ascii="Arial" w:hAnsi="Arial" w:eastAsia="宋体" w:cs="Arial"/>
                <w:color w:val="000000"/>
                <w:sz w:val="28"/>
                <w:szCs w:val="28"/>
                <w:lang w:val="en-US" w:eastAsia="zh-CN" w:bidi="ar-SA"/>
              </w:rPr>
            </w:pPr>
            <w:r>
              <w:rPr>
                <w:rFonts w:hint="default" w:ascii="Arial" w:hAnsi="Arial" w:cs="Arial"/>
                <w:sz w:val="28"/>
                <w:szCs w:val="28"/>
                <w:lang w:val="en-US" w:eastAsia="zh-CN"/>
              </w:rPr>
              <w:t>2020/07/</w:t>
            </w:r>
            <w:r>
              <w:rPr>
                <w:rFonts w:hint="eastAsia" w:cs="Arial"/>
                <w:sz w:val="28"/>
                <w:szCs w:val="28"/>
                <w:lang w:val="en-US" w:eastAsia="zh-CN"/>
              </w:rPr>
              <w:t>1</w:t>
            </w:r>
            <w:r>
              <w:rPr>
                <w:rFonts w:hint="default" w:ascii="Arial" w:hAnsi="Arial" w:cs="Arial"/>
                <w:sz w:val="28"/>
                <w:szCs w:val="28"/>
                <w:lang w:val="en-US" w:eastAsia="zh-CN"/>
              </w:rPr>
              <w:t>6</w:t>
            </w:r>
          </w:p>
        </w:tc>
        <w:tc>
          <w:tcPr>
            <w:tcW w:w="1586" w:type="dxa"/>
            <w:noWrap w:val="0"/>
            <w:vAlign w:val="top"/>
          </w:tcPr>
          <w:p>
            <w:pPr>
              <w:pStyle w:val="153"/>
              <w:spacing w:after="80" w:line="360" w:lineRule="auto"/>
              <w:jc w:val="center"/>
              <w:rPr>
                <w:rFonts w:hint="eastAsia" w:ascii="Arial" w:hAnsi="Arial" w:eastAsia="宋体" w:cs="Arial"/>
                <w:color w:val="000000"/>
                <w:sz w:val="28"/>
                <w:szCs w:val="28"/>
                <w:lang w:val="en-US" w:eastAsia="zh-CN" w:bidi="ar-SA"/>
              </w:rPr>
            </w:pPr>
            <w:r>
              <w:rPr>
                <w:rFonts w:hint="default" w:ascii="Arial" w:hAnsi="Arial" w:cs="Arial"/>
                <w:sz w:val="28"/>
                <w:szCs w:val="28"/>
                <w:lang w:val="en-US" w:eastAsia="zh-CN"/>
              </w:rPr>
              <w:t>Peter</w:t>
            </w:r>
          </w:p>
        </w:tc>
        <w:tc>
          <w:tcPr>
            <w:tcW w:w="2108" w:type="dxa"/>
            <w:noWrap w:val="0"/>
            <w:vAlign w:val="center"/>
          </w:tcPr>
          <w:p>
            <w:pPr>
              <w:pStyle w:val="153"/>
              <w:spacing w:after="80" w:line="360" w:lineRule="auto"/>
              <w:jc w:val="center"/>
              <w:rPr>
                <w:rFonts w:hint="default" w:ascii="Arial" w:hAnsi="Arial" w:eastAsia="宋体" w:cs="Arial"/>
                <w:color w:val="000000"/>
                <w:sz w:val="28"/>
                <w:szCs w:val="28"/>
                <w:lang w:val="en-US" w:eastAsia="zh-CN" w:bidi="ar-SA"/>
              </w:rPr>
            </w:pPr>
            <w:r>
              <w:rPr>
                <w:rFonts w:hint="eastAsia" w:cs="Arial"/>
                <w:color w:val="000000"/>
                <w:sz w:val="28"/>
                <w:szCs w:val="28"/>
                <w:lang w:val="en-US" w:eastAsia="zh-CN" w:bidi="ar-SA"/>
              </w:rPr>
              <w:t>Add M3 Demo</w:t>
            </w:r>
            <w:bookmarkStart w:id="68" w:name="_GoBack"/>
            <w:bookmarkEnd w:id="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2762" w:type="dxa"/>
            <w:noWrap w:val="0"/>
            <w:vAlign w:val="top"/>
          </w:tcPr>
          <w:p>
            <w:pPr>
              <w:pStyle w:val="153"/>
              <w:spacing w:after="80" w:line="360" w:lineRule="auto"/>
              <w:jc w:val="center"/>
              <w:rPr>
                <w:rFonts w:hint="eastAsia" w:ascii="Times New Roman"/>
                <w:sz w:val="28"/>
                <w:szCs w:val="28"/>
                <w:lang w:val="en-US" w:eastAsia="zh-CN"/>
              </w:rPr>
            </w:pPr>
          </w:p>
        </w:tc>
        <w:tc>
          <w:tcPr>
            <w:tcW w:w="1549" w:type="dxa"/>
            <w:noWrap w:val="0"/>
            <w:vAlign w:val="center"/>
          </w:tcPr>
          <w:p>
            <w:pPr>
              <w:pStyle w:val="153"/>
              <w:spacing w:after="80" w:line="360" w:lineRule="auto"/>
              <w:jc w:val="center"/>
              <w:rPr>
                <w:rFonts w:hint="eastAsia" w:ascii="Times New Roman"/>
                <w:sz w:val="28"/>
                <w:szCs w:val="28"/>
                <w:lang w:val="en-US" w:eastAsia="zh-CN"/>
              </w:rPr>
            </w:pPr>
          </w:p>
        </w:tc>
        <w:tc>
          <w:tcPr>
            <w:tcW w:w="1706" w:type="dxa"/>
            <w:noWrap w:val="0"/>
            <w:vAlign w:val="center"/>
          </w:tcPr>
          <w:p>
            <w:pPr>
              <w:pStyle w:val="153"/>
              <w:spacing w:after="80" w:line="360" w:lineRule="auto"/>
              <w:jc w:val="center"/>
              <w:rPr>
                <w:rFonts w:hint="eastAsia" w:ascii="Times New Roman"/>
                <w:sz w:val="28"/>
                <w:szCs w:val="28"/>
                <w:lang w:val="en-US" w:eastAsia="zh-CN"/>
              </w:rPr>
            </w:pPr>
          </w:p>
        </w:tc>
        <w:tc>
          <w:tcPr>
            <w:tcW w:w="1586" w:type="dxa"/>
            <w:noWrap w:val="0"/>
            <w:vAlign w:val="top"/>
          </w:tcPr>
          <w:p>
            <w:pPr>
              <w:pStyle w:val="153"/>
              <w:spacing w:after="80" w:line="360" w:lineRule="auto"/>
              <w:jc w:val="center"/>
              <w:rPr>
                <w:rFonts w:hint="eastAsia" w:ascii="Times New Roman"/>
                <w:sz w:val="28"/>
                <w:szCs w:val="28"/>
                <w:lang w:val="en-US" w:eastAsia="zh-CN"/>
              </w:rPr>
            </w:pPr>
          </w:p>
        </w:tc>
        <w:tc>
          <w:tcPr>
            <w:tcW w:w="2108" w:type="dxa"/>
            <w:noWrap w:val="0"/>
            <w:vAlign w:val="center"/>
          </w:tcPr>
          <w:p>
            <w:pPr>
              <w:pStyle w:val="153"/>
              <w:spacing w:after="80" w:line="360" w:lineRule="auto"/>
              <w:jc w:val="center"/>
              <w:rPr>
                <w:rFonts w:hint="eastAsia" w:ascii="Times New Roman"/>
                <w:sz w:val="28"/>
                <w:szCs w:val="28"/>
                <w:lang w:val="en-US" w:eastAsia="zh-CN"/>
              </w:rPr>
            </w:pPr>
          </w:p>
        </w:tc>
      </w:tr>
    </w:tbl>
    <w:p>
      <w:pPr>
        <w:spacing w:after="156"/>
        <w:ind w:firstLine="420"/>
      </w:pPr>
    </w:p>
    <w:p>
      <w:pPr>
        <w:spacing w:after="156"/>
        <w:ind w:firstLine="0" w:firstLineChars="0"/>
        <w:rPr>
          <w:rFonts w:cs="Arial" w:eastAsiaTheme="minorEastAsia"/>
          <w:b/>
          <w:sz w:val="44"/>
          <w:szCs w:val="44"/>
        </w:rPr>
      </w:pPr>
    </w:p>
    <w:p>
      <w:pPr>
        <w:spacing w:after="156"/>
        <w:ind w:firstLine="0" w:firstLineChars="0"/>
        <w:jc w:val="both"/>
        <w:rPr>
          <w:rFonts w:hint="default"/>
          <w:lang w:val="en-US" w:eastAsia="zh-CN"/>
        </w:rPr>
      </w:pPr>
    </w:p>
    <w:sectPr>
      <w:footerReference r:id="rId10" w:type="default"/>
      <w:pgSz w:w="11907" w:h="16839"/>
      <w:pgMar w:top="1440" w:right="1080" w:bottom="1440" w:left="1080" w:header="567" w:footer="567"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Wingdings 2">
    <w:panose1 w:val="05020102010507070707"/>
    <w:charset w:val="02"/>
    <w:family w:val="roman"/>
    <w:pitch w:val="default"/>
    <w:sig w:usb0="00000000" w:usb1="00000000" w:usb2="00000000" w:usb3="00000000" w:csb0="80000000" w:csb1="00000000"/>
  </w:font>
  <w:font w:name="T 1">
    <w:altName w:val="黑体"/>
    <w:panose1 w:val="00000000000000000000"/>
    <w:charset w:val="86"/>
    <w:family w:val="auto"/>
    <w:pitch w:val="default"/>
    <w:sig w:usb0="00000000" w:usb1="00000000" w:usb2="00000010" w:usb3="00000000" w:csb0="00040000" w:csb1="00000000"/>
  </w:font>
  <w:font w:name="Arial Unicode MS">
    <w:panose1 w:val="020B0604020202020204"/>
    <w:charset w:val="86"/>
    <w:family w:val="swiss"/>
    <w:pitch w:val="default"/>
    <w:sig w:usb0="FFFFFFFF" w:usb1="E9FFFFFF" w:usb2="0000003F" w:usb3="00000000" w:csb0="603F01FF" w:csb1="FFFF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华文仿宋">
    <w:panose1 w:val="02010600040101010101"/>
    <w:charset w:val="86"/>
    <w:family w:val="auto"/>
    <w:pitch w:val="default"/>
    <w:sig w:usb0="00000287" w:usb1="080F0000" w:usb2="00000000" w:usb3="00000000" w:csb0="0004009F" w:csb1="DFD70000"/>
  </w:font>
  <w:font w:name="Comic Sans MS">
    <w:panose1 w:val="030F0702030302020204"/>
    <w:charset w:val="00"/>
    <w:family w:val="auto"/>
    <w:pitch w:val="default"/>
    <w:sig w:usb0="00000287" w:usb1="00000013" w:usb2="00000000" w:usb3="00000000" w:csb0="2000009F" w:csb1="00000000"/>
  </w:font>
  <w:font w:name="Chaparral Pro Light">
    <w:panose1 w:val="02060403030505090203"/>
    <w:charset w:val="00"/>
    <w:family w:val="auto"/>
    <w:pitch w:val="default"/>
    <w:sig w:usb0="00000007" w:usb1="00000001" w:usb2="00000000" w:usb3="00000000" w:csb0="2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spacing w:after="0" w:afterLines="0"/>
      <w:ind w:firstLine="0" w:firstLineChars="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spacing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spacing w:after="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spacing w:after="0" w:afterLines="0"/>
      <w:ind w:firstLine="0" w:firstLineChars="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left w:val="single" w:color="4F81BD" w:themeColor="accent1" w:sz="12" w:space="11"/>
      </w:pBdr>
      <w:tabs>
        <w:tab w:val="left" w:pos="622"/>
      </w:tabs>
      <w:spacing w:after="120"/>
      <w:ind w:firstLine="420"/>
      <w:jc w:val="center"/>
      <w:rPr>
        <w:rFonts w:asciiTheme="minorHAnsi" w:hAnsiTheme="minorHAnsi" w:eastAsiaTheme="majorEastAsia" w:cstheme="minorHAnsi"/>
        <w:color w:val="000000" w:themeColor="text1"/>
        <w14:textFill>
          <w14:solidFill>
            <w14:schemeClr w14:val="tx1"/>
          </w14:solidFill>
        </w14:textFill>
      </w:rPr>
    </w:pPr>
    <w:r>
      <w:rPr>
        <w:sz w:val="21"/>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Bdr>
                              <w:left w:val="single" w:color="4F81BD" w:themeColor="accent1" w:sz="12" w:space="11"/>
                            </w:pBdr>
                            <w:tabs>
                              <w:tab w:val="left" w:pos="622"/>
                            </w:tabs>
                            <w:spacing w:after="120"/>
                            <w:ind w:firstLine="420"/>
                            <w:jc w:val="center"/>
                          </w:pPr>
                          <w:r>
                            <w:rPr>
                              <w:rFonts w:asciiTheme="minorHAnsi" w:hAnsiTheme="minorHAnsi" w:eastAsiaTheme="majorEastAsia" w:cstheme="minorHAnsi"/>
                              <w:color w:val="000000" w:themeColor="text1"/>
                              <w14:textFill>
                                <w14:solidFill>
                                  <w14:schemeClr w14:val="tx1"/>
                                </w14:solidFill>
                              </w14:textFill>
                            </w:rPr>
                            <w:fldChar w:fldCharType="begin"/>
                          </w:r>
                          <w:r>
                            <w:rPr>
                              <w:rFonts w:asciiTheme="minorHAnsi" w:hAnsiTheme="minorHAnsi" w:eastAsiaTheme="majorEastAsia" w:cstheme="minorHAnsi"/>
                              <w:color w:val="000000" w:themeColor="text1"/>
                              <w14:textFill>
                                <w14:solidFill>
                                  <w14:schemeClr w14:val="tx1"/>
                                </w14:solidFill>
                              </w14:textFill>
                            </w:rPr>
                            <w:instrText xml:space="preserve">PAGE   \* MERGEFORMAT</w:instrText>
                          </w:r>
                          <w:r>
                            <w:rPr>
                              <w:rFonts w:asciiTheme="minorHAnsi" w:hAnsiTheme="minorHAnsi" w:eastAsiaTheme="majorEastAsia" w:cstheme="minorHAnsi"/>
                              <w:color w:val="000000" w:themeColor="text1"/>
                              <w14:textFill>
                                <w14:solidFill>
                                  <w14:schemeClr w14:val="tx1"/>
                                </w14:solidFill>
                              </w14:textFill>
                            </w:rPr>
                            <w:fldChar w:fldCharType="separate"/>
                          </w:r>
                          <w:r>
                            <w:rPr>
                              <w:rFonts w:asciiTheme="minorHAnsi" w:hAnsiTheme="minorHAnsi" w:eastAsiaTheme="majorEastAsia" w:cstheme="minorHAnsi"/>
                              <w:color w:val="000000" w:themeColor="text1"/>
                              <w:lang w:val="zh-CN"/>
                              <w14:textFill>
                                <w14:solidFill>
                                  <w14:schemeClr w14:val="tx1"/>
                                </w14:solidFill>
                              </w14:textFill>
                            </w:rPr>
                            <w:t>23</w:t>
                          </w:r>
                          <w:r>
                            <w:rPr>
                              <w:rFonts w:asciiTheme="minorHAnsi" w:hAnsiTheme="minorHAnsi" w:eastAsiaTheme="majorEastAsia" w:cstheme="minorHAnsi"/>
                              <w:color w:val="000000" w:themeColor="text1"/>
                              <w14:textFill>
                                <w14:solidFill>
                                  <w14:schemeClr w14:val="tx1"/>
                                </w14:solidFill>
                              </w14:textFil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fill on="f" focussize="0,0"/>
              <v:stroke on="f" weight="0.5pt"/>
              <v:imagedata o:title=""/>
              <o:lock v:ext="edit" aspectratio="f"/>
              <v:textbox inset="0mm,0mm,0mm,0mm" style="mso-fit-shape-to-text:t;">
                <w:txbxContent>
                  <w:p>
                    <w:pPr>
                      <w:pBdr>
                        <w:left w:val="single" w:color="4F81BD" w:themeColor="accent1" w:sz="12" w:space="11"/>
                      </w:pBdr>
                      <w:tabs>
                        <w:tab w:val="left" w:pos="622"/>
                      </w:tabs>
                      <w:spacing w:after="120"/>
                      <w:ind w:firstLine="420"/>
                      <w:jc w:val="center"/>
                    </w:pPr>
                    <w:r>
                      <w:rPr>
                        <w:rFonts w:asciiTheme="minorHAnsi" w:hAnsiTheme="minorHAnsi" w:eastAsiaTheme="majorEastAsia" w:cstheme="minorHAnsi"/>
                        <w:color w:val="000000" w:themeColor="text1"/>
                        <w14:textFill>
                          <w14:solidFill>
                            <w14:schemeClr w14:val="tx1"/>
                          </w14:solidFill>
                        </w14:textFill>
                      </w:rPr>
                      <w:fldChar w:fldCharType="begin"/>
                    </w:r>
                    <w:r>
                      <w:rPr>
                        <w:rFonts w:asciiTheme="minorHAnsi" w:hAnsiTheme="minorHAnsi" w:eastAsiaTheme="majorEastAsia" w:cstheme="minorHAnsi"/>
                        <w:color w:val="000000" w:themeColor="text1"/>
                        <w14:textFill>
                          <w14:solidFill>
                            <w14:schemeClr w14:val="tx1"/>
                          </w14:solidFill>
                        </w14:textFill>
                      </w:rPr>
                      <w:instrText xml:space="preserve">PAGE   \* MERGEFORMAT</w:instrText>
                    </w:r>
                    <w:r>
                      <w:rPr>
                        <w:rFonts w:asciiTheme="minorHAnsi" w:hAnsiTheme="minorHAnsi" w:eastAsiaTheme="majorEastAsia" w:cstheme="minorHAnsi"/>
                        <w:color w:val="000000" w:themeColor="text1"/>
                        <w14:textFill>
                          <w14:solidFill>
                            <w14:schemeClr w14:val="tx1"/>
                          </w14:solidFill>
                        </w14:textFill>
                      </w:rPr>
                      <w:fldChar w:fldCharType="separate"/>
                    </w:r>
                    <w:r>
                      <w:rPr>
                        <w:rFonts w:asciiTheme="minorHAnsi" w:hAnsiTheme="minorHAnsi" w:eastAsiaTheme="majorEastAsia" w:cstheme="minorHAnsi"/>
                        <w:color w:val="000000" w:themeColor="text1"/>
                        <w:lang w:val="zh-CN"/>
                        <w14:textFill>
                          <w14:solidFill>
                            <w14:schemeClr w14:val="tx1"/>
                          </w14:solidFill>
                        </w14:textFill>
                      </w:rPr>
                      <w:t>23</w:t>
                    </w:r>
                    <w:r>
                      <w:rPr>
                        <w:rFonts w:asciiTheme="minorHAnsi" w:hAnsiTheme="minorHAnsi" w:eastAsiaTheme="majorEastAsia" w:cstheme="minorHAnsi"/>
                        <w:color w:val="000000" w:themeColor="text1"/>
                        <w14:textFill>
                          <w14:solidFill>
                            <w14:schemeClr w14:val="tx1"/>
                          </w14:solidFill>
                        </w14:textFill>
                      </w:rPr>
                      <w:fldChar w:fldCharType="end"/>
                    </w:r>
                  </w:p>
                </w:txbxContent>
              </v:textbox>
            </v:shape>
          </w:pict>
        </mc:Fallback>
      </mc:AlternateContent>
    </w:r>
  </w:p>
  <w:p>
    <w:pPr>
      <w:pStyle w:val="55"/>
      <w:spacing w:after="0" w:afterLines="0"/>
      <w:ind w:firstLine="0" w:firstLineChars="0"/>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spacing w:after="0" w:afterLines="0"/>
      <w:ind w:firstLine="0" w:firstLineChars="0"/>
      <w:jc w:val="left"/>
      <w:rPr>
        <w:rFonts w:hint="eastAsia" w:cs="Arial"/>
        <w:b/>
        <w:sz w:val="21"/>
        <w:szCs w:val="21"/>
        <w:lang w:val="en-US" w:eastAsia="zh-CN"/>
      </w:rPr>
    </w:pPr>
    <w:r>
      <w:rPr>
        <w:rFonts w:hint="eastAsia" w:cs="Arial"/>
        <w:b/>
        <w:sz w:val="21"/>
        <w:szCs w:val="24"/>
      </w:rPr>
      <w:drawing>
        <wp:inline distT="0" distB="0" distL="0" distR="0">
          <wp:extent cx="906145" cy="348615"/>
          <wp:effectExtent l="0" t="0" r="825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2243" cy="351100"/>
                  </a:xfrm>
                  <a:prstGeom prst="rect">
                    <a:avLst/>
                  </a:prstGeom>
                </pic:spPr>
              </pic:pic>
            </a:graphicData>
          </a:graphic>
        </wp:inline>
      </w:drawing>
    </w:r>
    <w:r>
      <w:rPr>
        <w:rFonts w:hint="eastAsia" w:cs="Arial"/>
        <w:b/>
        <w:sz w:val="21"/>
        <w:szCs w:val="21"/>
      </w:rPr>
      <w:t xml:space="preserve">                                      </w:t>
    </w:r>
    <w:r>
      <w:rPr>
        <w:rFonts w:hint="eastAsia" w:cs="Arial"/>
        <w:b/>
        <w:sz w:val="21"/>
        <w:szCs w:val="21"/>
        <w:lang w:val="en-US" w:eastAsia="zh-CN"/>
      </w:rPr>
      <w:t xml:space="preserve">           AN_MM32 IAP UART_sc_</w:t>
    </w:r>
    <w:r>
      <w:rPr>
        <w:rFonts w:hint="eastAsia" w:cs="Arial"/>
        <w:b/>
        <w:sz w:val="21"/>
        <w:szCs w:val="21"/>
      </w:rPr>
      <w:t>v0.</w:t>
    </w:r>
    <w:r>
      <w:rPr>
        <w:rFonts w:hint="eastAsia" w:cs="Arial"/>
        <w:b/>
        <w:sz w:val="21"/>
        <w:szCs w:val="21"/>
        <w:lang w:val="en-US" w:eastAsia="zh-CN"/>
      </w:rPr>
      <w:t>0.3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spacing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spacing w:after="120"/>
      <w:ind w:left="21000" w:leftChars="1000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6C9FBB"/>
    <w:multiLevelType w:val="singleLevel"/>
    <w:tmpl w:val="AB6C9FBB"/>
    <w:lvl w:ilvl="0" w:tentative="0">
      <w:start w:val="1"/>
      <w:numFmt w:val="bullet"/>
      <w:lvlText w:val=""/>
      <w:lvlJc w:val="left"/>
      <w:pPr>
        <w:ind w:left="420" w:hanging="420"/>
      </w:pPr>
      <w:rPr>
        <w:rFonts w:hint="default" w:ascii="Wingdings" w:hAnsi="Wingdings"/>
      </w:rPr>
    </w:lvl>
  </w:abstractNum>
  <w:abstractNum w:abstractNumId="1">
    <w:nsid w:val="C314ABD7"/>
    <w:multiLevelType w:val="singleLevel"/>
    <w:tmpl w:val="C314ABD7"/>
    <w:lvl w:ilvl="0" w:tentative="0">
      <w:start w:val="1"/>
      <w:numFmt w:val="bullet"/>
      <w:lvlText w:val=""/>
      <w:lvlJc w:val="left"/>
      <w:pPr>
        <w:ind w:left="420" w:hanging="420"/>
      </w:pPr>
      <w:rPr>
        <w:rFonts w:hint="default" w:ascii="Wingdings" w:hAnsi="Wingdings"/>
      </w:rPr>
    </w:lvl>
  </w:abstractNum>
  <w:abstractNum w:abstractNumId="2">
    <w:nsid w:val="E2F09A45"/>
    <w:multiLevelType w:val="singleLevel"/>
    <w:tmpl w:val="E2F09A45"/>
    <w:lvl w:ilvl="0" w:tentative="0">
      <w:start w:val="1"/>
      <w:numFmt w:val="bullet"/>
      <w:lvlText w:val=""/>
      <w:lvlJc w:val="left"/>
      <w:pPr>
        <w:ind w:left="420" w:hanging="420"/>
      </w:pPr>
      <w:rPr>
        <w:rFonts w:hint="default" w:ascii="Wingdings" w:hAnsi="Wingdings"/>
      </w:rPr>
    </w:lvl>
  </w:abstractNum>
  <w:abstractNum w:abstractNumId="3">
    <w:nsid w:val="E48EDDF6"/>
    <w:multiLevelType w:val="singleLevel"/>
    <w:tmpl w:val="E48EDDF6"/>
    <w:lvl w:ilvl="0" w:tentative="0">
      <w:start w:val="1"/>
      <w:numFmt w:val="decimal"/>
      <w:suff w:val="nothing"/>
      <w:lvlText w:val="%1．"/>
      <w:lvlJc w:val="left"/>
      <w:pPr>
        <w:ind w:left="0" w:firstLine="400"/>
      </w:pPr>
      <w:rPr>
        <w:rFonts w:hint="default"/>
      </w:rPr>
    </w:lvl>
  </w:abstractNum>
  <w:abstractNum w:abstractNumId="4">
    <w:nsid w:val="096F18CE"/>
    <w:multiLevelType w:val="multilevel"/>
    <w:tmpl w:val="096F18CE"/>
    <w:lvl w:ilvl="0" w:tentative="0">
      <w:start w:val="1"/>
      <w:numFmt w:val="bullet"/>
      <w:pStyle w:val="175"/>
      <w:lvlText w:val=""/>
      <w:lvlJc w:val="left"/>
      <w:pPr>
        <w:tabs>
          <w:tab w:val="left" w:pos="420"/>
        </w:tabs>
        <w:ind w:left="851" w:hanging="284"/>
      </w:pPr>
      <w:rPr>
        <w:rFonts w:hint="default" w:ascii="Wingdings" w:hAnsi="Wingdings" w:eastAsia="宋体"/>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0A325793"/>
    <w:multiLevelType w:val="multilevel"/>
    <w:tmpl w:val="0A325793"/>
    <w:lvl w:ilvl="0" w:tentative="0">
      <w:start w:val="1"/>
      <w:numFmt w:val="decimal"/>
      <w:pStyle w:val="170"/>
      <w:lvlText w:val="%1."/>
      <w:lvlJc w:val="left"/>
      <w:pPr>
        <w:tabs>
          <w:tab w:val="left" w:pos="0"/>
        </w:tabs>
      </w:pPr>
      <w:rPr>
        <w:rFonts w:hint="eastAsia" w:cs="Times New Roman"/>
      </w:rPr>
    </w:lvl>
    <w:lvl w:ilvl="1" w:tentative="0">
      <w:start w:val="1"/>
      <w:numFmt w:val="decimal"/>
      <w:lvlText w:val="%1.%2."/>
      <w:lvlJc w:val="left"/>
      <w:pPr>
        <w:tabs>
          <w:tab w:val="left" w:pos="567"/>
        </w:tabs>
        <w:ind w:left="567" w:hanging="567"/>
      </w:pPr>
      <w:rPr>
        <w:rFonts w:hint="eastAsia" w:cs="Times New Roman"/>
      </w:rPr>
    </w:lvl>
    <w:lvl w:ilvl="2" w:tentative="0">
      <w:start w:val="1"/>
      <w:numFmt w:val="decimal"/>
      <w:lvlText w:val="%1.%2.%3."/>
      <w:lvlJc w:val="left"/>
      <w:pPr>
        <w:tabs>
          <w:tab w:val="left" w:pos="709"/>
        </w:tabs>
        <w:ind w:left="709" w:hanging="709"/>
      </w:pPr>
      <w:rPr>
        <w:rFonts w:hint="eastAsia" w:cs="Times New Roman"/>
      </w:rPr>
    </w:lvl>
    <w:lvl w:ilvl="3" w:tentative="0">
      <w:start w:val="1"/>
      <w:numFmt w:val="decimal"/>
      <w:lvlText w:val="%1.%2.%3.%4."/>
      <w:lvlJc w:val="left"/>
      <w:pPr>
        <w:tabs>
          <w:tab w:val="left" w:pos="851"/>
        </w:tabs>
        <w:ind w:left="851" w:hanging="851"/>
      </w:pPr>
      <w:rPr>
        <w:rFonts w:hint="eastAsia" w:cs="Times New Roman"/>
      </w:rPr>
    </w:lvl>
    <w:lvl w:ilvl="4" w:tentative="0">
      <w:start w:val="1"/>
      <w:numFmt w:val="decimal"/>
      <w:lvlText w:val="%1.%2.%3.%4.%5."/>
      <w:lvlJc w:val="left"/>
      <w:pPr>
        <w:tabs>
          <w:tab w:val="left" w:pos="992"/>
        </w:tabs>
        <w:ind w:left="992" w:hanging="992"/>
      </w:pPr>
      <w:rPr>
        <w:rFonts w:hint="eastAsia" w:cs="Times New Roman"/>
      </w:rPr>
    </w:lvl>
    <w:lvl w:ilvl="5" w:tentative="0">
      <w:start w:val="1"/>
      <w:numFmt w:val="decimal"/>
      <w:lvlText w:val="%1.%2.%3.%4.%5.%6."/>
      <w:lvlJc w:val="left"/>
      <w:pPr>
        <w:tabs>
          <w:tab w:val="left" w:pos="1134"/>
        </w:tabs>
        <w:ind w:left="1134" w:hanging="1134"/>
      </w:pPr>
      <w:rPr>
        <w:rFonts w:hint="eastAsia" w:cs="Times New Roman"/>
      </w:rPr>
    </w:lvl>
    <w:lvl w:ilvl="6" w:tentative="0">
      <w:start w:val="1"/>
      <w:numFmt w:val="decimal"/>
      <w:lvlText w:val="%1.%2.%3.%4.%5.%6.%7."/>
      <w:lvlJc w:val="left"/>
      <w:pPr>
        <w:tabs>
          <w:tab w:val="left" w:pos="1276"/>
        </w:tabs>
        <w:ind w:left="1276" w:hanging="1276"/>
      </w:pPr>
      <w:rPr>
        <w:rFonts w:hint="eastAsia" w:cs="Times New Roman"/>
      </w:rPr>
    </w:lvl>
    <w:lvl w:ilvl="7" w:tentative="0">
      <w:start w:val="1"/>
      <w:numFmt w:val="decimal"/>
      <w:lvlText w:val="%1.%2.%3.%4.%5.%6.%7.%8."/>
      <w:lvlJc w:val="left"/>
      <w:pPr>
        <w:tabs>
          <w:tab w:val="left" w:pos="1418"/>
        </w:tabs>
        <w:ind w:left="1418" w:hanging="1418"/>
      </w:pPr>
      <w:rPr>
        <w:rFonts w:hint="eastAsia" w:cs="Times New Roman"/>
      </w:rPr>
    </w:lvl>
    <w:lvl w:ilvl="8" w:tentative="0">
      <w:start w:val="1"/>
      <w:numFmt w:val="decimal"/>
      <w:lvlText w:val="%1.%2.%3.%4.%5.%6.%7.%8.%9."/>
      <w:lvlJc w:val="left"/>
      <w:pPr>
        <w:tabs>
          <w:tab w:val="left" w:pos="1559"/>
        </w:tabs>
        <w:ind w:left="1559" w:hanging="1559"/>
      </w:pPr>
      <w:rPr>
        <w:rFonts w:hint="eastAsia" w:cs="Times New Roman"/>
      </w:rPr>
    </w:lvl>
  </w:abstractNum>
  <w:abstractNum w:abstractNumId="6">
    <w:nsid w:val="134B6273"/>
    <w:multiLevelType w:val="multilevel"/>
    <w:tmpl w:val="134B6273"/>
    <w:lvl w:ilvl="0" w:tentative="0">
      <w:start w:val="1"/>
      <w:numFmt w:val="bullet"/>
      <w:pStyle w:val="64"/>
      <w:lvlText w:val="-"/>
      <w:lvlJc w:val="left"/>
      <w:pPr>
        <w:ind w:left="720" w:hanging="420"/>
      </w:pPr>
      <w:rPr>
        <w:rFonts w:hint="default" w:ascii="Arial" w:hAnsi="Arial"/>
      </w:rPr>
    </w:lvl>
    <w:lvl w:ilvl="1" w:tentative="0">
      <w:start w:val="1"/>
      <w:numFmt w:val="bullet"/>
      <w:lvlText w:val=""/>
      <w:lvlJc w:val="left"/>
      <w:pPr>
        <w:ind w:left="1140" w:hanging="420"/>
      </w:pPr>
      <w:rPr>
        <w:rFonts w:hint="default" w:ascii="Wingdings" w:hAnsi="Wingdings"/>
      </w:rPr>
    </w:lvl>
    <w:lvl w:ilvl="2" w:tentative="0">
      <w:start w:val="1"/>
      <w:numFmt w:val="bullet"/>
      <w:lvlText w:val=""/>
      <w:lvlJc w:val="left"/>
      <w:pPr>
        <w:ind w:left="1560" w:hanging="420"/>
      </w:pPr>
      <w:rPr>
        <w:rFonts w:hint="default" w:ascii="Wingdings" w:hAnsi="Wingdings"/>
      </w:rPr>
    </w:lvl>
    <w:lvl w:ilvl="3" w:tentative="0">
      <w:start w:val="1"/>
      <w:numFmt w:val="bullet"/>
      <w:lvlText w:val=""/>
      <w:lvlJc w:val="left"/>
      <w:pPr>
        <w:ind w:left="1980" w:hanging="420"/>
      </w:pPr>
      <w:rPr>
        <w:rFonts w:hint="default" w:ascii="Wingdings" w:hAnsi="Wingdings"/>
      </w:rPr>
    </w:lvl>
    <w:lvl w:ilvl="4" w:tentative="0">
      <w:start w:val="1"/>
      <w:numFmt w:val="bullet"/>
      <w:lvlText w:val=""/>
      <w:lvlJc w:val="left"/>
      <w:pPr>
        <w:ind w:left="2400" w:hanging="420"/>
      </w:pPr>
      <w:rPr>
        <w:rFonts w:hint="default" w:ascii="Wingdings" w:hAnsi="Wingdings"/>
      </w:rPr>
    </w:lvl>
    <w:lvl w:ilvl="5" w:tentative="0">
      <w:start w:val="1"/>
      <w:numFmt w:val="bullet"/>
      <w:lvlText w:val=""/>
      <w:lvlJc w:val="left"/>
      <w:pPr>
        <w:ind w:left="2820" w:hanging="420"/>
      </w:pPr>
      <w:rPr>
        <w:rFonts w:hint="default" w:ascii="Wingdings" w:hAnsi="Wingdings"/>
      </w:rPr>
    </w:lvl>
    <w:lvl w:ilvl="6" w:tentative="0">
      <w:start w:val="1"/>
      <w:numFmt w:val="bullet"/>
      <w:lvlText w:val=""/>
      <w:lvlJc w:val="left"/>
      <w:pPr>
        <w:ind w:left="3240" w:hanging="420"/>
      </w:pPr>
      <w:rPr>
        <w:rFonts w:hint="default" w:ascii="Wingdings" w:hAnsi="Wingdings"/>
      </w:rPr>
    </w:lvl>
    <w:lvl w:ilvl="7" w:tentative="0">
      <w:start w:val="1"/>
      <w:numFmt w:val="bullet"/>
      <w:lvlText w:val=""/>
      <w:lvlJc w:val="left"/>
      <w:pPr>
        <w:ind w:left="3660" w:hanging="420"/>
      </w:pPr>
      <w:rPr>
        <w:rFonts w:hint="default" w:ascii="Wingdings" w:hAnsi="Wingdings"/>
      </w:rPr>
    </w:lvl>
    <w:lvl w:ilvl="8" w:tentative="0">
      <w:start w:val="1"/>
      <w:numFmt w:val="bullet"/>
      <w:lvlText w:val=""/>
      <w:lvlJc w:val="left"/>
      <w:pPr>
        <w:ind w:left="4080" w:hanging="420"/>
      </w:pPr>
      <w:rPr>
        <w:rFonts w:hint="default" w:ascii="Wingdings" w:hAnsi="Wingdings"/>
      </w:rPr>
    </w:lvl>
  </w:abstractNum>
  <w:abstractNum w:abstractNumId="7">
    <w:nsid w:val="1B426D84"/>
    <w:multiLevelType w:val="multilevel"/>
    <w:tmpl w:val="1B426D84"/>
    <w:lvl w:ilvl="0" w:tentative="0">
      <w:start w:val="1"/>
      <w:numFmt w:val="bullet"/>
      <w:pStyle w:val="171"/>
      <w:lvlText w:val="-"/>
      <w:lvlJc w:val="left"/>
      <w:pPr>
        <w:ind w:left="1555" w:hanging="420"/>
      </w:pPr>
      <w:rPr>
        <w:rFonts w:hint="default" w:ascii="Arial" w:hAnsi="Arial"/>
      </w:rPr>
    </w:lvl>
    <w:lvl w:ilvl="1" w:tentative="0">
      <w:start w:val="1"/>
      <w:numFmt w:val="bullet"/>
      <w:lvlText w:val=""/>
      <w:lvlJc w:val="left"/>
      <w:pPr>
        <w:ind w:left="1975" w:hanging="420"/>
      </w:pPr>
      <w:rPr>
        <w:rFonts w:hint="default" w:ascii="Wingdings" w:hAnsi="Wingdings"/>
      </w:rPr>
    </w:lvl>
    <w:lvl w:ilvl="2" w:tentative="0">
      <w:start w:val="1"/>
      <w:numFmt w:val="bullet"/>
      <w:lvlText w:val=""/>
      <w:lvlJc w:val="left"/>
      <w:pPr>
        <w:ind w:left="2395" w:hanging="420"/>
      </w:pPr>
      <w:rPr>
        <w:rFonts w:hint="default" w:ascii="Wingdings" w:hAnsi="Wingdings"/>
      </w:rPr>
    </w:lvl>
    <w:lvl w:ilvl="3" w:tentative="0">
      <w:start w:val="1"/>
      <w:numFmt w:val="bullet"/>
      <w:lvlText w:val=""/>
      <w:lvlJc w:val="left"/>
      <w:pPr>
        <w:ind w:left="2815" w:hanging="420"/>
      </w:pPr>
      <w:rPr>
        <w:rFonts w:hint="default" w:ascii="Wingdings" w:hAnsi="Wingdings"/>
      </w:rPr>
    </w:lvl>
    <w:lvl w:ilvl="4" w:tentative="0">
      <w:start w:val="1"/>
      <w:numFmt w:val="bullet"/>
      <w:lvlText w:val=""/>
      <w:lvlJc w:val="left"/>
      <w:pPr>
        <w:ind w:left="3235" w:hanging="420"/>
      </w:pPr>
      <w:rPr>
        <w:rFonts w:hint="default" w:ascii="Wingdings" w:hAnsi="Wingdings"/>
      </w:rPr>
    </w:lvl>
    <w:lvl w:ilvl="5" w:tentative="0">
      <w:start w:val="1"/>
      <w:numFmt w:val="bullet"/>
      <w:lvlText w:val=""/>
      <w:lvlJc w:val="left"/>
      <w:pPr>
        <w:ind w:left="3655" w:hanging="420"/>
      </w:pPr>
      <w:rPr>
        <w:rFonts w:hint="default" w:ascii="Wingdings" w:hAnsi="Wingdings"/>
      </w:rPr>
    </w:lvl>
    <w:lvl w:ilvl="6" w:tentative="0">
      <w:start w:val="1"/>
      <w:numFmt w:val="bullet"/>
      <w:lvlText w:val=""/>
      <w:lvlJc w:val="left"/>
      <w:pPr>
        <w:ind w:left="4075" w:hanging="420"/>
      </w:pPr>
      <w:rPr>
        <w:rFonts w:hint="default" w:ascii="Wingdings" w:hAnsi="Wingdings"/>
      </w:rPr>
    </w:lvl>
    <w:lvl w:ilvl="7" w:tentative="0">
      <w:start w:val="1"/>
      <w:numFmt w:val="bullet"/>
      <w:lvlText w:val=""/>
      <w:lvlJc w:val="left"/>
      <w:pPr>
        <w:ind w:left="4495" w:hanging="420"/>
      </w:pPr>
      <w:rPr>
        <w:rFonts w:hint="default" w:ascii="Wingdings" w:hAnsi="Wingdings"/>
      </w:rPr>
    </w:lvl>
    <w:lvl w:ilvl="8" w:tentative="0">
      <w:start w:val="1"/>
      <w:numFmt w:val="bullet"/>
      <w:lvlText w:val=""/>
      <w:lvlJc w:val="left"/>
      <w:pPr>
        <w:ind w:left="4915" w:hanging="420"/>
      </w:pPr>
      <w:rPr>
        <w:rFonts w:hint="default" w:ascii="Wingdings" w:hAnsi="Wingdings"/>
      </w:rPr>
    </w:lvl>
  </w:abstractNum>
  <w:abstractNum w:abstractNumId="8">
    <w:nsid w:val="23BD3F0E"/>
    <w:multiLevelType w:val="multilevel"/>
    <w:tmpl w:val="23BD3F0E"/>
    <w:lvl w:ilvl="0" w:tentative="0">
      <w:start w:val="1"/>
      <w:numFmt w:val="decimal"/>
      <w:pStyle w:val="167"/>
      <w:lvlText w:val="Table %1: "/>
      <w:lvlJc w:val="right"/>
      <w:pPr>
        <w:tabs>
          <w:tab w:val="left" w:pos="0"/>
        </w:tabs>
        <w:ind w:left="0" w:firstLine="0"/>
      </w:pPr>
      <w:rPr>
        <w:rFonts w:hint="default" w:ascii="Times New Roman" w:hAnsi="Times New Roman" w:eastAsia="宋体"/>
        <w:b/>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247C726F"/>
    <w:multiLevelType w:val="multilevel"/>
    <w:tmpl w:val="247C726F"/>
    <w:lvl w:ilvl="0" w:tentative="0">
      <w:start w:val="1"/>
      <w:numFmt w:val="upperLetter"/>
      <w:pStyle w:val="179"/>
      <w:lvlText w:val="APPENDIX %1."/>
      <w:lvlJc w:val="left"/>
      <w:pPr>
        <w:tabs>
          <w:tab w:val="left" w:pos="420"/>
        </w:tabs>
        <w:ind w:left="420" w:hanging="420"/>
      </w:pPr>
      <w:rPr>
        <w:rFonts w:hint="eastAsia"/>
        <w:sz w:val="30"/>
        <w:szCs w:val="3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28771C50"/>
    <w:multiLevelType w:val="multilevel"/>
    <w:tmpl w:val="28771C50"/>
    <w:lvl w:ilvl="0" w:tentative="0">
      <w:start w:val="1"/>
      <w:numFmt w:val="decimal"/>
      <w:pStyle w:val="178"/>
      <w:lvlText w:val="Note %1: "/>
      <w:lvlJc w:val="left"/>
      <w:pPr>
        <w:tabs>
          <w:tab w:val="left" w:pos="1620"/>
        </w:tabs>
        <w:ind w:left="2098" w:hanging="851"/>
      </w:pPr>
      <w:rPr>
        <w:rFonts w:hint="default" w:ascii="Times New Roman" w:hAnsi="Times New Roman" w:eastAsia="宋体"/>
        <w:b w:val="0"/>
        <w:i/>
        <w:sz w:val="21"/>
        <w:szCs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287A1785"/>
    <w:multiLevelType w:val="multilevel"/>
    <w:tmpl w:val="287A1785"/>
    <w:lvl w:ilvl="0" w:tentative="0">
      <w:start w:val="1"/>
      <w:numFmt w:val="decimal"/>
      <w:pStyle w:val="3"/>
      <w:lvlText w:val="%1."/>
      <w:lvlJc w:val="left"/>
      <w:pPr>
        <w:ind w:left="420" w:hanging="420"/>
      </w:pPr>
      <w:rPr>
        <w:rFonts w:hint="eastAsia"/>
      </w:rPr>
    </w:lvl>
    <w:lvl w:ilvl="1" w:tentative="0">
      <w:start w:val="1"/>
      <w:numFmt w:val="decimal"/>
      <w:pStyle w:val="4"/>
      <w:isLgl/>
      <w:lvlText w:val="%1.%2 "/>
      <w:lvlJc w:val="left"/>
      <w:pPr>
        <w:ind w:left="425" w:hanging="425"/>
      </w:pPr>
      <w:rPr>
        <w:rFonts w:hint="eastAsia" w:cs="Times New Roman"/>
      </w:rPr>
    </w:lvl>
    <w:lvl w:ilvl="2" w:tentative="0">
      <w:start w:val="1"/>
      <w:numFmt w:val="decimal"/>
      <w:pStyle w:val="5"/>
      <w:isLgl/>
      <w:lvlText w:val="%1.%2.%3 "/>
      <w:lvlJc w:val="left"/>
      <w:pPr>
        <w:ind w:left="425" w:hanging="425"/>
      </w:pPr>
      <w:rPr>
        <w:rFonts w:hint="eastAsia" w:cs="Times New Roman"/>
      </w:rPr>
    </w:lvl>
    <w:lvl w:ilvl="3" w:tentative="0">
      <w:start w:val="1"/>
      <w:numFmt w:val="decimal"/>
      <w:lvlText w:val="%1.%2.%3.%4."/>
      <w:lvlJc w:val="left"/>
      <w:pPr>
        <w:ind w:left="425" w:hanging="425"/>
      </w:pPr>
      <w:rPr>
        <w:rFonts w:hint="eastAsia" w:cs="Times New Roman"/>
      </w:rPr>
    </w:lvl>
    <w:lvl w:ilvl="4" w:tentative="0">
      <w:start w:val="1"/>
      <w:numFmt w:val="decimal"/>
      <w:lvlText w:val="%1.%2.%3.%4.%5."/>
      <w:lvlJc w:val="left"/>
      <w:pPr>
        <w:ind w:left="425" w:hanging="425"/>
      </w:pPr>
      <w:rPr>
        <w:rFonts w:hint="eastAsia" w:cs="Times New Roman"/>
      </w:rPr>
    </w:lvl>
    <w:lvl w:ilvl="5" w:tentative="0">
      <w:start w:val="1"/>
      <w:numFmt w:val="decimal"/>
      <w:lvlText w:val="%1.%2.%3.%4.%5.%6."/>
      <w:lvlJc w:val="left"/>
      <w:pPr>
        <w:ind w:left="425" w:hanging="425"/>
      </w:pPr>
      <w:rPr>
        <w:rFonts w:hint="eastAsia" w:cs="Times New Roman"/>
      </w:rPr>
    </w:lvl>
    <w:lvl w:ilvl="6" w:tentative="0">
      <w:start w:val="1"/>
      <w:numFmt w:val="decimal"/>
      <w:lvlText w:val="%1.%2.%3.%4.%5.%6.%7."/>
      <w:lvlJc w:val="left"/>
      <w:pPr>
        <w:ind w:left="425" w:hanging="425"/>
      </w:pPr>
      <w:rPr>
        <w:rFonts w:hint="eastAsia" w:cs="Times New Roman"/>
      </w:rPr>
    </w:lvl>
    <w:lvl w:ilvl="7" w:tentative="0">
      <w:start w:val="1"/>
      <w:numFmt w:val="decimal"/>
      <w:lvlText w:val="%1.%2.%3.%4.%5.%6.%7.%8."/>
      <w:lvlJc w:val="left"/>
      <w:pPr>
        <w:ind w:left="425" w:hanging="425"/>
      </w:pPr>
      <w:rPr>
        <w:rFonts w:hint="eastAsia" w:cs="Times New Roman"/>
      </w:rPr>
    </w:lvl>
    <w:lvl w:ilvl="8" w:tentative="0">
      <w:start w:val="1"/>
      <w:numFmt w:val="decimal"/>
      <w:lvlText w:val="%1.%2.%3.%4.%5.%6.%7.%8.%9."/>
      <w:lvlJc w:val="left"/>
      <w:pPr>
        <w:ind w:left="425" w:hanging="425"/>
      </w:pPr>
      <w:rPr>
        <w:rFonts w:hint="eastAsia" w:cs="Times New Roman"/>
      </w:rPr>
    </w:lvl>
  </w:abstractNum>
  <w:abstractNum w:abstractNumId="12">
    <w:nsid w:val="31BB7E90"/>
    <w:multiLevelType w:val="multilevel"/>
    <w:tmpl w:val="31BB7E90"/>
    <w:lvl w:ilvl="0" w:tentative="0">
      <w:start w:val="1"/>
      <w:numFmt w:val="bullet"/>
      <w:pStyle w:val="40"/>
      <w:lvlText w:val=""/>
      <w:lvlJc w:val="left"/>
      <w:pPr>
        <w:tabs>
          <w:tab w:val="left" w:pos="420"/>
        </w:tabs>
        <w:ind w:left="397" w:hanging="397"/>
      </w:pPr>
      <w:rPr>
        <w:rFonts w:hint="default" w:ascii="Wingdings" w:hAnsi="Wingdings"/>
        <w:sz w:val="15"/>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34F37FD4"/>
    <w:multiLevelType w:val="multilevel"/>
    <w:tmpl w:val="34F37FD4"/>
    <w:lvl w:ilvl="0" w:tentative="0">
      <w:start w:val="1"/>
      <w:numFmt w:val="bullet"/>
      <w:pStyle w:val="190"/>
      <w:lvlText w:val=""/>
      <w:lvlJc w:val="left"/>
      <w:pPr>
        <w:tabs>
          <w:tab w:val="left" w:pos="2041"/>
        </w:tabs>
        <w:ind w:left="2041" w:hanging="510"/>
      </w:pPr>
      <w:rPr>
        <w:rFonts w:hint="default" w:ascii="Wingdings" w:hAnsi="Wingdings"/>
        <w:sz w:val="28"/>
        <w:szCs w:val="28"/>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44576ECF"/>
    <w:multiLevelType w:val="multilevel"/>
    <w:tmpl w:val="44576ECF"/>
    <w:lvl w:ilvl="0" w:tentative="0">
      <w:start w:val="1"/>
      <w:numFmt w:val="decimal"/>
      <w:pStyle w:val="172"/>
      <w:lvlText w:val="%1."/>
      <w:lvlJc w:val="left"/>
      <w:pPr>
        <w:ind w:left="1680" w:hanging="420"/>
      </w:pPr>
      <w:rPr>
        <w:rFonts w:hint="default" w:cs="Times New Roman"/>
      </w:rPr>
    </w:lvl>
    <w:lvl w:ilvl="1" w:tentative="0">
      <w:start w:val="0"/>
      <w:numFmt w:val="bullet"/>
      <w:lvlText w:val="●"/>
      <w:lvlJc w:val="left"/>
      <w:pPr>
        <w:ind w:left="2160" w:hanging="480"/>
      </w:pPr>
      <w:rPr>
        <w:rFonts w:hint="eastAsia" w:ascii="宋体" w:hAnsi="宋体" w:eastAsia="宋体"/>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15">
    <w:nsid w:val="482338CB"/>
    <w:multiLevelType w:val="multilevel"/>
    <w:tmpl w:val="482338CB"/>
    <w:lvl w:ilvl="0" w:tentative="0">
      <w:start w:val="1"/>
      <w:numFmt w:val="decimal"/>
      <w:pStyle w:val="180"/>
      <w:lvlText w:val="%1."/>
      <w:lvlJc w:val="left"/>
      <w:pPr>
        <w:ind w:left="1680" w:hanging="420"/>
      </w:pPr>
      <w:rPr>
        <w:rFonts w:hint="default" w:cs="Times New Roman"/>
      </w:rPr>
    </w:lvl>
    <w:lvl w:ilvl="1" w:tentative="0">
      <w:start w:val="0"/>
      <w:numFmt w:val="bullet"/>
      <w:lvlText w:val="●"/>
      <w:lvlJc w:val="left"/>
      <w:pPr>
        <w:ind w:left="2160" w:hanging="480"/>
      </w:pPr>
      <w:rPr>
        <w:rFonts w:hint="eastAsia" w:ascii="宋体" w:hAnsi="宋体" w:eastAsia="宋体"/>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16">
    <w:nsid w:val="4FC87886"/>
    <w:multiLevelType w:val="multilevel"/>
    <w:tmpl w:val="4FC87886"/>
    <w:lvl w:ilvl="0" w:tentative="0">
      <w:start w:val="1"/>
      <w:numFmt w:val="bullet"/>
      <w:pStyle w:val="114"/>
      <w:lvlText w:val=""/>
      <w:lvlJc w:val="left"/>
      <w:pPr>
        <w:ind w:left="820" w:hanging="420"/>
      </w:pPr>
      <w:rPr>
        <w:rFonts w:hint="default" w:ascii="Wingdings 2" w:hAnsi="Wingdings 2"/>
        <w:sz w:val="15"/>
      </w:rPr>
    </w:lvl>
    <w:lvl w:ilvl="1" w:tentative="0">
      <w:start w:val="1"/>
      <w:numFmt w:val="bullet"/>
      <w:lvlText w:val=""/>
      <w:lvlJc w:val="left"/>
      <w:pPr>
        <w:ind w:left="1240" w:hanging="420"/>
      </w:pPr>
      <w:rPr>
        <w:rFonts w:hint="default" w:ascii="Wingdings" w:hAnsi="Wingdings"/>
      </w:rPr>
    </w:lvl>
    <w:lvl w:ilvl="2" w:tentative="0">
      <w:start w:val="1"/>
      <w:numFmt w:val="bullet"/>
      <w:lvlText w:val=""/>
      <w:lvlJc w:val="left"/>
      <w:pPr>
        <w:ind w:left="1660" w:hanging="420"/>
      </w:pPr>
      <w:rPr>
        <w:rFonts w:hint="default" w:ascii="Wingdings" w:hAnsi="Wingdings"/>
      </w:rPr>
    </w:lvl>
    <w:lvl w:ilvl="3" w:tentative="0">
      <w:start w:val="1"/>
      <w:numFmt w:val="bullet"/>
      <w:lvlText w:val=""/>
      <w:lvlJc w:val="left"/>
      <w:pPr>
        <w:ind w:left="2080" w:hanging="420"/>
      </w:pPr>
      <w:rPr>
        <w:rFonts w:hint="default" w:ascii="Wingdings" w:hAnsi="Wingdings"/>
      </w:rPr>
    </w:lvl>
    <w:lvl w:ilvl="4" w:tentative="0">
      <w:start w:val="1"/>
      <w:numFmt w:val="bullet"/>
      <w:lvlText w:val=""/>
      <w:lvlJc w:val="left"/>
      <w:pPr>
        <w:ind w:left="2500" w:hanging="420"/>
      </w:pPr>
      <w:rPr>
        <w:rFonts w:hint="default" w:ascii="Wingdings" w:hAnsi="Wingdings"/>
      </w:rPr>
    </w:lvl>
    <w:lvl w:ilvl="5" w:tentative="0">
      <w:start w:val="1"/>
      <w:numFmt w:val="bullet"/>
      <w:lvlText w:val=""/>
      <w:lvlJc w:val="left"/>
      <w:pPr>
        <w:ind w:left="2920" w:hanging="420"/>
      </w:pPr>
      <w:rPr>
        <w:rFonts w:hint="default" w:ascii="Wingdings" w:hAnsi="Wingdings"/>
      </w:rPr>
    </w:lvl>
    <w:lvl w:ilvl="6" w:tentative="0">
      <w:start w:val="1"/>
      <w:numFmt w:val="bullet"/>
      <w:lvlText w:val=""/>
      <w:lvlJc w:val="left"/>
      <w:pPr>
        <w:ind w:left="3340" w:hanging="420"/>
      </w:pPr>
      <w:rPr>
        <w:rFonts w:hint="default" w:ascii="Wingdings" w:hAnsi="Wingdings"/>
      </w:rPr>
    </w:lvl>
    <w:lvl w:ilvl="7" w:tentative="0">
      <w:start w:val="1"/>
      <w:numFmt w:val="bullet"/>
      <w:lvlText w:val=""/>
      <w:lvlJc w:val="left"/>
      <w:pPr>
        <w:ind w:left="3760" w:hanging="420"/>
      </w:pPr>
      <w:rPr>
        <w:rFonts w:hint="default" w:ascii="Wingdings" w:hAnsi="Wingdings"/>
      </w:rPr>
    </w:lvl>
    <w:lvl w:ilvl="8" w:tentative="0">
      <w:start w:val="1"/>
      <w:numFmt w:val="bullet"/>
      <w:lvlText w:val=""/>
      <w:lvlJc w:val="left"/>
      <w:pPr>
        <w:ind w:left="4180" w:hanging="420"/>
      </w:pPr>
      <w:rPr>
        <w:rFonts w:hint="default" w:ascii="Wingdings" w:hAnsi="Wingdings"/>
      </w:rPr>
    </w:lvl>
  </w:abstractNum>
  <w:abstractNum w:abstractNumId="17">
    <w:nsid w:val="6AF45EBC"/>
    <w:multiLevelType w:val="singleLevel"/>
    <w:tmpl w:val="6AF45EBC"/>
    <w:lvl w:ilvl="0" w:tentative="0">
      <w:start w:val="1"/>
      <w:numFmt w:val="decimal"/>
      <w:lvlText w:val="%1)"/>
      <w:lvlJc w:val="left"/>
      <w:pPr>
        <w:ind w:left="425" w:hanging="425"/>
      </w:pPr>
      <w:rPr>
        <w:rFonts w:hint="default"/>
      </w:rPr>
    </w:lvl>
  </w:abstractNum>
  <w:abstractNum w:abstractNumId="18">
    <w:nsid w:val="732F1C15"/>
    <w:multiLevelType w:val="multilevel"/>
    <w:tmpl w:val="732F1C15"/>
    <w:lvl w:ilvl="0" w:tentative="0">
      <w:start w:val="1"/>
      <w:numFmt w:val="bullet"/>
      <w:pStyle w:val="162"/>
      <w:lvlText w:val=""/>
      <w:lvlJc w:val="left"/>
      <w:pPr>
        <w:tabs>
          <w:tab w:val="left" w:pos="1701"/>
        </w:tabs>
        <w:ind w:left="1701" w:hanging="567"/>
      </w:pPr>
      <w:rPr>
        <w:rFonts w:hint="default" w:ascii="Wingdings" w:hAnsi="Wingdings"/>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
    <w:nsid w:val="7A322A63"/>
    <w:multiLevelType w:val="multilevel"/>
    <w:tmpl w:val="7A322A63"/>
    <w:lvl w:ilvl="0" w:tentative="0">
      <w:start w:val="1"/>
      <w:numFmt w:val="decimal"/>
      <w:pStyle w:val="161"/>
      <w:lvlText w:val="%1."/>
      <w:lvlJc w:val="right"/>
      <w:pPr>
        <w:tabs>
          <w:tab w:val="left" w:pos="567"/>
        </w:tabs>
        <w:ind w:left="567" w:firstLine="0"/>
      </w:pPr>
      <w:rPr>
        <w:rFonts w:hint="default" w:ascii="Times New Roman" w:hAnsi="Times New Roman" w:eastAsia="宋体"/>
        <w:b w:val="0"/>
        <w:i w:val="0"/>
        <w:sz w:val="21"/>
        <w:szCs w:val="21"/>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11"/>
  </w:num>
  <w:num w:numId="2">
    <w:abstractNumId w:val="12"/>
  </w:num>
  <w:num w:numId="3">
    <w:abstractNumId w:val="6"/>
  </w:num>
  <w:num w:numId="4">
    <w:abstractNumId w:val="16"/>
  </w:num>
  <w:num w:numId="5">
    <w:abstractNumId w:val="19"/>
  </w:num>
  <w:num w:numId="6">
    <w:abstractNumId w:val="18"/>
  </w:num>
  <w:num w:numId="7">
    <w:abstractNumId w:val="8"/>
  </w:num>
  <w:num w:numId="8">
    <w:abstractNumId w:val="5"/>
  </w:num>
  <w:num w:numId="9">
    <w:abstractNumId w:val="7"/>
  </w:num>
  <w:num w:numId="10">
    <w:abstractNumId w:val="14"/>
  </w:num>
  <w:num w:numId="11">
    <w:abstractNumId w:val="4"/>
  </w:num>
  <w:num w:numId="12">
    <w:abstractNumId w:val="10"/>
  </w:num>
  <w:num w:numId="13">
    <w:abstractNumId w:val="9"/>
  </w:num>
  <w:num w:numId="14">
    <w:abstractNumId w:val="15"/>
  </w:num>
  <w:num w:numId="15">
    <w:abstractNumId w:val="13"/>
  </w:num>
  <w:num w:numId="16">
    <w:abstractNumId w:val="0"/>
  </w:num>
  <w:num w:numId="17">
    <w:abstractNumId w:val="2"/>
  </w:num>
  <w:num w:numId="18">
    <w:abstractNumId w:val="17"/>
  </w:num>
  <w:num w:numId="19">
    <w:abstractNumId w:val="1"/>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hideGrammaticalErrors/>
  <w:documentProtection w:edit="readOnly" w:enforcement="0"/>
  <w:defaultTabStop w:val="5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CCC"/>
    <w:rsid w:val="00000EAF"/>
    <w:rsid w:val="000012CA"/>
    <w:rsid w:val="00003E7D"/>
    <w:rsid w:val="0000627E"/>
    <w:rsid w:val="0001010F"/>
    <w:rsid w:val="000115CE"/>
    <w:rsid w:val="00012608"/>
    <w:rsid w:val="000136BE"/>
    <w:rsid w:val="00014189"/>
    <w:rsid w:val="00014C76"/>
    <w:rsid w:val="0001632F"/>
    <w:rsid w:val="00017204"/>
    <w:rsid w:val="0001755B"/>
    <w:rsid w:val="000177B2"/>
    <w:rsid w:val="00017C43"/>
    <w:rsid w:val="00017EB7"/>
    <w:rsid w:val="000206DA"/>
    <w:rsid w:val="00021489"/>
    <w:rsid w:val="00021AD4"/>
    <w:rsid w:val="00022DDD"/>
    <w:rsid w:val="00022F26"/>
    <w:rsid w:val="000236F4"/>
    <w:rsid w:val="00024144"/>
    <w:rsid w:val="00025221"/>
    <w:rsid w:val="000272DC"/>
    <w:rsid w:val="00027634"/>
    <w:rsid w:val="00030455"/>
    <w:rsid w:val="00032FBF"/>
    <w:rsid w:val="00033187"/>
    <w:rsid w:val="00034108"/>
    <w:rsid w:val="00034237"/>
    <w:rsid w:val="000343B2"/>
    <w:rsid w:val="00034B76"/>
    <w:rsid w:val="000351E6"/>
    <w:rsid w:val="00035A6C"/>
    <w:rsid w:val="00035E7D"/>
    <w:rsid w:val="00037377"/>
    <w:rsid w:val="00040146"/>
    <w:rsid w:val="000418AC"/>
    <w:rsid w:val="00043A62"/>
    <w:rsid w:val="00045557"/>
    <w:rsid w:val="0004573D"/>
    <w:rsid w:val="000457EA"/>
    <w:rsid w:val="00045819"/>
    <w:rsid w:val="00046153"/>
    <w:rsid w:val="0004705C"/>
    <w:rsid w:val="0004723C"/>
    <w:rsid w:val="00047484"/>
    <w:rsid w:val="00047C53"/>
    <w:rsid w:val="00051C87"/>
    <w:rsid w:val="000523C0"/>
    <w:rsid w:val="00055C15"/>
    <w:rsid w:val="00057A35"/>
    <w:rsid w:val="00060548"/>
    <w:rsid w:val="000609E7"/>
    <w:rsid w:val="00060B46"/>
    <w:rsid w:val="000615FF"/>
    <w:rsid w:val="00061988"/>
    <w:rsid w:val="00061A48"/>
    <w:rsid w:val="00062140"/>
    <w:rsid w:val="0006647E"/>
    <w:rsid w:val="0006785F"/>
    <w:rsid w:val="000709E6"/>
    <w:rsid w:val="00071EBC"/>
    <w:rsid w:val="000736A7"/>
    <w:rsid w:val="00073FA4"/>
    <w:rsid w:val="0007446E"/>
    <w:rsid w:val="0007552B"/>
    <w:rsid w:val="00075EA5"/>
    <w:rsid w:val="00075F51"/>
    <w:rsid w:val="000761C6"/>
    <w:rsid w:val="00080EFC"/>
    <w:rsid w:val="00081EFD"/>
    <w:rsid w:val="000820C1"/>
    <w:rsid w:val="0008220B"/>
    <w:rsid w:val="0008227A"/>
    <w:rsid w:val="00083675"/>
    <w:rsid w:val="00085E88"/>
    <w:rsid w:val="000861D2"/>
    <w:rsid w:val="0008725C"/>
    <w:rsid w:val="00090388"/>
    <w:rsid w:val="00090CA5"/>
    <w:rsid w:val="000914C2"/>
    <w:rsid w:val="000916AC"/>
    <w:rsid w:val="00093D07"/>
    <w:rsid w:val="000945BF"/>
    <w:rsid w:val="000962BF"/>
    <w:rsid w:val="000963B8"/>
    <w:rsid w:val="000A18FE"/>
    <w:rsid w:val="000A2196"/>
    <w:rsid w:val="000A262A"/>
    <w:rsid w:val="000A37A9"/>
    <w:rsid w:val="000A70F1"/>
    <w:rsid w:val="000A7751"/>
    <w:rsid w:val="000B0543"/>
    <w:rsid w:val="000B0555"/>
    <w:rsid w:val="000B153C"/>
    <w:rsid w:val="000B18F5"/>
    <w:rsid w:val="000B248B"/>
    <w:rsid w:val="000B3178"/>
    <w:rsid w:val="000B3C9F"/>
    <w:rsid w:val="000B42D6"/>
    <w:rsid w:val="000B56F1"/>
    <w:rsid w:val="000B5825"/>
    <w:rsid w:val="000B7896"/>
    <w:rsid w:val="000B7CAC"/>
    <w:rsid w:val="000C0763"/>
    <w:rsid w:val="000C1357"/>
    <w:rsid w:val="000C1703"/>
    <w:rsid w:val="000C1999"/>
    <w:rsid w:val="000C4324"/>
    <w:rsid w:val="000C50CF"/>
    <w:rsid w:val="000C5BDA"/>
    <w:rsid w:val="000C5EEF"/>
    <w:rsid w:val="000D1268"/>
    <w:rsid w:val="000D22ED"/>
    <w:rsid w:val="000D51F8"/>
    <w:rsid w:val="000D5545"/>
    <w:rsid w:val="000D6899"/>
    <w:rsid w:val="000E0338"/>
    <w:rsid w:val="000E20D5"/>
    <w:rsid w:val="000E2B2F"/>
    <w:rsid w:val="000E39E0"/>
    <w:rsid w:val="000E3CF9"/>
    <w:rsid w:val="000E40ED"/>
    <w:rsid w:val="000E4377"/>
    <w:rsid w:val="000E4C5B"/>
    <w:rsid w:val="000E51BF"/>
    <w:rsid w:val="000E60D2"/>
    <w:rsid w:val="000E68E9"/>
    <w:rsid w:val="000E6D08"/>
    <w:rsid w:val="000E77F7"/>
    <w:rsid w:val="000F075E"/>
    <w:rsid w:val="000F0F8C"/>
    <w:rsid w:val="000F10EF"/>
    <w:rsid w:val="000F211A"/>
    <w:rsid w:val="000F21EA"/>
    <w:rsid w:val="000F316C"/>
    <w:rsid w:val="000F5792"/>
    <w:rsid w:val="000F5A94"/>
    <w:rsid w:val="000F6F0A"/>
    <w:rsid w:val="001003A1"/>
    <w:rsid w:val="001012A1"/>
    <w:rsid w:val="001012D8"/>
    <w:rsid w:val="001026EC"/>
    <w:rsid w:val="00102C8A"/>
    <w:rsid w:val="001034FC"/>
    <w:rsid w:val="001048B2"/>
    <w:rsid w:val="00105D56"/>
    <w:rsid w:val="00105F2D"/>
    <w:rsid w:val="00107F7F"/>
    <w:rsid w:val="00110979"/>
    <w:rsid w:val="00110AEF"/>
    <w:rsid w:val="001117D8"/>
    <w:rsid w:val="00112A98"/>
    <w:rsid w:val="00113EBD"/>
    <w:rsid w:val="0011453B"/>
    <w:rsid w:val="00114AE4"/>
    <w:rsid w:val="00116FF5"/>
    <w:rsid w:val="0011793D"/>
    <w:rsid w:val="00117B71"/>
    <w:rsid w:val="00120585"/>
    <w:rsid w:val="00120E43"/>
    <w:rsid w:val="001211C2"/>
    <w:rsid w:val="00123AE4"/>
    <w:rsid w:val="0012618B"/>
    <w:rsid w:val="001264CA"/>
    <w:rsid w:val="001268C6"/>
    <w:rsid w:val="00130A7D"/>
    <w:rsid w:val="001318AA"/>
    <w:rsid w:val="00131FAE"/>
    <w:rsid w:val="00132018"/>
    <w:rsid w:val="0013280F"/>
    <w:rsid w:val="00132AE7"/>
    <w:rsid w:val="001330EA"/>
    <w:rsid w:val="00133CF3"/>
    <w:rsid w:val="00136484"/>
    <w:rsid w:val="00136D1D"/>
    <w:rsid w:val="00136E4A"/>
    <w:rsid w:val="0013755B"/>
    <w:rsid w:val="00137C3D"/>
    <w:rsid w:val="00140905"/>
    <w:rsid w:val="00142AC2"/>
    <w:rsid w:val="00143C5B"/>
    <w:rsid w:val="001467C1"/>
    <w:rsid w:val="00150489"/>
    <w:rsid w:val="001507B7"/>
    <w:rsid w:val="001523BC"/>
    <w:rsid w:val="001564BE"/>
    <w:rsid w:val="00156769"/>
    <w:rsid w:val="0015693D"/>
    <w:rsid w:val="00161704"/>
    <w:rsid w:val="00161FFD"/>
    <w:rsid w:val="001629F5"/>
    <w:rsid w:val="00164464"/>
    <w:rsid w:val="001649EA"/>
    <w:rsid w:val="00167B73"/>
    <w:rsid w:val="0017161E"/>
    <w:rsid w:val="001722C9"/>
    <w:rsid w:val="00174BF9"/>
    <w:rsid w:val="00175FAC"/>
    <w:rsid w:val="00176C23"/>
    <w:rsid w:val="001775F4"/>
    <w:rsid w:val="001805C0"/>
    <w:rsid w:val="00180607"/>
    <w:rsid w:val="00180B53"/>
    <w:rsid w:val="0018202E"/>
    <w:rsid w:val="0018279A"/>
    <w:rsid w:val="001831BF"/>
    <w:rsid w:val="001845AF"/>
    <w:rsid w:val="00184E16"/>
    <w:rsid w:val="0018603B"/>
    <w:rsid w:val="0018622C"/>
    <w:rsid w:val="00186753"/>
    <w:rsid w:val="0019012B"/>
    <w:rsid w:val="00191533"/>
    <w:rsid w:val="001931DB"/>
    <w:rsid w:val="00193349"/>
    <w:rsid w:val="001937A4"/>
    <w:rsid w:val="00193D8B"/>
    <w:rsid w:val="00194A21"/>
    <w:rsid w:val="001956E7"/>
    <w:rsid w:val="00195DE7"/>
    <w:rsid w:val="00195EC0"/>
    <w:rsid w:val="00197696"/>
    <w:rsid w:val="001A071F"/>
    <w:rsid w:val="001A211F"/>
    <w:rsid w:val="001A4CB1"/>
    <w:rsid w:val="001A5B0E"/>
    <w:rsid w:val="001A5F65"/>
    <w:rsid w:val="001A71FA"/>
    <w:rsid w:val="001A74FD"/>
    <w:rsid w:val="001A7DCB"/>
    <w:rsid w:val="001B0E3B"/>
    <w:rsid w:val="001B1759"/>
    <w:rsid w:val="001B28D6"/>
    <w:rsid w:val="001B2C32"/>
    <w:rsid w:val="001B34E5"/>
    <w:rsid w:val="001B44FA"/>
    <w:rsid w:val="001B4E4B"/>
    <w:rsid w:val="001B57DF"/>
    <w:rsid w:val="001B5D7C"/>
    <w:rsid w:val="001C1E48"/>
    <w:rsid w:val="001C4351"/>
    <w:rsid w:val="001C4826"/>
    <w:rsid w:val="001C53CC"/>
    <w:rsid w:val="001C6C59"/>
    <w:rsid w:val="001C7CBF"/>
    <w:rsid w:val="001D1A04"/>
    <w:rsid w:val="001D2125"/>
    <w:rsid w:val="001D46A9"/>
    <w:rsid w:val="001D6389"/>
    <w:rsid w:val="001D6DCF"/>
    <w:rsid w:val="001E06CD"/>
    <w:rsid w:val="001E3CF3"/>
    <w:rsid w:val="001E58E5"/>
    <w:rsid w:val="001F069C"/>
    <w:rsid w:val="001F0BE9"/>
    <w:rsid w:val="002002F5"/>
    <w:rsid w:val="00200651"/>
    <w:rsid w:val="00201A69"/>
    <w:rsid w:val="00202702"/>
    <w:rsid w:val="00202868"/>
    <w:rsid w:val="00202B55"/>
    <w:rsid w:val="00207979"/>
    <w:rsid w:val="002101CD"/>
    <w:rsid w:val="00211D6F"/>
    <w:rsid w:val="002127C9"/>
    <w:rsid w:val="00212828"/>
    <w:rsid w:val="002130FE"/>
    <w:rsid w:val="00215DA8"/>
    <w:rsid w:val="00215E0B"/>
    <w:rsid w:val="00216F55"/>
    <w:rsid w:val="00217510"/>
    <w:rsid w:val="002205BC"/>
    <w:rsid w:val="00221456"/>
    <w:rsid w:val="002225D1"/>
    <w:rsid w:val="002227C2"/>
    <w:rsid w:val="002232ED"/>
    <w:rsid w:val="0022441F"/>
    <w:rsid w:val="00227226"/>
    <w:rsid w:val="002279E1"/>
    <w:rsid w:val="00227B51"/>
    <w:rsid w:val="0023043A"/>
    <w:rsid w:val="002304F2"/>
    <w:rsid w:val="0023099B"/>
    <w:rsid w:val="00230D54"/>
    <w:rsid w:val="00232150"/>
    <w:rsid w:val="00232474"/>
    <w:rsid w:val="00233578"/>
    <w:rsid w:val="0023370B"/>
    <w:rsid w:val="0023408B"/>
    <w:rsid w:val="0023535A"/>
    <w:rsid w:val="00235D73"/>
    <w:rsid w:val="00236AF0"/>
    <w:rsid w:val="00236DDA"/>
    <w:rsid w:val="00237C1D"/>
    <w:rsid w:val="00237F60"/>
    <w:rsid w:val="00241C67"/>
    <w:rsid w:val="00242EC3"/>
    <w:rsid w:val="00243ABE"/>
    <w:rsid w:val="00243F98"/>
    <w:rsid w:val="002456DB"/>
    <w:rsid w:val="00245DF6"/>
    <w:rsid w:val="002460E7"/>
    <w:rsid w:val="00246248"/>
    <w:rsid w:val="0025138C"/>
    <w:rsid w:val="002515D9"/>
    <w:rsid w:val="00251922"/>
    <w:rsid w:val="00252150"/>
    <w:rsid w:val="00254751"/>
    <w:rsid w:val="00256B77"/>
    <w:rsid w:val="00257EE4"/>
    <w:rsid w:val="00260F18"/>
    <w:rsid w:val="002610A9"/>
    <w:rsid w:val="0026147F"/>
    <w:rsid w:val="002614D5"/>
    <w:rsid w:val="00262AE1"/>
    <w:rsid w:val="0026581B"/>
    <w:rsid w:val="00265F75"/>
    <w:rsid w:val="002675C0"/>
    <w:rsid w:val="00267B0E"/>
    <w:rsid w:val="00267FE8"/>
    <w:rsid w:val="0027086A"/>
    <w:rsid w:val="00274549"/>
    <w:rsid w:val="00274883"/>
    <w:rsid w:val="0027622D"/>
    <w:rsid w:val="002765EF"/>
    <w:rsid w:val="002767CB"/>
    <w:rsid w:val="00280A93"/>
    <w:rsid w:val="00280BB6"/>
    <w:rsid w:val="00281AE8"/>
    <w:rsid w:val="002826CD"/>
    <w:rsid w:val="0028378E"/>
    <w:rsid w:val="00284C75"/>
    <w:rsid w:val="002855B7"/>
    <w:rsid w:val="00286089"/>
    <w:rsid w:val="0028696D"/>
    <w:rsid w:val="00291D5F"/>
    <w:rsid w:val="002929B6"/>
    <w:rsid w:val="0029387D"/>
    <w:rsid w:val="002939D8"/>
    <w:rsid w:val="00293DCA"/>
    <w:rsid w:val="00295239"/>
    <w:rsid w:val="002969FE"/>
    <w:rsid w:val="00297B4A"/>
    <w:rsid w:val="002A3514"/>
    <w:rsid w:val="002A4BD1"/>
    <w:rsid w:val="002A58ED"/>
    <w:rsid w:val="002A5F9F"/>
    <w:rsid w:val="002A777F"/>
    <w:rsid w:val="002A77CB"/>
    <w:rsid w:val="002B24CF"/>
    <w:rsid w:val="002B4379"/>
    <w:rsid w:val="002B5466"/>
    <w:rsid w:val="002B55C5"/>
    <w:rsid w:val="002B5706"/>
    <w:rsid w:val="002B699B"/>
    <w:rsid w:val="002B7C31"/>
    <w:rsid w:val="002C0E06"/>
    <w:rsid w:val="002C20F8"/>
    <w:rsid w:val="002C2416"/>
    <w:rsid w:val="002C2CBB"/>
    <w:rsid w:val="002C3C21"/>
    <w:rsid w:val="002C3ED1"/>
    <w:rsid w:val="002C4367"/>
    <w:rsid w:val="002C547C"/>
    <w:rsid w:val="002C5BB6"/>
    <w:rsid w:val="002C724B"/>
    <w:rsid w:val="002C79B6"/>
    <w:rsid w:val="002D0CBD"/>
    <w:rsid w:val="002D232A"/>
    <w:rsid w:val="002D2C5F"/>
    <w:rsid w:val="002D2EFA"/>
    <w:rsid w:val="002D2F49"/>
    <w:rsid w:val="002D32ED"/>
    <w:rsid w:val="002D59A7"/>
    <w:rsid w:val="002D66E3"/>
    <w:rsid w:val="002D699E"/>
    <w:rsid w:val="002D7BA1"/>
    <w:rsid w:val="002E0B32"/>
    <w:rsid w:val="002E0FF5"/>
    <w:rsid w:val="002E1526"/>
    <w:rsid w:val="002E17C6"/>
    <w:rsid w:val="002E237C"/>
    <w:rsid w:val="002E2F93"/>
    <w:rsid w:val="002E41AA"/>
    <w:rsid w:val="002E4363"/>
    <w:rsid w:val="002E4607"/>
    <w:rsid w:val="002E4F41"/>
    <w:rsid w:val="002E531A"/>
    <w:rsid w:val="002E7055"/>
    <w:rsid w:val="002F0636"/>
    <w:rsid w:val="002F0681"/>
    <w:rsid w:val="002F0A25"/>
    <w:rsid w:val="002F1364"/>
    <w:rsid w:val="002F13B6"/>
    <w:rsid w:val="002F2234"/>
    <w:rsid w:val="002F2808"/>
    <w:rsid w:val="002F38C8"/>
    <w:rsid w:val="002F7611"/>
    <w:rsid w:val="002F7AF9"/>
    <w:rsid w:val="003003CD"/>
    <w:rsid w:val="00300D28"/>
    <w:rsid w:val="00302CFA"/>
    <w:rsid w:val="003032FC"/>
    <w:rsid w:val="00303A0E"/>
    <w:rsid w:val="00304971"/>
    <w:rsid w:val="00305CA5"/>
    <w:rsid w:val="003068A0"/>
    <w:rsid w:val="00306993"/>
    <w:rsid w:val="003074BA"/>
    <w:rsid w:val="00310ADA"/>
    <w:rsid w:val="003112FD"/>
    <w:rsid w:val="00311BAB"/>
    <w:rsid w:val="00313267"/>
    <w:rsid w:val="0031333A"/>
    <w:rsid w:val="00313692"/>
    <w:rsid w:val="003164E6"/>
    <w:rsid w:val="0031718D"/>
    <w:rsid w:val="003173A4"/>
    <w:rsid w:val="00317D5D"/>
    <w:rsid w:val="00320F0E"/>
    <w:rsid w:val="00321D7F"/>
    <w:rsid w:val="00321EE5"/>
    <w:rsid w:val="00322EC1"/>
    <w:rsid w:val="003243D2"/>
    <w:rsid w:val="00325464"/>
    <w:rsid w:val="003259AF"/>
    <w:rsid w:val="003275F2"/>
    <w:rsid w:val="0033128B"/>
    <w:rsid w:val="0033167C"/>
    <w:rsid w:val="003332FC"/>
    <w:rsid w:val="00333978"/>
    <w:rsid w:val="003360E7"/>
    <w:rsid w:val="00336166"/>
    <w:rsid w:val="00340A7D"/>
    <w:rsid w:val="00343D73"/>
    <w:rsid w:val="00343E82"/>
    <w:rsid w:val="0034737A"/>
    <w:rsid w:val="00347853"/>
    <w:rsid w:val="003519A7"/>
    <w:rsid w:val="00351DE1"/>
    <w:rsid w:val="00354263"/>
    <w:rsid w:val="00355854"/>
    <w:rsid w:val="0035728B"/>
    <w:rsid w:val="003578B5"/>
    <w:rsid w:val="0036181E"/>
    <w:rsid w:val="00361E0C"/>
    <w:rsid w:val="0036285B"/>
    <w:rsid w:val="00364284"/>
    <w:rsid w:val="00364942"/>
    <w:rsid w:val="00366578"/>
    <w:rsid w:val="00366B7B"/>
    <w:rsid w:val="003671AE"/>
    <w:rsid w:val="00367BF0"/>
    <w:rsid w:val="00370216"/>
    <w:rsid w:val="00371345"/>
    <w:rsid w:val="00371E30"/>
    <w:rsid w:val="00373140"/>
    <w:rsid w:val="003732D1"/>
    <w:rsid w:val="0037331E"/>
    <w:rsid w:val="00374BE0"/>
    <w:rsid w:val="00375B73"/>
    <w:rsid w:val="00375F98"/>
    <w:rsid w:val="003761FA"/>
    <w:rsid w:val="0037657C"/>
    <w:rsid w:val="00376A9E"/>
    <w:rsid w:val="00380190"/>
    <w:rsid w:val="00380252"/>
    <w:rsid w:val="003812C9"/>
    <w:rsid w:val="003825FF"/>
    <w:rsid w:val="00384D45"/>
    <w:rsid w:val="00387686"/>
    <w:rsid w:val="003878D6"/>
    <w:rsid w:val="0039430C"/>
    <w:rsid w:val="00395971"/>
    <w:rsid w:val="00396450"/>
    <w:rsid w:val="00396AED"/>
    <w:rsid w:val="003A0543"/>
    <w:rsid w:val="003A4A46"/>
    <w:rsid w:val="003A7761"/>
    <w:rsid w:val="003A7FEB"/>
    <w:rsid w:val="003B0B86"/>
    <w:rsid w:val="003B0BCA"/>
    <w:rsid w:val="003B150E"/>
    <w:rsid w:val="003B24DF"/>
    <w:rsid w:val="003B28E4"/>
    <w:rsid w:val="003B3C70"/>
    <w:rsid w:val="003B52DB"/>
    <w:rsid w:val="003C082F"/>
    <w:rsid w:val="003C0970"/>
    <w:rsid w:val="003C67DE"/>
    <w:rsid w:val="003C6AE2"/>
    <w:rsid w:val="003C7D6E"/>
    <w:rsid w:val="003C7E91"/>
    <w:rsid w:val="003D05FE"/>
    <w:rsid w:val="003D0A27"/>
    <w:rsid w:val="003D23F1"/>
    <w:rsid w:val="003D2E90"/>
    <w:rsid w:val="003D36E5"/>
    <w:rsid w:val="003D37B0"/>
    <w:rsid w:val="003D4221"/>
    <w:rsid w:val="003D4DBF"/>
    <w:rsid w:val="003D5FE5"/>
    <w:rsid w:val="003D784F"/>
    <w:rsid w:val="003D79C0"/>
    <w:rsid w:val="003E1B2D"/>
    <w:rsid w:val="003E21A7"/>
    <w:rsid w:val="003E3D52"/>
    <w:rsid w:val="003E53D7"/>
    <w:rsid w:val="003E5EB6"/>
    <w:rsid w:val="003E6DE6"/>
    <w:rsid w:val="003E77F7"/>
    <w:rsid w:val="003F0426"/>
    <w:rsid w:val="003F0F93"/>
    <w:rsid w:val="003F1943"/>
    <w:rsid w:val="003F2999"/>
    <w:rsid w:val="003F2E74"/>
    <w:rsid w:val="003F3D4D"/>
    <w:rsid w:val="003F529F"/>
    <w:rsid w:val="00402268"/>
    <w:rsid w:val="00402296"/>
    <w:rsid w:val="0040315B"/>
    <w:rsid w:val="00405A46"/>
    <w:rsid w:val="0040685E"/>
    <w:rsid w:val="00406E44"/>
    <w:rsid w:val="004101AD"/>
    <w:rsid w:val="0041101D"/>
    <w:rsid w:val="0041161F"/>
    <w:rsid w:val="00411C66"/>
    <w:rsid w:val="00413A21"/>
    <w:rsid w:val="004164CB"/>
    <w:rsid w:val="00416C31"/>
    <w:rsid w:val="004206CE"/>
    <w:rsid w:val="00421752"/>
    <w:rsid w:val="00421AE4"/>
    <w:rsid w:val="004223F8"/>
    <w:rsid w:val="00422763"/>
    <w:rsid w:val="00422BC1"/>
    <w:rsid w:val="00423E43"/>
    <w:rsid w:val="0042451F"/>
    <w:rsid w:val="004258A1"/>
    <w:rsid w:val="00425B3E"/>
    <w:rsid w:val="00425FB6"/>
    <w:rsid w:val="0043030B"/>
    <w:rsid w:val="00430F8B"/>
    <w:rsid w:val="00431440"/>
    <w:rsid w:val="0043195F"/>
    <w:rsid w:val="00431F15"/>
    <w:rsid w:val="0043213D"/>
    <w:rsid w:val="0043238A"/>
    <w:rsid w:val="0043372F"/>
    <w:rsid w:val="00433B02"/>
    <w:rsid w:val="00433DBA"/>
    <w:rsid w:val="00433DBD"/>
    <w:rsid w:val="00433E6F"/>
    <w:rsid w:val="00434631"/>
    <w:rsid w:val="00435043"/>
    <w:rsid w:val="0043730E"/>
    <w:rsid w:val="00437CBC"/>
    <w:rsid w:val="004415F3"/>
    <w:rsid w:val="00442F7A"/>
    <w:rsid w:val="00443860"/>
    <w:rsid w:val="00445316"/>
    <w:rsid w:val="00450031"/>
    <w:rsid w:val="00451010"/>
    <w:rsid w:val="0045124D"/>
    <w:rsid w:val="0045251A"/>
    <w:rsid w:val="00452DAB"/>
    <w:rsid w:val="004550DB"/>
    <w:rsid w:val="00456AD3"/>
    <w:rsid w:val="00457499"/>
    <w:rsid w:val="00457FA0"/>
    <w:rsid w:val="00457FED"/>
    <w:rsid w:val="004610BD"/>
    <w:rsid w:val="00461150"/>
    <w:rsid w:val="004612DA"/>
    <w:rsid w:val="004629DF"/>
    <w:rsid w:val="0046320D"/>
    <w:rsid w:val="004641B6"/>
    <w:rsid w:val="0046465E"/>
    <w:rsid w:val="00466302"/>
    <w:rsid w:val="004669EF"/>
    <w:rsid w:val="00467CC6"/>
    <w:rsid w:val="00472D14"/>
    <w:rsid w:val="00472FDD"/>
    <w:rsid w:val="00473098"/>
    <w:rsid w:val="00473191"/>
    <w:rsid w:val="004735DD"/>
    <w:rsid w:val="00473EAE"/>
    <w:rsid w:val="00474F83"/>
    <w:rsid w:val="00476572"/>
    <w:rsid w:val="00476731"/>
    <w:rsid w:val="004778A4"/>
    <w:rsid w:val="00477E7B"/>
    <w:rsid w:val="00481020"/>
    <w:rsid w:val="00481295"/>
    <w:rsid w:val="0048142C"/>
    <w:rsid w:val="004824E1"/>
    <w:rsid w:val="004828A3"/>
    <w:rsid w:val="00482BD1"/>
    <w:rsid w:val="004835F4"/>
    <w:rsid w:val="00483614"/>
    <w:rsid w:val="00485B1C"/>
    <w:rsid w:val="004863E6"/>
    <w:rsid w:val="00490FD4"/>
    <w:rsid w:val="00491A49"/>
    <w:rsid w:val="00492738"/>
    <w:rsid w:val="00492B5C"/>
    <w:rsid w:val="0049397B"/>
    <w:rsid w:val="004941AE"/>
    <w:rsid w:val="00495219"/>
    <w:rsid w:val="00496330"/>
    <w:rsid w:val="00496F2F"/>
    <w:rsid w:val="0049752F"/>
    <w:rsid w:val="004A18E7"/>
    <w:rsid w:val="004A1D03"/>
    <w:rsid w:val="004A483A"/>
    <w:rsid w:val="004A544B"/>
    <w:rsid w:val="004A5C46"/>
    <w:rsid w:val="004A65F8"/>
    <w:rsid w:val="004A6857"/>
    <w:rsid w:val="004A7723"/>
    <w:rsid w:val="004B177A"/>
    <w:rsid w:val="004B1827"/>
    <w:rsid w:val="004B2382"/>
    <w:rsid w:val="004B26BA"/>
    <w:rsid w:val="004B2967"/>
    <w:rsid w:val="004B2B87"/>
    <w:rsid w:val="004B3FEB"/>
    <w:rsid w:val="004B4204"/>
    <w:rsid w:val="004B5528"/>
    <w:rsid w:val="004B59DC"/>
    <w:rsid w:val="004B6ABF"/>
    <w:rsid w:val="004B760A"/>
    <w:rsid w:val="004C003D"/>
    <w:rsid w:val="004C0394"/>
    <w:rsid w:val="004C1EFA"/>
    <w:rsid w:val="004C281D"/>
    <w:rsid w:val="004C2B6D"/>
    <w:rsid w:val="004C6563"/>
    <w:rsid w:val="004C6602"/>
    <w:rsid w:val="004D06B7"/>
    <w:rsid w:val="004D0D7E"/>
    <w:rsid w:val="004D7497"/>
    <w:rsid w:val="004D7AF9"/>
    <w:rsid w:val="004E1A34"/>
    <w:rsid w:val="004E1F71"/>
    <w:rsid w:val="004E20A3"/>
    <w:rsid w:val="004E210F"/>
    <w:rsid w:val="004E2A00"/>
    <w:rsid w:val="004E3683"/>
    <w:rsid w:val="004E437E"/>
    <w:rsid w:val="004E6928"/>
    <w:rsid w:val="004E6CEB"/>
    <w:rsid w:val="004F02EF"/>
    <w:rsid w:val="004F1468"/>
    <w:rsid w:val="004F3BAC"/>
    <w:rsid w:val="004F433C"/>
    <w:rsid w:val="004F455E"/>
    <w:rsid w:val="004F5C9F"/>
    <w:rsid w:val="004F6004"/>
    <w:rsid w:val="004F7279"/>
    <w:rsid w:val="005008C9"/>
    <w:rsid w:val="00500A8D"/>
    <w:rsid w:val="00502110"/>
    <w:rsid w:val="00502212"/>
    <w:rsid w:val="00503147"/>
    <w:rsid w:val="00504ED0"/>
    <w:rsid w:val="005075B9"/>
    <w:rsid w:val="00510753"/>
    <w:rsid w:val="00510A4D"/>
    <w:rsid w:val="00510C8B"/>
    <w:rsid w:val="00511CA4"/>
    <w:rsid w:val="005138C2"/>
    <w:rsid w:val="005144BE"/>
    <w:rsid w:val="0051457E"/>
    <w:rsid w:val="005160A2"/>
    <w:rsid w:val="0051634A"/>
    <w:rsid w:val="00516F2A"/>
    <w:rsid w:val="005173A3"/>
    <w:rsid w:val="005176B3"/>
    <w:rsid w:val="005206EB"/>
    <w:rsid w:val="00520703"/>
    <w:rsid w:val="00520B00"/>
    <w:rsid w:val="00520E83"/>
    <w:rsid w:val="00520F5F"/>
    <w:rsid w:val="00527225"/>
    <w:rsid w:val="005272F0"/>
    <w:rsid w:val="00527369"/>
    <w:rsid w:val="00533680"/>
    <w:rsid w:val="00533C8C"/>
    <w:rsid w:val="005340BF"/>
    <w:rsid w:val="00534326"/>
    <w:rsid w:val="00536C81"/>
    <w:rsid w:val="00536CD7"/>
    <w:rsid w:val="00537452"/>
    <w:rsid w:val="00537D84"/>
    <w:rsid w:val="00537DDD"/>
    <w:rsid w:val="005404E5"/>
    <w:rsid w:val="00542763"/>
    <w:rsid w:val="0054410A"/>
    <w:rsid w:val="0054442B"/>
    <w:rsid w:val="00545BF6"/>
    <w:rsid w:val="00546143"/>
    <w:rsid w:val="00547A7B"/>
    <w:rsid w:val="00547FC2"/>
    <w:rsid w:val="00551C5B"/>
    <w:rsid w:val="005523AA"/>
    <w:rsid w:val="00553DC5"/>
    <w:rsid w:val="0055582E"/>
    <w:rsid w:val="005569F1"/>
    <w:rsid w:val="00556B9C"/>
    <w:rsid w:val="00557A36"/>
    <w:rsid w:val="00561606"/>
    <w:rsid w:val="00562784"/>
    <w:rsid w:val="00562B5E"/>
    <w:rsid w:val="00563313"/>
    <w:rsid w:val="00564A55"/>
    <w:rsid w:val="005669BB"/>
    <w:rsid w:val="00567CF7"/>
    <w:rsid w:val="00567D7F"/>
    <w:rsid w:val="00571D8F"/>
    <w:rsid w:val="00571F0F"/>
    <w:rsid w:val="00572218"/>
    <w:rsid w:val="0057231F"/>
    <w:rsid w:val="005736E9"/>
    <w:rsid w:val="00574F99"/>
    <w:rsid w:val="005755A7"/>
    <w:rsid w:val="005756C1"/>
    <w:rsid w:val="00576BFC"/>
    <w:rsid w:val="00577AE0"/>
    <w:rsid w:val="00581449"/>
    <w:rsid w:val="00582B31"/>
    <w:rsid w:val="00583FA5"/>
    <w:rsid w:val="00584EB8"/>
    <w:rsid w:val="00584EFB"/>
    <w:rsid w:val="005868A0"/>
    <w:rsid w:val="00586DA0"/>
    <w:rsid w:val="005914D2"/>
    <w:rsid w:val="005923AB"/>
    <w:rsid w:val="00592C7F"/>
    <w:rsid w:val="005939C2"/>
    <w:rsid w:val="00593A3E"/>
    <w:rsid w:val="005944F2"/>
    <w:rsid w:val="00597C0C"/>
    <w:rsid w:val="005A253C"/>
    <w:rsid w:val="005A48B5"/>
    <w:rsid w:val="005A53FB"/>
    <w:rsid w:val="005A5D82"/>
    <w:rsid w:val="005A62FC"/>
    <w:rsid w:val="005A6D34"/>
    <w:rsid w:val="005B0589"/>
    <w:rsid w:val="005B0979"/>
    <w:rsid w:val="005B162C"/>
    <w:rsid w:val="005B17CB"/>
    <w:rsid w:val="005B1E82"/>
    <w:rsid w:val="005B1EA6"/>
    <w:rsid w:val="005B32C0"/>
    <w:rsid w:val="005B3A3F"/>
    <w:rsid w:val="005B435A"/>
    <w:rsid w:val="005B4CC1"/>
    <w:rsid w:val="005B4E66"/>
    <w:rsid w:val="005B79CA"/>
    <w:rsid w:val="005C0B42"/>
    <w:rsid w:val="005C0B56"/>
    <w:rsid w:val="005C1B15"/>
    <w:rsid w:val="005C2E0C"/>
    <w:rsid w:val="005C3194"/>
    <w:rsid w:val="005C373B"/>
    <w:rsid w:val="005C4A22"/>
    <w:rsid w:val="005C55CF"/>
    <w:rsid w:val="005C707F"/>
    <w:rsid w:val="005C73B8"/>
    <w:rsid w:val="005C781D"/>
    <w:rsid w:val="005C79CD"/>
    <w:rsid w:val="005D12E7"/>
    <w:rsid w:val="005D167C"/>
    <w:rsid w:val="005D1B46"/>
    <w:rsid w:val="005D2FCA"/>
    <w:rsid w:val="005D6EB3"/>
    <w:rsid w:val="005D7BC9"/>
    <w:rsid w:val="005E2206"/>
    <w:rsid w:val="005E2524"/>
    <w:rsid w:val="005E34AC"/>
    <w:rsid w:val="005E5C2C"/>
    <w:rsid w:val="005F11C9"/>
    <w:rsid w:val="005F510C"/>
    <w:rsid w:val="005F51FE"/>
    <w:rsid w:val="005F78E3"/>
    <w:rsid w:val="00600486"/>
    <w:rsid w:val="00600E06"/>
    <w:rsid w:val="00601B40"/>
    <w:rsid w:val="00601F0C"/>
    <w:rsid w:val="006041C4"/>
    <w:rsid w:val="006046EA"/>
    <w:rsid w:val="00604BF1"/>
    <w:rsid w:val="00605200"/>
    <w:rsid w:val="006053E2"/>
    <w:rsid w:val="00606259"/>
    <w:rsid w:val="00606345"/>
    <w:rsid w:val="00606643"/>
    <w:rsid w:val="00610911"/>
    <w:rsid w:val="00614464"/>
    <w:rsid w:val="00615F6A"/>
    <w:rsid w:val="00616958"/>
    <w:rsid w:val="006170EA"/>
    <w:rsid w:val="00617AA2"/>
    <w:rsid w:val="00617B50"/>
    <w:rsid w:val="00620009"/>
    <w:rsid w:val="006205E8"/>
    <w:rsid w:val="00620652"/>
    <w:rsid w:val="0062179C"/>
    <w:rsid w:val="0062357B"/>
    <w:rsid w:val="006243F7"/>
    <w:rsid w:val="006254F1"/>
    <w:rsid w:val="00627100"/>
    <w:rsid w:val="0062727A"/>
    <w:rsid w:val="00630B4C"/>
    <w:rsid w:val="00630DBA"/>
    <w:rsid w:val="006311DE"/>
    <w:rsid w:val="00632858"/>
    <w:rsid w:val="00633514"/>
    <w:rsid w:val="006335C4"/>
    <w:rsid w:val="00633D87"/>
    <w:rsid w:val="0064032E"/>
    <w:rsid w:val="00640580"/>
    <w:rsid w:val="0064186C"/>
    <w:rsid w:val="006437C8"/>
    <w:rsid w:val="00644710"/>
    <w:rsid w:val="006452DC"/>
    <w:rsid w:val="0064540A"/>
    <w:rsid w:val="006475F4"/>
    <w:rsid w:val="00650941"/>
    <w:rsid w:val="00651E6C"/>
    <w:rsid w:val="00652A0A"/>
    <w:rsid w:val="006530ED"/>
    <w:rsid w:val="00653C85"/>
    <w:rsid w:val="0065484B"/>
    <w:rsid w:val="0065551D"/>
    <w:rsid w:val="00657AE6"/>
    <w:rsid w:val="00657BF0"/>
    <w:rsid w:val="00657D1A"/>
    <w:rsid w:val="0066110B"/>
    <w:rsid w:val="0066198F"/>
    <w:rsid w:val="00662468"/>
    <w:rsid w:val="00662DAA"/>
    <w:rsid w:val="00664495"/>
    <w:rsid w:val="00664508"/>
    <w:rsid w:val="00664788"/>
    <w:rsid w:val="006652C1"/>
    <w:rsid w:val="006656F6"/>
    <w:rsid w:val="00665D9A"/>
    <w:rsid w:val="006665FD"/>
    <w:rsid w:val="006705DE"/>
    <w:rsid w:val="00671AAF"/>
    <w:rsid w:val="00671B39"/>
    <w:rsid w:val="00672970"/>
    <w:rsid w:val="00672C3A"/>
    <w:rsid w:val="00672FF6"/>
    <w:rsid w:val="006738DA"/>
    <w:rsid w:val="00674E88"/>
    <w:rsid w:val="00675729"/>
    <w:rsid w:val="00675930"/>
    <w:rsid w:val="00675A04"/>
    <w:rsid w:val="006763E4"/>
    <w:rsid w:val="00676804"/>
    <w:rsid w:val="00680946"/>
    <w:rsid w:val="0068216E"/>
    <w:rsid w:val="00682CDD"/>
    <w:rsid w:val="00683270"/>
    <w:rsid w:val="00683361"/>
    <w:rsid w:val="00686868"/>
    <w:rsid w:val="0069319C"/>
    <w:rsid w:val="0069782E"/>
    <w:rsid w:val="006A110B"/>
    <w:rsid w:val="006A1B53"/>
    <w:rsid w:val="006A26AE"/>
    <w:rsid w:val="006A272C"/>
    <w:rsid w:val="006A306C"/>
    <w:rsid w:val="006A49A6"/>
    <w:rsid w:val="006A4FAA"/>
    <w:rsid w:val="006A677B"/>
    <w:rsid w:val="006B14F4"/>
    <w:rsid w:val="006B1E94"/>
    <w:rsid w:val="006B3B4E"/>
    <w:rsid w:val="006B5676"/>
    <w:rsid w:val="006B6ED4"/>
    <w:rsid w:val="006B76B8"/>
    <w:rsid w:val="006B7772"/>
    <w:rsid w:val="006B7BE2"/>
    <w:rsid w:val="006C0783"/>
    <w:rsid w:val="006C07C9"/>
    <w:rsid w:val="006C0DDA"/>
    <w:rsid w:val="006C2DCF"/>
    <w:rsid w:val="006C2E02"/>
    <w:rsid w:val="006C2F28"/>
    <w:rsid w:val="006C486F"/>
    <w:rsid w:val="006C57D1"/>
    <w:rsid w:val="006C6655"/>
    <w:rsid w:val="006C6940"/>
    <w:rsid w:val="006C6A28"/>
    <w:rsid w:val="006D04A2"/>
    <w:rsid w:val="006D2CD6"/>
    <w:rsid w:val="006D4373"/>
    <w:rsid w:val="006D7477"/>
    <w:rsid w:val="006E09EA"/>
    <w:rsid w:val="006E2B79"/>
    <w:rsid w:val="006E3219"/>
    <w:rsid w:val="006E450E"/>
    <w:rsid w:val="006E534F"/>
    <w:rsid w:val="006E5E04"/>
    <w:rsid w:val="006E6723"/>
    <w:rsid w:val="006E7D21"/>
    <w:rsid w:val="006F136C"/>
    <w:rsid w:val="006F2E26"/>
    <w:rsid w:val="006F3665"/>
    <w:rsid w:val="006F4A3A"/>
    <w:rsid w:val="006F59CE"/>
    <w:rsid w:val="006F5F92"/>
    <w:rsid w:val="006F642F"/>
    <w:rsid w:val="006F66BE"/>
    <w:rsid w:val="00701C90"/>
    <w:rsid w:val="00702F2B"/>
    <w:rsid w:val="0070310E"/>
    <w:rsid w:val="00704C3D"/>
    <w:rsid w:val="00705756"/>
    <w:rsid w:val="0070580C"/>
    <w:rsid w:val="00705CE3"/>
    <w:rsid w:val="007101AB"/>
    <w:rsid w:val="00710A93"/>
    <w:rsid w:val="00711F9C"/>
    <w:rsid w:val="00712E1A"/>
    <w:rsid w:val="007132CB"/>
    <w:rsid w:val="0071392E"/>
    <w:rsid w:val="0071482F"/>
    <w:rsid w:val="00723372"/>
    <w:rsid w:val="00723B97"/>
    <w:rsid w:val="00724C80"/>
    <w:rsid w:val="00724FDE"/>
    <w:rsid w:val="0072597F"/>
    <w:rsid w:val="007323B9"/>
    <w:rsid w:val="00732A20"/>
    <w:rsid w:val="007334D3"/>
    <w:rsid w:val="00740143"/>
    <w:rsid w:val="007401FD"/>
    <w:rsid w:val="00740524"/>
    <w:rsid w:val="007407DB"/>
    <w:rsid w:val="0074106D"/>
    <w:rsid w:val="00741240"/>
    <w:rsid w:val="00741735"/>
    <w:rsid w:val="007419A5"/>
    <w:rsid w:val="00741B7A"/>
    <w:rsid w:val="00742246"/>
    <w:rsid w:val="007423C6"/>
    <w:rsid w:val="0074277E"/>
    <w:rsid w:val="0074361E"/>
    <w:rsid w:val="00745AE8"/>
    <w:rsid w:val="00746118"/>
    <w:rsid w:val="00746259"/>
    <w:rsid w:val="00746B1F"/>
    <w:rsid w:val="00747827"/>
    <w:rsid w:val="00751074"/>
    <w:rsid w:val="00751304"/>
    <w:rsid w:val="007516D5"/>
    <w:rsid w:val="007529F9"/>
    <w:rsid w:val="00753896"/>
    <w:rsid w:val="0075416E"/>
    <w:rsid w:val="00754746"/>
    <w:rsid w:val="0075589A"/>
    <w:rsid w:val="00757118"/>
    <w:rsid w:val="0075719A"/>
    <w:rsid w:val="00762885"/>
    <w:rsid w:val="00763481"/>
    <w:rsid w:val="0076457C"/>
    <w:rsid w:val="007705A5"/>
    <w:rsid w:val="00770BCF"/>
    <w:rsid w:val="00770D1C"/>
    <w:rsid w:val="00770DF7"/>
    <w:rsid w:val="00771318"/>
    <w:rsid w:val="007721BC"/>
    <w:rsid w:val="00774374"/>
    <w:rsid w:val="00776F29"/>
    <w:rsid w:val="00780172"/>
    <w:rsid w:val="00781985"/>
    <w:rsid w:val="007825D6"/>
    <w:rsid w:val="00782F16"/>
    <w:rsid w:val="00782FAB"/>
    <w:rsid w:val="00784856"/>
    <w:rsid w:val="0078535F"/>
    <w:rsid w:val="00786A8E"/>
    <w:rsid w:val="00787E7F"/>
    <w:rsid w:val="00787EFC"/>
    <w:rsid w:val="007929A0"/>
    <w:rsid w:val="00795C3C"/>
    <w:rsid w:val="00795FF9"/>
    <w:rsid w:val="007A06F8"/>
    <w:rsid w:val="007A1F96"/>
    <w:rsid w:val="007A4C95"/>
    <w:rsid w:val="007A54C7"/>
    <w:rsid w:val="007A552D"/>
    <w:rsid w:val="007A55B9"/>
    <w:rsid w:val="007A7AEE"/>
    <w:rsid w:val="007B0B35"/>
    <w:rsid w:val="007B11F5"/>
    <w:rsid w:val="007B21C4"/>
    <w:rsid w:val="007B3714"/>
    <w:rsid w:val="007B414B"/>
    <w:rsid w:val="007B4C08"/>
    <w:rsid w:val="007B6FF2"/>
    <w:rsid w:val="007C0497"/>
    <w:rsid w:val="007C09AC"/>
    <w:rsid w:val="007C314E"/>
    <w:rsid w:val="007C3513"/>
    <w:rsid w:val="007C5708"/>
    <w:rsid w:val="007D096A"/>
    <w:rsid w:val="007D15CE"/>
    <w:rsid w:val="007D1D50"/>
    <w:rsid w:val="007D2C21"/>
    <w:rsid w:val="007D46B1"/>
    <w:rsid w:val="007D6B92"/>
    <w:rsid w:val="007D6F91"/>
    <w:rsid w:val="007D7A0D"/>
    <w:rsid w:val="007E0B2B"/>
    <w:rsid w:val="007E1BE1"/>
    <w:rsid w:val="007E1DAB"/>
    <w:rsid w:val="007E6023"/>
    <w:rsid w:val="007E663C"/>
    <w:rsid w:val="007E6A2E"/>
    <w:rsid w:val="007E75A6"/>
    <w:rsid w:val="007F057B"/>
    <w:rsid w:val="007F1540"/>
    <w:rsid w:val="007F1710"/>
    <w:rsid w:val="007F1CD7"/>
    <w:rsid w:val="007F3865"/>
    <w:rsid w:val="007F4286"/>
    <w:rsid w:val="007F7F46"/>
    <w:rsid w:val="00800292"/>
    <w:rsid w:val="008009BC"/>
    <w:rsid w:val="0080150F"/>
    <w:rsid w:val="00801AFD"/>
    <w:rsid w:val="00803560"/>
    <w:rsid w:val="00803AB9"/>
    <w:rsid w:val="00803BB2"/>
    <w:rsid w:val="00803E7A"/>
    <w:rsid w:val="00804566"/>
    <w:rsid w:val="00804DC9"/>
    <w:rsid w:val="008055E2"/>
    <w:rsid w:val="0080694C"/>
    <w:rsid w:val="00810651"/>
    <w:rsid w:val="00811410"/>
    <w:rsid w:val="008117CB"/>
    <w:rsid w:val="00811D68"/>
    <w:rsid w:val="00812277"/>
    <w:rsid w:val="0081254A"/>
    <w:rsid w:val="00813805"/>
    <w:rsid w:val="008155EB"/>
    <w:rsid w:val="0081597B"/>
    <w:rsid w:val="00816B7E"/>
    <w:rsid w:val="0081780A"/>
    <w:rsid w:val="00820EBC"/>
    <w:rsid w:val="00824C0A"/>
    <w:rsid w:val="008261A8"/>
    <w:rsid w:val="00827F15"/>
    <w:rsid w:val="008300D9"/>
    <w:rsid w:val="008341D4"/>
    <w:rsid w:val="00834B63"/>
    <w:rsid w:val="00835FF1"/>
    <w:rsid w:val="0083613F"/>
    <w:rsid w:val="00836AC2"/>
    <w:rsid w:val="008376FA"/>
    <w:rsid w:val="00840854"/>
    <w:rsid w:val="00842454"/>
    <w:rsid w:val="00844598"/>
    <w:rsid w:val="00845FA3"/>
    <w:rsid w:val="008466F4"/>
    <w:rsid w:val="00846FA9"/>
    <w:rsid w:val="00851CE0"/>
    <w:rsid w:val="008525D2"/>
    <w:rsid w:val="00853094"/>
    <w:rsid w:val="008543DE"/>
    <w:rsid w:val="008544A7"/>
    <w:rsid w:val="00855444"/>
    <w:rsid w:val="00856E9B"/>
    <w:rsid w:val="00857255"/>
    <w:rsid w:val="00860140"/>
    <w:rsid w:val="008620AC"/>
    <w:rsid w:val="00862923"/>
    <w:rsid w:val="00863231"/>
    <w:rsid w:val="00863455"/>
    <w:rsid w:val="00863842"/>
    <w:rsid w:val="00865CAF"/>
    <w:rsid w:val="00866F58"/>
    <w:rsid w:val="008679C5"/>
    <w:rsid w:val="00867C29"/>
    <w:rsid w:val="00870C2E"/>
    <w:rsid w:val="00872BFC"/>
    <w:rsid w:val="00873A1C"/>
    <w:rsid w:val="00875B15"/>
    <w:rsid w:val="0087611D"/>
    <w:rsid w:val="00877E5F"/>
    <w:rsid w:val="0088028F"/>
    <w:rsid w:val="00880582"/>
    <w:rsid w:val="0088082D"/>
    <w:rsid w:val="00880958"/>
    <w:rsid w:val="00880D23"/>
    <w:rsid w:val="00881185"/>
    <w:rsid w:val="00881F2E"/>
    <w:rsid w:val="0088327E"/>
    <w:rsid w:val="008833DB"/>
    <w:rsid w:val="0088351D"/>
    <w:rsid w:val="0088485C"/>
    <w:rsid w:val="008848FB"/>
    <w:rsid w:val="00884FDB"/>
    <w:rsid w:val="00886DF0"/>
    <w:rsid w:val="00890D62"/>
    <w:rsid w:val="008938D2"/>
    <w:rsid w:val="0089552A"/>
    <w:rsid w:val="00897FCA"/>
    <w:rsid w:val="008A1164"/>
    <w:rsid w:val="008A1E01"/>
    <w:rsid w:val="008A255C"/>
    <w:rsid w:val="008A2781"/>
    <w:rsid w:val="008A48A1"/>
    <w:rsid w:val="008A75EE"/>
    <w:rsid w:val="008A7C65"/>
    <w:rsid w:val="008B06C5"/>
    <w:rsid w:val="008B08A2"/>
    <w:rsid w:val="008B0C15"/>
    <w:rsid w:val="008B37AB"/>
    <w:rsid w:val="008B450A"/>
    <w:rsid w:val="008B4A42"/>
    <w:rsid w:val="008B63ED"/>
    <w:rsid w:val="008B73AC"/>
    <w:rsid w:val="008C0771"/>
    <w:rsid w:val="008C1E5D"/>
    <w:rsid w:val="008C1FC9"/>
    <w:rsid w:val="008C2F58"/>
    <w:rsid w:val="008C3B71"/>
    <w:rsid w:val="008C43EF"/>
    <w:rsid w:val="008C5948"/>
    <w:rsid w:val="008C7550"/>
    <w:rsid w:val="008C7C62"/>
    <w:rsid w:val="008D040E"/>
    <w:rsid w:val="008D153A"/>
    <w:rsid w:val="008D2253"/>
    <w:rsid w:val="008D29A8"/>
    <w:rsid w:val="008D3039"/>
    <w:rsid w:val="008D379B"/>
    <w:rsid w:val="008D4011"/>
    <w:rsid w:val="008D494F"/>
    <w:rsid w:val="008D4DFD"/>
    <w:rsid w:val="008D5544"/>
    <w:rsid w:val="008D70F1"/>
    <w:rsid w:val="008D7F54"/>
    <w:rsid w:val="008D7FAE"/>
    <w:rsid w:val="008E069C"/>
    <w:rsid w:val="008E1540"/>
    <w:rsid w:val="008E2C5B"/>
    <w:rsid w:val="008E4C36"/>
    <w:rsid w:val="008E515E"/>
    <w:rsid w:val="008E54BC"/>
    <w:rsid w:val="008E5765"/>
    <w:rsid w:val="008E6C15"/>
    <w:rsid w:val="008F0326"/>
    <w:rsid w:val="008F05E2"/>
    <w:rsid w:val="008F1033"/>
    <w:rsid w:val="008F18B6"/>
    <w:rsid w:val="008F219B"/>
    <w:rsid w:val="008F28E4"/>
    <w:rsid w:val="008F2C40"/>
    <w:rsid w:val="008F3672"/>
    <w:rsid w:val="008F3D97"/>
    <w:rsid w:val="008F53D2"/>
    <w:rsid w:val="008F5DFE"/>
    <w:rsid w:val="008F6B97"/>
    <w:rsid w:val="008F6BC6"/>
    <w:rsid w:val="00901386"/>
    <w:rsid w:val="00901BD4"/>
    <w:rsid w:val="00902105"/>
    <w:rsid w:val="00902328"/>
    <w:rsid w:val="00902CFB"/>
    <w:rsid w:val="00903F73"/>
    <w:rsid w:val="009040C1"/>
    <w:rsid w:val="00904D36"/>
    <w:rsid w:val="00905074"/>
    <w:rsid w:val="0090682E"/>
    <w:rsid w:val="00906A10"/>
    <w:rsid w:val="009071FA"/>
    <w:rsid w:val="009101BE"/>
    <w:rsid w:val="009108E1"/>
    <w:rsid w:val="00910B04"/>
    <w:rsid w:val="00911D36"/>
    <w:rsid w:val="00911D7B"/>
    <w:rsid w:val="00912480"/>
    <w:rsid w:val="00913082"/>
    <w:rsid w:val="00915B22"/>
    <w:rsid w:val="00915FE4"/>
    <w:rsid w:val="0091656D"/>
    <w:rsid w:val="00920018"/>
    <w:rsid w:val="0092054B"/>
    <w:rsid w:val="009211B6"/>
    <w:rsid w:val="00923C0F"/>
    <w:rsid w:val="0092429D"/>
    <w:rsid w:val="00924DD8"/>
    <w:rsid w:val="009256F8"/>
    <w:rsid w:val="00925CDA"/>
    <w:rsid w:val="00925F12"/>
    <w:rsid w:val="00926A18"/>
    <w:rsid w:val="00926E6C"/>
    <w:rsid w:val="00931DBC"/>
    <w:rsid w:val="00932450"/>
    <w:rsid w:val="009326C5"/>
    <w:rsid w:val="00932E4D"/>
    <w:rsid w:val="009351BF"/>
    <w:rsid w:val="00936B9A"/>
    <w:rsid w:val="00936F2C"/>
    <w:rsid w:val="00936FFA"/>
    <w:rsid w:val="009375A1"/>
    <w:rsid w:val="00940E00"/>
    <w:rsid w:val="00941FF8"/>
    <w:rsid w:val="00942F1A"/>
    <w:rsid w:val="00943AD9"/>
    <w:rsid w:val="00944142"/>
    <w:rsid w:val="0094418C"/>
    <w:rsid w:val="00947648"/>
    <w:rsid w:val="009500F6"/>
    <w:rsid w:val="0095111C"/>
    <w:rsid w:val="00951B54"/>
    <w:rsid w:val="00951D85"/>
    <w:rsid w:val="00952C26"/>
    <w:rsid w:val="009530DE"/>
    <w:rsid w:val="00953B4F"/>
    <w:rsid w:val="00955B9E"/>
    <w:rsid w:val="009569EC"/>
    <w:rsid w:val="00957911"/>
    <w:rsid w:val="00960E64"/>
    <w:rsid w:val="00960E7D"/>
    <w:rsid w:val="00961614"/>
    <w:rsid w:val="00961F98"/>
    <w:rsid w:val="00963D78"/>
    <w:rsid w:val="0096435E"/>
    <w:rsid w:val="00965B65"/>
    <w:rsid w:val="00965D70"/>
    <w:rsid w:val="009663A8"/>
    <w:rsid w:val="009663DE"/>
    <w:rsid w:val="00966EE0"/>
    <w:rsid w:val="00967224"/>
    <w:rsid w:val="00970932"/>
    <w:rsid w:val="009734BA"/>
    <w:rsid w:val="009747D3"/>
    <w:rsid w:val="00977D91"/>
    <w:rsid w:val="00980B11"/>
    <w:rsid w:val="00980E01"/>
    <w:rsid w:val="0098132F"/>
    <w:rsid w:val="00981B8F"/>
    <w:rsid w:val="009824B7"/>
    <w:rsid w:val="00982982"/>
    <w:rsid w:val="00983872"/>
    <w:rsid w:val="0098434B"/>
    <w:rsid w:val="00986269"/>
    <w:rsid w:val="00987AB5"/>
    <w:rsid w:val="0099077D"/>
    <w:rsid w:val="00990B85"/>
    <w:rsid w:val="00992269"/>
    <w:rsid w:val="009922B7"/>
    <w:rsid w:val="00992FED"/>
    <w:rsid w:val="00994221"/>
    <w:rsid w:val="00994687"/>
    <w:rsid w:val="009949CD"/>
    <w:rsid w:val="00994F76"/>
    <w:rsid w:val="00995E74"/>
    <w:rsid w:val="0099646B"/>
    <w:rsid w:val="00997A94"/>
    <w:rsid w:val="00997EF6"/>
    <w:rsid w:val="009A4073"/>
    <w:rsid w:val="009A5771"/>
    <w:rsid w:val="009A61A7"/>
    <w:rsid w:val="009A6558"/>
    <w:rsid w:val="009A71F5"/>
    <w:rsid w:val="009B0876"/>
    <w:rsid w:val="009B2F0B"/>
    <w:rsid w:val="009B3D10"/>
    <w:rsid w:val="009B461E"/>
    <w:rsid w:val="009B4BDF"/>
    <w:rsid w:val="009B4DA3"/>
    <w:rsid w:val="009B4F21"/>
    <w:rsid w:val="009B5B39"/>
    <w:rsid w:val="009B6283"/>
    <w:rsid w:val="009B6E76"/>
    <w:rsid w:val="009B7257"/>
    <w:rsid w:val="009B7572"/>
    <w:rsid w:val="009C0F89"/>
    <w:rsid w:val="009C1EA3"/>
    <w:rsid w:val="009C3037"/>
    <w:rsid w:val="009C6834"/>
    <w:rsid w:val="009C6C9C"/>
    <w:rsid w:val="009C6E61"/>
    <w:rsid w:val="009D023D"/>
    <w:rsid w:val="009D269E"/>
    <w:rsid w:val="009D3CB5"/>
    <w:rsid w:val="009D6898"/>
    <w:rsid w:val="009D70D3"/>
    <w:rsid w:val="009D724A"/>
    <w:rsid w:val="009D7EBD"/>
    <w:rsid w:val="009E072A"/>
    <w:rsid w:val="009E0C1C"/>
    <w:rsid w:val="009E2DD7"/>
    <w:rsid w:val="009E3079"/>
    <w:rsid w:val="009F0601"/>
    <w:rsid w:val="009F0CF0"/>
    <w:rsid w:val="009F1EE9"/>
    <w:rsid w:val="009F2D81"/>
    <w:rsid w:val="009F42F7"/>
    <w:rsid w:val="009F6680"/>
    <w:rsid w:val="009F68B4"/>
    <w:rsid w:val="009F7C24"/>
    <w:rsid w:val="00A00767"/>
    <w:rsid w:val="00A00FC9"/>
    <w:rsid w:val="00A034DC"/>
    <w:rsid w:val="00A04781"/>
    <w:rsid w:val="00A05F19"/>
    <w:rsid w:val="00A13A85"/>
    <w:rsid w:val="00A13E2F"/>
    <w:rsid w:val="00A15C55"/>
    <w:rsid w:val="00A15ECF"/>
    <w:rsid w:val="00A20AB5"/>
    <w:rsid w:val="00A21706"/>
    <w:rsid w:val="00A21F0F"/>
    <w:rsid w:val="00A2241A"/>
    <w:rsid w:val="00A23853"/>
    <w:rsid w:val="00A23EF0"/>
    <w:rsid w:val="00A2489A"/>
    <w:rsid w:val="00A24A64"/>
    <w:rsid w:val="00A25C7F"/>
    <w:rsid w:val="00A273BB"/>
    <w:rsid w:val="00A27C9A"/>
    <w:rsid w:val="00A30854"/>
    <w:rsid w:val="00A320F1"/>
    <w:rsid w:val="00A32A6F"/>
    <w:rsid w:val="00A32C97"/>
    <w:rsid w:val="00A33E05"/>
    <w:rsid w:val="00A34567"/>
    <w:rsid w:val="00A34BE5"/>
    <w:rsid w:val="00A369CD"/>
    <w:rsid w:val="00A37259"/>
    <w:rsid w:val="00A372D3"/>
    <w:rsid w:val="00A37333"/>
    <w:rsid w:val="00A37595"/>
    <w:rsid w:val="00A37C36"/>
    <w:rsid w:val="00A44128"/>
    <w:rsid w:val="00A44447"/>
    <w:rsid w:val="00A45197"/>
    <w:rsid w:val="00A45698"/>
    <w:rsid w:val="00A4789D"/>
    <w:rsid w:val="00A47F80"/>
    <w:rsid w:val="00A5096E"/>
    <w:rsid w:val="00A51C04"/>
    <w:rsid w:val="00A51FD3"/>
    <w:rsid w:val="00A523A2"/>
    <w:rsid w:val="00A545FD"/>
    <w:rsid w:val="00A55C91"/>
    <w:rsid w:val="00A56524"/>
    <w:rsid w:val="00A577DF"/>
    <w:rsid w:val="00A57C79"/>
    <w:rsid w:val="00A57FAD"/>
    <w:rsid w:val="00A600A9"/>
    <w:rsid w:val="00A6164D"/>
    <w:rsid w:val="00A61A22"/>
    <w:rsid w:val="00A63654"/>
    <w:rsid w:val="00A64E74"/>
    <w:rsid w:val="00A65719"/>
    <w:rsid w:val="00A6791D"/>
    <w:rsid w:val="00A70DEB"/>
    <w:rsid w:val="00A72EC1"/>
    <w:rsid w:val="00A7481B"/>
    <w:rsid w:val="00A748D2"/>
    <w:rsid w:val="00A74DA7"/>
    <w:rsid w:val="00A752A2"/>
    <w:rsid w:val="00A75FE2"/>
    <w:rsid w:val="00A77C92"/>
    <w:rsid w:val="00A80B88"/>
    <w:rsid w:val="00A8175B"/>
    <w:rsid w:val="00A81B1C"/>
    <w:rsid w:val="00A84CB4"/>
    <w:rsid w:val="00A856A1"/>
    <w:rsid w:val="00A86D4C"/>
    <w:rsid w:val="00A87947"/>
    <w:rsid w:val="00A87C2B"/>
    <w:rsid w:val="00A87C72"/>
    <w:rsid w:val="00A87D9F"/>
    <w:rsid w:val="00A902BC"/>
    <w:rsid w:val="00A90A96"/>
    <w:rsid w:val="00A91113"/>
    <w:rsid w:val="00A914EA"/>
    <w:rsid w:val="00A91B71"/>
    <w:rsid w:val="00A932D4"/>
    <w:rsid w:val="00A942A4"/>
    <w:rsid w:val="00A945D2"/>
    <w:rsid w:val="00A94F8C"/>
    <w:rsid w:val="00A951C0"/>
    <w:rsid w:val="00A974D1"/>
    <w:rsid w:val="00AA037A"/>
    <w:rsid w:val="00AA1A1B"/>
    <w:rsid w:val="00AA1C4D"/>
    <w:rsid w:val="00AA29F3"/>
    <w:rsid w:val="00AA3262"/>
    <w:rsid w:val="00AA400B"/>
    <w:rsid w:val="00AA6566"/>
    <w:rsid w:val="00AA7FEB"/>
    <w:rsid w:val="00AB03BA"/>
    <w:rsid w:val="00AB0DD3"/>
    <w:rsid w:val="00AB2A0C"/>
    <w:rsid w:val="00AB411D"/>
    <w:rsid w:val="00AB5273"/>
    <w:rsid w:val="00AB5A84"/>
    <w:rsid w:val="00AB6037"/>
    <w:rsid w:val="00AB721F"/>
    <w:rsid w:val="00AC06DE"/>
    <w:rsid w:val="00AC0FB1"/>
    <w:rsid w:val="00AC17C2"/>
    <w:rsid w:val="00AC2E2B"/>
    <w:rsid w:val="00AC2FB4"/>
    <w:rsid w:val="00AC36DE"/>
    <w:rsid w:val="00AC3D63"/>
    <w:rsid w:val="00AC407A"/>
    <w:rsid w:val="00AC4D90"/>
    <w:rsid w:val="00AC72A5"/>
    <w:rsid w:val="00AD0043"/>
    <w:rsid w:val="00AD0A07"/>
    <w:rsid w:val="00AD0B79"/>
    <w:rsid w:val="00AD1FC4"/>
    <w:rsid w:val="00AD2965"/>
    <w:rsid w:val="00AD7289"/>
    <w:rsid w:val="00AE03D5"/>
    <w:rsid w:val="00AE15A7"/>
    <w:rsid w:val="00AE23A1"/>
    <w:rsid w:val="00AE24DC"/>
    <w:rsid w:val="00AE36D1"/>
    <w:rsid w:val="00AE521E"/>
    <w:rsid w:val="00AE5BDA"/>
    <w:rsid w:val="00AE635D"/>
    <w:rsid w:val="00AF0FAB"/>
    <w:rsid w:val="00AF2878"/>
    <w:rsid w:val="00AF3804"/>
    <w:rsid w:val="00AF54FA"/>
    <w:rsid w:val="00AF6244"/>
    <w:rsid w:val="00AF6F79"/>
    <w:rsid w:val="00B0249B"/>
    <w:rsid w:val="00B03B3F"/>
    <w:rsid w:val="00B04A82"/>
    <w:rsid w:val="00B05006"/>
    <w:rsid w:val="00B0509D"/>
    <w:rsid w:val="00B05840"/>
    <w:rsid w:val="00B06333"/>
    <w:rsid w:val="00B063FA"/>
    <w:rsid w:val="00B113E9"/>
    <w:rsid w:val="00B1210E"/>
    <w:rsid w:val="00B12A94"/>
    <w:rsid w:val="00B12EC8"/>
    <w:rsid w:val="00B136E3"/>
    <w:rsid w:val="00B15AE4"/>
    <w:rsid w:val="00B15C7B"/>
    <w:rsid w:val="00B1666D"/>
    <w:rsid w:val="00B172ED"/>
    <w:rsid w:val="00B2062C"/>
    <w:rsid w:val="00B23219"/>
    <w:rsid w:val="00B23EC4"/>
    <w:rsid w:val="00B24CA9"/>
    <w:rsid w:val="00B26A7B"/>
    <w:rsid w:val="00B26F14"/>
    <w:rsid w:val="00B302DC"/>
    <w:rsid w:val="00B302E5"/>
    <w:rsid w:val="00B3092D"/>
    <w:rsid w:val="00B30EBE"/>
    <w:rsid w:val="00B3131D"/>
    <w:rsid w:val="00B32358"/>
    <w:rsid w:val="00B32DB2"/>
    <w:rsid w:val="00B34D61"/>
    <w:rsid w:val="00B34EBC"/>
    <w:rsid w:val="00B3622D"/>
    <w:rsid w:val="00B37F47"/>
    <w:rsid w:val="00B40560"/>
    <w:rsid w:val="00B40AFE"/>
    <w:rsid w:val="00B425A9"/>
    <w:rsid w:val="00B42E31"/>
    <w:rsid w:val="00B4309B"/>
    <w:rsid w:val="00B4466A"/>
    <w:rsid w:val="00B44B8C"/>
    <w:rsid w:val="00B44F7C"/>
    <w:rsid w:val="00B453CC"/>
    <w:rsid w:val="00B507DF"/>
    <w:rsid w:val="00B50B6D"/>
    <w:rsid w:val="00B51DAA"/>
    <w:rsid w:val="00B52EDA"/>
    <w:rsid w:val="00B55756"/>
    <w:rsid w:val="00B55B9B"/>
    <w:rsid w:val="00B55F08"/>
    <w:rsid w:val="00B56584"/>
    <w:rsid w:val="00B56CD7"/>
    <w:rsid w:val="00B574DE"/>
    <w:rsid w:val="00B62AF0"/>
    <w:rsid w:val="00B62DAD"/>
    <w:rsid w:val="00B65382"/>
    <w:rsid w:val="00B65B75"/>
    <w:rsid w:val="00B65EDC"/>
    <w:rsid w:val="00B6665B"/>
    <w:rsid w:val="00B66F88"/>
    <w:rsid w:val="00B67355"/>
    <w:rsid w:val="00B67691"/>
    <w:rsid w:val="00B70870"/>
    <w:rsid w:val="00B714C4"/>
    <w:rsid w:val="00B718D9"/>
    <w:rsid w:val="00B718DB"/>
    <w:rsid w:val="00B724BC"/>
    <w:rsid w:val="00B728DF"/>
    <w:rsid w:val="00B72E9C"/>
    <w:rsid w:val="00B75327"/>
    <w:rsid w:val="00B755BF"/>
    <w:rsid w:val="00B76422"/>
    <w:rsid w:val="00B766E3"/>
    <w:rsid w:val="00B77EEB"/>
    <w:rsid w:val="00B801E3"/>
    <w:rsid w:val="00B80851"/>
    <w:rsid w:val="00B8179D"/>
    <w:rsid w:val="00B828AC"/>
    <w:rsid w:val="00B846E6"/>
    <w:rsid w:val="00B85A3C"/>
    <w:rsid w:val="00B860F9"/>
    <w:rsid w:val="00B86D7D"/>
    <w:rsid w:val="00B87040"/>
    <w:rsid w:val="00B877A3"/>
    <w:rsid w:val="00B90BD3"/>
    <w:rsid w:val="00B90C18"/>
    <w:rsid w:val="00B915B8"/>
    <w:rsid w:val="00B91926"/>
    <w:rsid w:val="00B92483"/>
    <w:rsid w:val="00B94F70"/>
    <w:rsid w:val="00B9529A"/>
    <w:rsid w:val="00B9651A"/>
    <w:rsid w:val="00B96A70"/>
    <w:rsid w:val="00BA000A"/>
    <w:rsid w:val="00BA0486"/>
    <w:rsid w:val="00BA0AA2"/>
    <w:rsid w:val="00BA22B8"/>
    <w:rsid w:val="00BA7CE8"/>
    <w:rsid w:val="00BB27E6"/>
    <w:rsid w:val="00BB3027"/>
    <w:rsid w:val="00BB46A7"/>
    <w:rsid w:val="00BB51EC"/>
    <w:rsid w:val="00BB5338"/>
    <w:rsid w:val="00BB752E"/>
    <w:rsid w:val="00BC0F00"/>
    <w:rsid w:val="00BC2AB5"/>
    <w:rsid w:val="00BC324D"/>
    <w:rsid w:val="00BC3B6C"/>
    <w:rsid w:val="00BC5BB4"/>
    <w:rsid w:val="00BC6610"/>
    <w:rsid w:val="00BC6F45"/>
    <w:rsid w:val="00BD1E0E"/>
    <w:rsid w:val="00BD3942"/>
    <w:rsid w:val="00BD4167"/>
    <w:rsid w:val="00BD602E"/>
    <w:rsid w:val="00BD612D"/>
    <w:rsid w:val="00BD771B"/>
    <w:rsid w:val="00BE0638"/>
    <w:rsid w:val="00BE0A13"/>
    <w:rsid w:val="00BE3FB0"/>
    <w:rsid w:val="00BE47A4"/>
    <w:rsid w:val="00BE480C"/>
    <w:rsid w:val="00BE54CE"/>
    <w:rsid w:val="00BE650C"/>
    <w:rsid w:val="00BE6F98"/>
    <w:rsid w:val="00BE6FDA"/>
    <w:rsid w:val="00BE793E"/>
    <w:rsid w:val="00BF0091"/>
    <w:rsid w:val="00BF1623"/>
    <w:rsid w:val="00BF1C52"/>
    <w:rsid w:val="00BF1E8B"/>
    <w:rsid w:val="00BF28A8"/>
    <w:rsid w:val="00BF2945"/>
    <w:rsid w:val="00BF31C2"/>
    <w:rsid w:val="00BF50DA"/>
    <w:rsid w:val="00BF5AFF"/>
    <w:rsid w:val="00BF71A5"/>
    <w:rsid w:val="00C02E3C"/>
    <w:rsid w:val="00C0340D"/>
    <w:rsid w:val="00C04164"/>
    <w:rsid w:val="00C04A79"/>
    <w:rsid w:val="00C0686F"/>
    <w:rsid w:val="00C06FFC"/>
    <w:rsid w:val="00C07033"/>
    <w:rsid w:val="00C077E9"/>
    <w:rsid w:val="00C07920"/>
    <w:rsid w:val="00C10E87"/>
    <w:rsid w:val="00C122FE"/>
    <w:rsid w:val="00C12F34"/>
    <w:rsid w:val="00C1314A"/>
    <w:rsid w:val="00C13210"/>
    <w:rsid w:val="00C13D97"/>
    <w:rsid w:val="00C14829"/>
    <w:rsid w:val="00C1625A"/>
    <w:rsid w:val="00C208AA"/>
    <w:rsid w:val="00C20BB6"/>
    <w:rsid w:val="00C20EE1"/>
    <w:rsid w:val="00C24248"/>
    <w:rsid w:val="00C24C4F"/>
    <w:rsid w:val="00C256ED"/>
    <w:rsid w:val="00C26022"/>
    <w:rsid w:val="00C2661D"/>
    <w:rsid w:val="00C27F1F"/>
    <w:rsid w:val="00C3002C"/>
    <w:rsid w:val="00C3188C"/>
    <w:rsid w:val="00C32439"/>
    <w:rsid w:val="00C3320C"/>
    <w:rsid w:val="00C349B1"/>
    <w:rsid w:val="00C34AAB"/>
    <w:rsid w:val="00C34FE4"/>
    <w:rsid w:val="00C352F3"/>
    <w:rsid w:val="00C35618"/>
    <w:rsid w:val="00C35B66"/>
    <w:rsid w:val="00C368F8"/>
    <w:rsid w:val="00C36A45"/>
    <w:rsid w:val="00C36A61"/>
    <w:rsid w:val="00C37822"/>
    <w:rsid w:val="00C37C16"/>
    <w:rsid w:val="00C43ABC"/>
    <w:rsid w:val="00C43F71"/>
    <w:rsid w:val="00C440A5"/>
    <w:rsid w:val="00C45B44"/>
    <w:rsid w:val="00C47B82"/>
    <w:rsid w:val="00C509B5"/>
    <w:rsid w:val="00C5258F"/>
    <w:rsid w:val="00C52880"/>
    <w:rsid w:val="00C5378E"/>
    <w:rsid w:val="00C53E30"/>
    <w:rsid w:val="00C569A5"/>
    <w:rsid w:val="00C57F90"/>
    <w:rsid w:val="00C616A5"/>
    <w:rsid w:val="00C66236"/>
    <w:rsid w:val="00C6758E"/>
    <w:rsid w:val="00C677B9"/>
    <w:rsid w:val="00C713D7"/>
    <w:rsid w:val="00C7315A"/>
    <w:rsid w:val="00C752EC"/>
    <w:rsid w:val="00C76DDA"/>
    <w:rsid w:val="00C8032F"/>
    <w:rsid w:val="00C803CC"/>
    <w:rsid w:val="00C80542"/>
    <w:rsid w:val="00C82E32"/>
    <w:rsid w:val="00C85539"/>
    <w:rsid w:val="00C858CA"/>
    <w:rsid w:val="00C86EF4"/>
    <w:rsid w:val="00C87803"/>
    <w:rsid w:val="00C878FC"/>
    <w:rsid w:val="00C9074F"/>
    <w:rsid w:val="00C9403F"/>
    <w:rsid w:val="00C94115"/>
    <w:rsid w:val="00C9511D"/>
    <w:rsid w:val="00C9579F"/>
    <w:rsid w:val="00CA0F08"/>
    <w:rsid w:val="00CA4565"/>
    <w:rsid w:val="00CA5EAF"/>
    <w:rsid w:val="00CA6DD9"/>
    <w:rsid w:val="00CB4C20"/>
    <w:rsid w:val="00CC28A0"/>
    <w:rsid w:val="00CC29CA"/>
    <w:rsid w:val="00CC31EF"/>
    <w:rsid w:val="00CC3E8D"/>
    <w:rsid w:val="00CC47DF"/>
    <w:rsid w:val="00CC4834"/>
    <w:rsid w:val="00CC537F"/>
    <w:rsid w:val="00CC5582"/>
    <w:rsid w:val="00CD0A96"/>
    <w:rsid w:val="00CD1284"/>
    <w:rsid w:val="00CD1625"/>
    <w:rsid w:val="00CD3821"/>
    <w:rsid w:val="00CD4444"/>
    <w:rsid w:val="00CD4F95"/>
    <w:rsid w:val="00CD59AD"/>
    <w:rsid w:val="00CD6141"/>
    <w:rsid w:val="00CD6D83"/>
    <w:rsid w:val="00CE01A3"/>
    <w:rsid w:val="00CE1F7E"/>
    <w:rsid w:val="00CE6E75"/>
    <w:rsid w:val="00CF047F"/>
    <w:rsid w:val="00CF08BE"/>
    <w:rsid w:val="00CF12A6"/>
    <w:rsid w:val="00CF16A2"/>
    <w:rsid w:val="00CF26C5"/>
    <w:rsid w:val="00CF337A"/>
    <w:rsid w:val="00CF3389"/>
    <w:rsid w:val="00CF3F84"/>
    <w:rsid w:val="00CF4090"/>
    <w:rsid w:val="00CF5F48"/>
    <w:rsid w:val="00CF70B8"/>
    <w:rsid w:val="00CF7A5E"/>
    <w:rsid w:val="00CF7C91"/>
    <w:rsid w:val="00D00276"/>
    <w:rsid w:val="00D00744"/>
    <w:rsid w:val="00D00E51"/>
    <w:rsid w:val="00D01020"/>
    <w:rsid w:val="00D032EF"/>
    <w:rsid w:val="00D048B5"/>
    <w:rsid w:val="00D06240"/>
    <w:rsid w:val="00D06BB5"/>
    <w:rsid w:val="00D06D85"/>
    <w:rsid w:val="00D06DF7"/>
    <w:rsid w:val="00D073ED"/>
    <w:rsid w:val="00D12A01"/>
    <w:rsid w:val="00D130DB"/>
    <w:rsid w:val="00D1371A"/>
    <w:rsid w:val="00D16DB1"/>
    <w:rsid w:val="00D20E20"/>
    <w:rsid w:val="00D22209"/>
    <w:rsid w:val="00D2238F"/>
    <w:rsid w:val="00D23559"/>
    <w:rsid w:val="00D23FD1"/>
    <w:rsid w:val="00D24134"/>
    <w:rsid w:val="00D24899"/>
    <w:rsid w:val="00D24DD5"/>
    <w:rsid w:val="00D251E3"/>
    <w:rsid w:val="00D26EB9"/>
    <w:rsid w:val="00D30F9D"/>
    <w:rsid w:val="00D31894"/>
    <w:rsid w:val="00D31AD1"/>
    <w:rsid w:val="00D31DAD"/>
    <w:rsid w:val="00D327DF"/>
    <w:rsid w:val="00D3499A"/>
    <w:rsid w:val="00D36A67"/>
    <w:rsid w:val="00D402AB"/>
    <w:rsid w:val="00D40A88"/>
    <w:rsid w:val="00D42B65"/>
    <w:rsid w:val="00D432C4"/>
    <w:rsid w:val="00D44306"/>
    <w:rsid w:val="00D44482"/>
    <w:rsid w:val="00D44C12"/>
    <w:rsid w:val="00D45891"/>
    <w:rsid w:val="00D47819"/>
    <w:rsid w:val="00D47882"/>
    <w:rsid w:val="00D514E1"/>
    <w:rsid w:val="00D517D7"/>
    <w:rsid w:val="00D526A7"/>
    <w:rsid w:val="00D54782"/>
    <w:rsid w:val="00D55309"/>
    <w:rsid w:val="00D55903"/>
    <w:rsid w:val="00D55CD3"/>
    <w:rsid w:val="00D60B90"/>
    <w:rsid w:val="00D63305"/>
    <w:rsid w:val="00D635EE"/>
    <w:rsid w:val="00D65054"/>
    <w:rsid w:val="00D674C7"/>
    <w:rsid w:val="00D76DB0"/>
    <w:rsid w:val="00D77E95"/>
    <w:rsid w:val="00D81545"/>
    <w:rsid w:val="00D82013"/>
    <w:rsid w:val="00D824AA"/>
    <w:rsid w:val="00D8266C"/>
    <w:rsid w:val="00D8348A"/>
    <w:rsid w:val="00D83E0D"/>
    <w:rsid w:val="00D84291"/>
    <w:rsid w:val="00D84719"/>
    <w:rsid w:val="00D84C5C"/>
    <w:rsid w:val="00D86A9F"/>
    <w:rsid w:val="00D86BA0"/>
    <w:rsid w:val="00D8721E"/>
    <w:rsid w:val="00D875ED"/>
    <w:rsid w:val="00D90C2C"/>
    <w:rsid w:val="00D90FC0"/>
    <w:rsid w:val="00D91491"/>
    <w:rsid w:val="00D91A31"/>
    <w:rsid w:val="00D92041"/>
    <w:rsid w:val="00D9219E"/>
    <w:rsid w:val="00D941F5"/>
    <w:rsid w:val="00D94AE2"/>
    <w:rsid w:val="00D94C49"/>
    <w:rsid w:val="00D97E94"/>
    <w:rsid w:val="00DA00B9"/>
    <w:rsid w:val="00DA02B9"/>
    <w:rsid w:val="00DA1C01"/>
    <w:rsid w:val="00DA1FF0"/>
    <w:rsid w:val="00DA25E7"/>
    <w:rsid w:val="00DA4FA0"/>
    <w:rsid w:val="00DA616C"/>
    <w:rsid w:val="00DA671F"/>
    <w:rsid w:val="00DA6A69"/>
    <w:rsid w:val="00DA6E17"/>
    <w:rsid w:val="00DA7282"/>
    <w:rsid w:val="00DB0AE9"/>
    <w:rsid w:val="00DB2733"/>
    <w:rsid w:val="00DB4792"/>
    <w:rsid w:val="00DB5535"/>
    <w:rsid w:val="00DB553F"/>
    <w:rsid w:val="00DB667A"/>
    <w:rsid w:val="00DB6ABF"/>
    <w:rsid w:val="00DB6B38"/>
    <w:rsid w:val="00DB706B"/>
    <w:rsid w:val="00DB7F5B"/>
    <w:rsid w:val="00DC207A"/>
    <w:rsid w:val="00DC23B1"/>
    <w:rsid w:val="00DC24BA"/>
    <w:rsid w:val="00DC446C"/>
    <w:rsid w:val="00DC4E0A"/>
    <w:rsid w:val="00DC6405"/>
    <w:rsid w:val="00DD0124"/>
    <w:rsid w:val="00DD1D59"/>
    <w:rsid w:val="00DD1ECA"/>
    <w:rsid w:val="00DD2D77"/>
    <w:rsid w:val="00DD3755"/>
    <w:rsid w:val="00DD48A5"/>
    <w:rsid w:val="00DD5650"/>
    <w:rsid w:val="00DD7F56"/>
    <w:rsid w:val="00DE00BE"/>
    <w:rsid w:val="00DE00FE"/>
    <w:rsid w:val="00DE09BD"/>
    <w:rsid w:val="00DE11BE"/>
    <w:rsid w:val="00DE1A2D"/>
    <w:rsid w:val="00DE2404"/>
    <w:rsid w:val="00DE4BFA"/>
    <w:rsid w:val="00DE7C13"/>
    <w:rsid w:val="00DE7D2B"/>
    <w:rsid w:val="00DF1F53"/>
    <w:rsid w:val="00DF2381"/>
    <w:rsid w:val="00DF29D9"/>
    <w:rsid w:val="00DF2BE2"/>
    <w:rsid w:val="00DF371D"/>
    <w:rsid w:val="00DF37B9"/>
    <w:rsid w:val="00DF601A"/>
    <w:rsid w:val="00DF6513"/>
    <w:rsid w:val="00DF6560"/>
    <w:rsid w:val="00DF6BB3"/>
    <w:rsid w:val="00E043DB"/>
    <w:rsid w:val="00E05514"/>
    <w:rsid w:val="00E0619A"/>
    <w:rsid w:val="00E0633F"/>
    <w:rsid w:val="00E07338"/>
    <w:rsid w:val="00E1192E"/>
    <w:rsid w:val="00E11BBA"/>
    <w:rsid w:val="00E129AA"/>
    <w:rsid w:val="00E147E6"/>
    <w:rsid w:val="00E15643"/>
    <w:rsid w:val="00E17082"/>
    <w:rsid w:val="00E17EF5"/>
    <w:rsid w:val="00E200D1"/>
    <w:rsid w:val="00E21926"/>
    <w:rsid w:val="00E2196F"/>
    <w:rsid w:val="00E21A14"/>
    <w:rsid w:val="00E21EEF"/>
    <w:rsid w:val="00E227B6"/>
    <w:rsid w:val="00E2282E"/>
    <w:rsid w:val="00E241F1"/>
    <w:rsid w:val="00E27160"/>
    <w:rsid w:val="00E3047F"/>
    <w:rsid w:val="00E337E7"/>
    <w:rsid w:val="00E338CE"/>
    <w:rsid w:val="00E34D27"/>
    <w:rsid w:val="00E3549A"/>
    <w:rsid w:val="00E35532"/>
    <w:rsid w:val="00E36258"/>
    <w:rsid w:val="00E36AA4"/>
    <w:rsid w:val="00E36D52"/>
    <w:rsid w:val="00E37A54"/>
    <w:rsid w:val="00E37DB7"/>
    <w:rsid w:val="00E402D9"/>
    <w:rsid w:val="00E40430"/>
    <w:rsid w:val="00E40CA8"/>
    <w:rsid w:val="00E41CE6"/>
    <w:rsid w:val="00E41FE9"/>
    <w:rsid w:val="00E42267"/>
    <w:rsid w:val="00E42DCA"/>
    <w:rsid w:val="00E439B5"/>
    <w:rsid w:val="00E43B0A"/>
    <w:rsid w:val="00E43B0D"/>
    <w:rsid w:val="00E4483E"/>
    <w:rsid w:val="00E44B88"/>
    <w:rsid w:val="00E464A1"/>
    <w:rsid w:val="00E46E86"/>
    <w:rsid w:val="00E50C47"/>
    <w:rsid w:val="00E5150E"/>
    <w:rsid w:val="00E53284"/>
    <w:rsid w:val="00E53EC5"/>
    <w:rsid w:val="00E540A7"/>
    <w:rsid w:val="00E54784"/>
    <w:rsid w:val="00E547BD"/>
    <w:rsid w:val="00E54A33"/>
    <w:rsid w:val="00E54AF5"/>
    <w:rsid w:val="00E54BD6"/>
    <w:rsid w:val="00E575E8"/>
    <w:rsid w:val="00E57604"/>
    <w:rsid w:val="00E57983"/>
    <w:rsid w:val="00E57ED4"/>
    <w:rsid w:val="00E65625"/>
    <w:rsid w:val="00E65E0C"/>
    <w:rsid w:val="00E66617"/>
    <w:rsid w:val="00E66764"/>
    <w:rsid w:val="00E66A04"/>
    <w:rsid w:val="00E66A1F"/>
    <w:rsid w:val="00E66B97"/>
    <w:rsid w:val="00E67006"/>
    <w:rsid w:val="00E674B9"/>
    <w:rsid w:val="00E705E3"/>
    <w:rsid w:val="00E70C40"/>
    <w:rsid w:val="00E726C9"/>
    <w:rsid w:val="00E72B94"/>
    <w:rsid w:val="00E738A5"/>
    <w:rsid w:val="00E739FB"/>
    <w:rsid w:val="00E74649"/>
    <w:rsid w:val="00E748FC"/>
    <w:rsid w:val="00E7540E"/>
    <w:rsid w:val="00E7564F"/>
    <w:rsid w:val="00E75993"/>
    <w:rsid w:val="00E76B4F"/>
    <w:rsid w:val="00E772E4"/>
    <w:rsid w:val="00E80CCC"/>
    <w:rsid w:val="00E80E12"/>
    <w:rsid w:val="00E823AE"/>
    <w:rsid w:val="00E82B61"/>
    <w:rsid w:val="00E8497F"/>
    <w:rsid w:val="00E852FE"/>
    <w:rsid w:val="00E8559F"/>
    <w:rsid w:val="00E86B65"/>
    <w:rsid w:val="00E90FDB"/>
    <w:rsid w:val="00E915FA"/>
    <w:rsid w:val="00E9206C"/>
    <w:rsid w:val="00E92387"/>
    <w:rsid w:val="00E927F0"/>
    <w:rsid w:val="00E92E21"/>
    <w:rsid w:val="00E93ED7"/>
    <w:rsid w:val="00E955F0"/>
    <w:rsid w:val="00E9702F"/>
    <w:rsid w:val="00EA05A1"/>
    <w:rsid w:val="00EA1324"/>
    <w:rsid w:val="00EA17A1"/>
    <w:rsid w:val="00EA4616"/>
    <w:rsid w:val="00EA4807"/>
    <w:rsid w:val="00EA4E93"/>
    <w:rsid w:val="00EA4E99"/>
    <w:rsid w:val="00EA6450"/>
    <w:rsid w:val="00EA74A9"/>
    <w:rsid w:val="00EA7AB1"/>
    <w:rsid w:val="00EB0B9C"/>
    <w:rsid w:val="00EB338A"/>
    <w:rsid w:val="00EB4F74"/>
    <w:rsid w:val="00EB55E7"/>
    <w:rsid w:val="00EB6221"/>
    <w:rsid w:val="00EB69C5"/>
    <w:rsid w:val="00EB73E3"/>
    <w:rsid w:val="00EB7DA2"/>
    <w:rsid w:val="00EC1856"/>
    <w:rsid w:val="00EC242C"/>
    <w:rsid w:val="00EC2747"/>
    <w:rsid w:val="00EC4B05"/>
    <w:rsid w:val="00EC5D04"/>
    <w:rsid w:val="00EC5E34"/>
    <w:rsid w:val="00EC615E"/>
    <w:rsid w:val="00ED3189"/>
    <w:rsid w:val="00ED3282"/>
    <w:rsid w:val="00ED3AC9"/>
    <w:rsid w:val="00ED73F7"/>
    <w:rsid w:val="00ED7C27"/>
    <w:rsid w:val="00ED7CD4"/>
    <w:rsid w:val="00EE1956"/>
    <w:rsid w:val="00EE1AE5"/>
    <w:rsid w:val="00EE3849"/>
    <w:rsid w:val="00EE39C2"/>
    <w:rsid w:val="00EE3FEE"/>
    <w:rsid w:val="00EE41A1"/>
    <w:rsid w:val="00EE50E3"/>
    <w:rsid w:val="00EE547C"/>
    <w:rsid w:val="00EE563E"/>
    <w:rsid w:val="00EE6A0A"/>
    <w:rsid w:val="00EE6A49"/>
    <w:rsid w:val="00EE7C33"/>
    <w:rsid w:val="00EE7FF7"/>
    <w:rsid w:val="00EF1C70"/>
    <w:rsid w:val="00EF2BFB"/>
    <w:rsid w:val="00EF3503"/>
    <w:rsid w:val="00EF3E48"/>
    <w:rsid w:val="00EF4C48"/>
    <w:rsid w:val="00EF6E7F"/>
    <w:rsid w:val="00EF71F5"/>
    <w:rsid w:val="00F00497"/>
    <w:rsid w:val="00F0106A"/>
    <w:rsid w:val="00F01511"/>
    <w:rsid w:val="00F01CC5"/>
    <w:rsid w:val="00F029C3"/>
    <w:rsid w:val="00F050FB"/>
    <w:rsid w:val="00F069A9"/>
    <w:rsid w:val="00F06C23"/>
    <w:rsid w:val="00F06E4A"/>
    <w:rsid w:val="00F07E89"/>
    <w:rsid w:val="00F101E4"/>
    <w:rsid w:val="00F112C4"/>
    <w:rsid w:val="00F113C2"/>
    <w:rsid w:val="00F11781"/>
    <w:rsid w:val="00F13F88"/>
    <w:rsid w:val="00F16F7B"/>
    <w:rsid w:val="00F16FCD"/>
    <w:rsid w:val="00F173F4"/>
    <w:rsid w:val="00F2066E"/>
    <w:rsid w:val="00F20CE4"/>
    <w:rsid w:val="00F2176E"/>
    <w:rsid w:val="00F220A7"/>
    <w:rsid w:val="00F239B0"/>
    <w:rsid w:val="00F23A17"/>
    <w:rsid w:val="00F23C9E"/>
    <w:rsid w:val="00F24C03"/>
    <w:rsid w:val="00F25217"/>
    <w:rsid w:val="00F25A2D"/>
    <w:rsid w:val="00F26EA4"/>
    <w:rsid w:val="00F26F04"/>
    <w:rsid w:val="00F27128"/>
    <w:rsid w:val="00F27D5F"/>
    <w:rsid w:val="00F30082"/>
    <w:rsid w:val="00F302B6"/>
    <w:rsid w:val="00F306CA"/>
    <w:rsid w:val="00F323F8"/>
    <w:rsid w:val="00F33884"/>
    <w:rsid w:val="00F348B0"/>
    <w:rsid w:val="00F34EAF"/>
    <w:rsid w:val="00F354CC"/>
    <w:rsid w:val="00F35813"/>
    <w:rsid w:val="00F3680C"/>
    <w:rsid w:val="00F36E01"/>
    <w:rsid w:val="00F3730B"/>
    <w:rsid w:val="00F40F9C"/>
    <w:rsid w:val="00F41002"/>
    <w:rsid w:val="00F412A7"/>
    <w:rsid w:val="00F41CB4"/>
    <w:rsid w:val="00F44EC2"/>
    <w:rsid w:val="00F46133"/>
    <w:rsid w:val="00F47A9A"/>
    <w:rsid w:val="00F47C60"/>
    <w:rsid w:val="00F5035B"/>
    <w:rsid w:val="00F509A2"/>
    <w:rsid w:val="00F50CA9"/>
    <w:rsid w:val="00F511DF"/>
    <w:rsid w:val="00F520DE"/>
    <w:rsid w:val="00F52839"/>
    <w:rsid w:val="00F52ECE"/>
    <w:rsid w:val="00F5385C"/>
    <w:rsid w:val="00F542C5"/>
    <w:rsid w:val="00F5462F"/>
    <w:rsid w:val="00F57290"/>
    <w:rsid w:val="00F60395"/>
    <w:rsid w:val="00F6204C"/>
    <w:rsid w:val="00F6338F"/>
    <w:rsid w:val="00F6358C"/>
    <w:rsid w:val="00F635AD"/>
    <w:rsid w:val="00F64500"/>
    <w:rsid w:val="00F64919"/>
    <w:rsid w:val="00F65723"/>
    <w:rsid w:val="00F66C16"/>
    <w:rsid w:val="00F6745C"/>
    <w:rsid w:val="00F67B65"/>
    <w:rsid w:val="00F72B0D"/>
    <w:rsid w:val="00F73437"/>
    <w:rsid w:val="00F73EB0"/>
    <w:rsid w:val="00F74CEF"/>
    <w:rsid w:val="00F77209"/>
    <w:rsid w:val="00F8053C"/>
    <w:rsid w:val="00F80C1C"/>
    <w:rsid w:val="00F80DCD"/>
    <w:rsid w:val="00F823FC"/>
    <w:rsid w:val="00F8293E"/>
    <w:rsid w:val="00F82CFF"/>
    <w:rsid w:val="00F85040"/>
    <w:rsid w:val="00F867A6"/>
    <w:rsid w:val="00F87322"/>
    <w:rsid w:val="00F90656"/>
    <w:rsid w:val="00F9110F"/>
    <w:rsid w:val="00F91364"/>
    <w:rsid w:val="00F91A1C"/>
    <w:rsid w:val="00F923BE"/>
    <w:rsid w:val="00F928BD"/>
    <w:rsid w:val="00F92CAC"/>
    <w:rsid w:val="00F93442"/>
    <w:rsid w:val="00F94416"/>
    <w:rsid w:val="00F94B77"/>
    <w:rsid w:val="00F95033"/>
    <w:rsid w:val="00F963A2"/>
    <w:rsid w:val="00F96D09"/>
    <w:rsid w:val="00FA0854"/>
    <w:rsid w:val="00FA0FF2"/>
    <w:rsid w:val="00FA1B29"/>
    <w:rsid w:val="00FA24D2"/>
    <w:rsid w:val="00FA2F7E"/>
    <w:rsid w:val="00FA410F"/>
    <w:rsid w:val="00FA72BD"/>
    <w:rsid w:val="00FA782A"/>
    <w:rsid w:val="00FB0005"/>
    <w:rsid w:val="00FB1176"/>
    <w:rsid w:val="00FB1ACA"/>
    <w:rsid w:val="00FB1C4F"/>
    <w:rsid w:val="00FB1DFA"/>
    <w:rsid w:val="00FB1EC4"/>
    <w:rsid w:val="00FB2045"/>
    <w:rsid w:val="00FB2150"/>
    <w:rsid w:val="00FB3CBF"/>
    <w:rsid w:val="00FB4EF5"/>
    <w:rsid w:val="00FB5E06"/>
    <w:rsid w:val="00FB6746"/>
    <w:rsid w:val="00FC05D1"/>
    <w:rsid w:val="00FC06E0"/>
    <w:rsid w:val="00FC210F"/>
    <w:rsid w:val="00FC22D2"/>
    <w:rsid w:val="00FC2351"/>
    <w:rsid w:val="00FC5F49"/>
    <w:rsid w:val="00FC5F8A"/>
    <w:rsid w:val="00FC6CE4"/>
    <w:rsid w:val="00FC771D"/>
    <w:rsid w:val="00FD00C4"/>
    <w:rsid w:val="00FD2187"/>
    <w:rsid w:val="00FD265F"/>
    <w:rsid w:val="00FD29E5"/>
    <w:rsid w:val="00FD4C9C"/>
    <w:rsid w:val="00FD5811"/>
    <w:rsid w:val="00FD62FC"/>
    <w:rsid w:val="00FD69FC"/>
    <w:rsid w:val="00FD7D56"/>
    <w:rsid w:val="00FD7E37"/>
    <w:rsid w:val="00FE051F"/>
    <w:rsid w:val="00FE1264"/>
    <w:rsid w:val="00FE170E"/>
    <w:rsid w:val="00FE2FF2"/>
    <w:rsid w:val="00FE30E9"/>
    <w:rsid w:val="00FE596C"/>
    <w:rsid w:val="00FE649A"/>
    <w:rsid w:val="00FE69D1"/>
    <w:rsid w:val="00FE6FEB"/>
    <w:rsid w:val="00FE778D"/>
    <w:rsid w:val="00FE7ED3"/>
    <w:rsid w:val="00FF012E"/>
    <w:rsid w:val="00FF03AB"/>
    <w:rsid w:val="00FF2C14"/>
    <w:rsid w:val="00FF4CB1"/>
    <w:rsid w:val="00FF5B3A"/>
    <w:rsid w:val="00FF5BED"/>
    <w:rsid w:val="00FF7D05"/>
    <w:rsid w:val="01080793"/>
    <w:rsid w:val="011A7FAE"/>
    <w:rsid w:val="011D74CB"/>
    <w:rsid w:val="015E780E"/>
    <w:rsid w:val="01686347"/>
    <w:rsid w:val="016F75B0"/>
    <w:rsid w:val="01814893"/>
    <w:rsid w:val="01B84F6F"/>
    <w:rsid w:val="01C1481A"/>
    <w:rsid w:val="01DE215B"/>
    <w:rsid w:val="01E47D91"/>
    <w:rsid w:val="01F24CCA"/>
    <w:rsid w:val="023D2409"/>
    <w:rsid w:val="0279239A"/>
    <w:rsid w:val="028461A3"/>
    <w:rsid w:val="02BD0B96"/>
    <w:rsid w:val="02DE2CE4"/>
    <w:rsid w:val="02EB361B"/>
    <w:rsid w:val="035C0AFB"/>
    <w:rsid w:val="037509B7"/>
    <w:rsid w:val="037D737C"/>
    <w:rsid w:val="0388660A"/>
    <w:rsid w:val="038A34C4"/>
    <w:rsid w:val="03A0682B"/>
    <w:rsid w:val="03BD1C2F"/>
    <w:rsid w:val="03C1263C"/>
    <w:rsid w:val="03FF0594"/>
    <w:rsid w:val="04177C0E"/>
    <w:rsid w:val="04306E35"/>
    <w:rsid w:val="045B6967"/>
    <w:rsid w:val="04657872"/>
    <w:rsid w:val="04A067F9"/>
    <w:rsid w:val="04AA6A57"/>
    <w:rsid w:val="04AE728E"/>
    <w:rsid w:val="050A1983"/>
    <w:rsid w:val="05126136"/>
    <w:rsid w:val="05220283"/>
    <w:rsid w:val="0557695A"/>
    <w:rsid w:val="057C181A"/>
    <w:rsid w:val="05AB0E87"/>
    <w:rsid w:val="05AE6557"/>
    <w:rsid w:val="05F6452D"/>
    <w:rsid w:val="05FC31A0"/>
    <w:rsid w:val="060B72FC"/>
    <w:rsid w:val="06503EEC"/>
    <w:rsid w:val="06517FF3"/>
    <w:rsid w:val="065C19FF"/>
    <w:rsid w:val="065F7CA9"/>
    <w:rsid w:val="06981612"/>
    <w:rsid w:val="069F6D66"/>
    <w:rsid w:val="06B50D15"/>
    <w:rsid w:val="06CF0140"/>
    <w:rsid w:val="06EF5712"/>
    <w:rsid w:val="071B2D9B"/>
    <w:rsid w:val="07277D73"/>
    <w:rsid w:val="07553EBF"/>
    <w:rsid w:val="07557163"/>
    <w:rsid w:val="075D31E8"/>
    <w:rsid w:val="07743132"/>
    <w:rsid w:val="078E426E"/>
    <w:rsid w:val="07A76BDF"/>
    <w:rsid w:val="07A960EE"/>
    <w:rsid w:val="08171A0D"/>
    <w:rsid w:val="08364263"/>
    <w:rsid w:val="089128C7"/>
    <w:rsid w:val="08A702DE"/>
    <w:rsid w:val="08D957D6"/>
    <w:rsid w:val="09094F87"/>
    <w:rsid w:val="09176146"/>
    <w:rsid w:val="09647499"/>
    <w:rsid w:val="097627DC"/>
    <w:rsid w:val="097C7C16"/>
    <w:rsid w:val="099970A6"/>
    <w:rsid w:val="099A5C20"/>
    <w:rsid w:val="09C12444"/>
    <w:rsid w:val="09F23D50"/>
    <w:rsid w:val="0A135272"/>
    <w:rsid w:val="0A4F680A"/>
    <w:rsid w:val="0A93139E"/>
    <w:rsid w:val="0A947A9C"/>
    <w:rsid w:val="0AEA5A02"/>
    <w:rsid w:val="0B113382"/>
    <w:rsid w:val="0B1A1A9C"/>
    <w:rsid w:val="0B1E0B10"/>
    <w:rsid w:val="0B54197A"/>
    <w:rsid w:val="0B6A6950"/>
    <w:rsid w:val="0B8467D5"/>
    <w:rsid w:val="0BA05D25"/>
    <w:rsid w:val="0BAD5A32"/>
    <w:rsid w:val="0BB34FB0"/>
    <w:rsid w:val="0BB6383C"/>
    <w:rsid w:val="0BBF4F1C"/>
    <w:rsid w:val="0BCF62E5"/>
    <w:rsid w:val="0BD84D48"/>
    <w:rsid w:val="0BF6416A"/>
    <w:rsid w:val="0BF765AE"/>
    <w:rsid w:val="0BF816D5"/>
    <w:rsid w:val="0BFE38FF"/>
    <w:rsid w:val="0C565D19"/>
    <w:rsid w:val="0C7164CF"/>
    <w:rsid w:val="0C8A334E"/>
    <w:rsid w:val="0C9372A4"/>
    <w:rsid w:val="0C941B32"/>
    <w:rsid w:val="0CAB2E6A"/>
    <w:rsid w:val="0CAB5B54"/>
    <w:rsid w:val="0CC35198"/>
    <w:rsid w:val="0D64488A"/>
    <w:rsid w:val="0D832EB8"/>
    <w:rsid w:val="0DF33F3B"/>
    <w:rsid w:val="0DF82BC5"/>
    <w:rsid w:val="0E071C30"/>
    <w:rsid w:val="0E353FB5"/>
    <w:rsid w:val="0E6339AC"/>
    <w:rsid w:val="0E734776"/>
    <w:rsid w:val="0E7C19BF"/>
    <w:rsid w:val="0EA73951"/>
    <w:rsid w:val="0EF9729D"/>
    <w:rsid w:val="0F0E3351"/>
    <w:rsid w:val="0F162341"/>
    <w:rsid w:val="0F1C670B"/>
    <w:rsid w:val="0F253472"/>
    <w:rsid w:val="0F6D7633"/>
    <w:rsid w:val="0F805D08"/>
    <w:rsid w:val="0F890A9B"/>
    <w:rsid w:val="0FBD3299"/>
    <w:rsid w:val="0FD71E4A"/>
    <w:rsid w:val="100B6462"/>
    <w:rsid w:val="10225C90"/>
    <w:rsid w:val="107B4EB4"/>
    <w:rsid w:val="10843C33"/>
    <w:rsid w:val="10F37BE2"/>
    <w:rsid w:val="116907D3"/>
    <w:rsid w:val="118A080F"/>
    <w:rsid w:val="118A5B8C"/>
    <w:rsid w:val="11AA329C"/>
    <w:rsid w:val="11AB522B"/>
    <w:rsid w:val="11B505E0"/>
    <w:rsid w:val="11B96F3A"/>
    <w:rsid w:val="11C3366A"/>
    <w:rsid w:val="11D56CB0"/>
    <w:rsid w:val="12203F2A"/>
    <w:rsid w:val="129205B9"/>
    <w:rsid w:val="129437FF"/>
    <w:rsid w:val="12C3025B"/>
    <w:rsid w:val="12D318C1"/>
    <w:rsid w:val="12E47C43"/>
    <w:rsid w:val="12FD7DBA"/>
    <w:rsid w:val="1309342A"/>
    <w:rsid w:val="131C7C60"/>
    <w:rsid w:val="132057F8"/>
    <w:rsid w:val="138B281D"/>
    <w:rsid w:val="138C4198"/>
    <w:rsid w:val="13A67F53"/>
    <w:rsid w:val="13CC06CC"/>
    <w:rsid w:val="13FD3DD1"/>
    <w:rsid w:val="14071EA1"/>
    <w:rsid w:val="140D6108"/>
    <w:rsid w:val="14154D06"/>
    <w:rsid w:val="141A5D8C"/>
    <w:rsid w:val="144D477B"/>
    <w:rsid w:val="145057FD"/>
    <w:rsid w:val="14550B40"/>
    <w:rsid w:val="14BB729C"/>
    <w:rsid w:val="14C239E4"/>
    <w:rsid w:val="14C641E1"/>
    <w:rsid w:val="14F36827"/>
    <w:rsid w:val="1503597F"/>
    <w:rsid w:val="150912DF"/>
    <w:rsid w:val="15143BDE"/>
    <w:rsid w:val="15442EF2"/>
    <w:rsid w:val="157A3644"/>
    <w:rsid w:val="157C57B4"/>
    <w:rsid w:val="15C16B0E"/>
    <w:rsid w:val="15CC638F"/>
    <w:rsid w:val="15DA7DE0"/>
    <w:rsid w:val="15FC1FE3"/>
    <w:rsid w:val="16291BE9"/>
    <w:rsid w:val="168C5E19"/>
    <w:rsid w:val="16CD5D15"/>
    <w:rsid w:val="16D16685"/>
    <w:rsid w:val="16E726E5"/>
    <w:rsid w:val="17013A77"/>
    <w:rsid w:val="17235C9D"/>
    <w:rsid w:val="172D3BDC"/>
    <w:rsid w:val="173545EF"/>
    <w:rsid w:val="17655084"/>
    <w:rsid w:val="177F7750"/>
    <w:rsid w:val="178718EA"/>
    <w:rsid w:val="178D3D07"/>
    <w:rsid w:val="17AC5D72"/>
    <w:rsid w:val="17B12AA0"/>
    <w:rsid w:val="17B1664B"/>
    <w:rsid w:val="17EB4936"/>
    <w:rsid w:val="181922B9"/>
    <w:rsid w:val="183F23A9"/>
    <w:rsid w:val="184126C7"/>
    <w:rsid w:val="184C315E"/>
    <w:rsid w:val="187A336B"/>
    <w:rsid w:val="187F69C6"/>
    <w:rsid w:val="18816DA4"/>
    <w:rsid w:val="1885767C"/>
    <w:rsid w:val="18971CE6"/>
    <w:rsid w:val="18975DB0"/>
    <w:rsid w:val="18BA4154"/>
    <w:rsid w:val="18EC68CB"/>
    <w:rsid w:val="18FE67DD"/>
    <w:rsid w:val="19087E1F"/>
    <w:rsid w:val="19377B6E"/>
    <w:rsid w:val="195E58DB"/>
    <w:rsid w:val="195F7BB6"/>
    <w:rsid w:val="19A14287"/>
    <w:rsid w:val="19AD36F8"/>
    <w:rsid w:val="19C040D3"/>
    <w:rsid w:val="1A5A331A"/>
    <w:rsid w:val="1A5E6DC8"/>
    <w:rsid w:val="1A604CD5"/>
    <w:rsid w:val="1A892FE3"/>
    <w:rsid w:val="1AA14EBC"/>
    <w:rsid w:val="1ACE1EE9"/>
    <w:rsid w:val="1ADF49A3"/>
    <w:rsid w:val="1AFA722B"/>
    <w:rsid w:val="1B11201F"/>
    <w:rsid w:val="1B396D88"/>
    <w:rsid w:val="1B502A04"/>
    <w:rsid w:val="1BB43380"/>
    <w:rsid w:val="1BE83C32"/>
    <w:rsid w:val="1BF75113"/>
    <w:rsid w:val="1C1302A3"/>
    <w:rsid w:val="1C164916"/>
    <w:rsid w:val="1C1D7480"/>
    <w:rsid w:val="1C3269C3"/>
    <w:rsid w:val="1C610FCB"/>
    <w:rsid w:val="1C6D1096"/>
    <w:rsid w:val="1C757E76"/>
    <w:rsid w:val="1CA836F2"/>
    <w:rsid w:val="1CD26A9B"/>
    <w:rsid w:val="1D3F262C"/>
    <w:rsid w:val="1D460753"/>
    <w:rsid w:val="1D63529F"/>
    <w:rsid w:val="1D8335F8"/>
    <w:rsid w:val="1D845EBA"/>
    <w:rsid w:val="1DBF7A02"/>
    <w:rsid w:val="1DC64209"/>
    <w:rsid w:val="1E053B44"/>
    <w:rsid w:val="1E185861"/>
    <w:rsid w:val="1E2C03EE"/>
    <w:rsid w:val="1E3856CE"/>
    <w:rsid w:val="1E543226"/>
    <w:rsid w:val="1E9051E1"/>
    <w:rsid w:val="1E9B035B"/>
    <w:rsid w:val="1EE06DA0"/>
    <w:rsid w:val="1F2377CA"/>
    <w:rsid w:val="1F2B0C43"/>
    <w:rsid w:val="1F4C0E76"/>
    <w:rsid w:val="1F5363F8"/>
    <w:rsid w:val="1F577A42"/>
    <w:rsid w:val="1F6857C2"/>
    <w:rsid w:val="1FCF160B"/>
    <w:rsid w:val="1FD83287"/>
    <w:rsid w:val="1FF72AE2"/>
    <w:rsid w:val="2002027B"/>
    <w:rsid w:val="20200BC1"/>
    <w:rsid w:val="20550BF1"/>
    <w:rsid w:val="20771CEB"/>
    <w:rsid w:val="209F0D5B"/>
    <w:rsid w:val="20B60093"/>
    <w:rsid w:val="20BB4238"/>
    <w:rsid w:val="21032BAA"/>
    <w:rsid w:val="21087247"/>
    <w:rsid w:val="21116E23"/>
    <w:rsid w:val="214235D3"/>
    <w:rsid w:val="21614B67"/>
    <w:rsid w:val="21690FD8"/>
    <w:rsid w:val="21821ED9"/>
    <w:rsid w:val="219C1CB8"/>
    <w:rsid w:val="21A01CA2"/>
    <w:rsid w:val="21DB3842"/>
    <w:rsid w:val="21F26A8E"/>
    <w:rsid w:val="22111FB2"/>
    <w:rsid w:val="22283A75"/>
    <w:rsid w:val="222B1837"/>
    <w:rsid w:val="22306274"/>
    <w:rsid w:val="226A4987"/>
    <w:rsid w:val="227A4DFB"/>
    <w:rsid w:val="2295422E"/>
    <w:rsid w:val="22E04F79"/>
    <w:rsid w:val="22FD32C5"/>
    <w:rsid w:val="2320443D"/>
    <w:rsid w:val="23442413"/>
    <w:rsid w:val="234D20DC"/>
    <w:rsid w:val="239E7A85"/>
    <w:rsid w:val="23D44414"/>
    <w:rsid w:val="23EA24B1"/>
    <w:rsid w:val="23F26E2C"/>
    <w:rsid w:val="240A4EAB"/>
    <w:rsid w:val="242B6A34"/>
    <w:rsid w:val="242D1E3C"/>
    <w:rsid w:val="247C0A28"/>
    <w:rsid w:val="247D598C"/>
    <w:rsid w:val="249E0BFD"/>
    <w:rsid w:val="24A21B46"/>
    <w:rsid w:val="24FB388A"/>
    <w:rsid w:val="250D5A1A"/>
    <w:rsid w:val="25147F38"/>
    <w:rsid w:val="251D5CFC"/>
    <w:rsid w:val="25A50EDC"/>
    <w:rsid w:val="25A76190"/>
    <w:rsid w:val="25C56F8B"/>
    <w:rsid w:val="25F3264E"/>
    <w:rsid w:val="260E5395"/>
    <w:rsid w:val="26155C9D"/>
    <w:rsid w:val="26290A02"/>
    <w:rsid w:val="263E20A0"/>
    <w:rsid w:val="2654477B"/>
    <w:rsid w:val="26BF15FE"/>
    <w:rsid w:val="26C12047"/>
    <w:rsid w:val="26D37E0C"/>
    <w:rsid w:val="26E8389F"/>
    <w:rsid w:val="26EF1552"/>
    <w:rsid w:val="26FC53D5"/>
    <w:rsid w:val="27131EE6"/>
    <w:rsid w:val="276C23AF"/>
    <w:rsid w:val="27A723D1"/>
    <w:rsid w:val="27AB39DB"/>
    <w:rsid w:val="27BF77A9"/>
    <w:rsid w:val="282757B9"/>
    <w:rsid w:val="287923D5"/>
    <w:rsid w:val="289C70BA"/>
    <w:rsid w:val="28A81A76"/>
    <w:rsid w:val="28FA1528"/>
    <w:rsid w:val="28FE3A80"/>
    <w:rsid w:val="290057B4"/>
    <w:rsid w:val="296A2FE3"/>
    <w:rsid w:val="29A46402"/>
    <w:rsid w:val="29A9614D"/>
    <w:rsid w:val="29E23AC3"/>
    <w:rsid w:val="2A450028"/>
    <w:rsid w:val="2A563C5E"/>
    <w:rsid w:val="2A6D3881"/>
    <w:rsid w:val="2A77438F"/>
    <w:rsid w:val="2A967BC7"/>
    <w:rsid w:val="2ABD2D47"/>
    <w:rsid w:val="2AE50A60"/>
    <w:rsid w:val="2B284B6B"/>
    <w:rsid w:val="2B885D56"/>
    <w:rsid w:val="2BDF107C"/>
    <w:rsid w:val="2BE314BE"/>
    <w:rsid w:val="2BED6BAB"/>
    <w:rsid w:val="2C012583"/>
    <w:rsid w:val="2C0B63CC"/>
    <w:rsid w:val="2C242C98"/>
    <w:rsid w:val="2C35781F"/>
    <w:rsid w:val="2C59560C"/>
    <w:rsid w:val="2C6C481C"/>
    <w:rsid w:val="2C6C4C47"/>
    <w:rsid w:val="2C6C76B2"/>
    <w:rsid w:val="2C8B05F1"/>
    <w:rsid w:val="2C9B7BC5"/>
    <w:rsid w:val="2CB44237"/>
    <w:rsid w:val="2CC2515A"/>
    <w:rsid w:val="2CDB3C73"/>
    <w:rsid w:val="2CDD79E0"/>
    <w:rsid w:val="2D1B6BB2"/>
    <w:rsid w:val="2D207649"/>
    <w:rsid w:val="2D4B7987"/>
    <w:rsid w:val="2D7B4EEF"/>
    <w:rsid w:val="2DAB6C87"/>
    <w:rsid w:val="2DED0557"/>
    <w:rsid w:val="2DF23BA9"/>
    <w:rsid w:val="2DFB441A"/>
    <w:rsid w:val="2E093191"/>
    <w:rsid w:val="2E3C4637"/>
    <w:rsid w:val="2E3E295D"/>
    <w:rsid w:val="2E432C95"/>
    <w:rsid w:val="2E594A2F"/>
    <w:rsid w:val="2E811FFA"/>
    <w:rsid w:val="2EAB3801"/>
    <w:rsid w:val="2EC526E8"/>
    <w:rsid w:val="2ED4077A"/>
    <w:rsid w:val="2EDA15A6"/>
    <w:rsid w:val="2F2A39DF"/>
    <w:rsid w:val="2F5451E3"/>
    <w:rsid w:val="2F5E77EA"/>
    <w:rsid w:val="2F6607F9"/>
    <w:rsid w:val="2F6F7008"/>
    <w:rsid w:val="2F701F7F"/>
    <w:rsid w:val="2FA34224"/>
    <w:rsid w:val="2FB81EF0"/>
    <w:rsid w:val="306C2403"/>
    <w:rsid w:val="308D77B9"/>
    <w:rsid w:val="30DC0B16"/>
    <w:rsid w:val="3114410E"/>
    <w:rsid w:val="313561F0"/>
    <w:rsid w:val="31367201"/>
    <w:rsid w:val="314852DC"/>
    <w:rsid w:val="31AD2928"/>
    <w:rsid w:val="31BC393D"/>
    <w:rsid w:val="31CD3942"/>
    <w:rsid w:val="31FA68BC"/>
    <w:rsid w:val="31FB30B3"/>
    <w:rsid w:val="320361ED"/>
    <w:rsid w:val="320A1837"/>
    <w:rsid w:val="320E0612"/>
    <w:rsid w:val="324651AE"/>
    <w:rsid w:val="32591114"/>
    <w:rsid w:val="325B1031"/>
    <w:rsid w:val="326811C0"/>
    <w:rsid w:val="326A309E"/>
    <w:rsid w:val="32960013"/>
    <w:rsid w:val="32D47E3A"/>
    <w:rsid w:val="32EB0592"/>
    <w:rsid w:val="332D5943"/>
    <w:rsid w:val="334329F3"/>
    <w:rsid w:val="335A78F9"/>
    <w:rsid w:val="33755466"/>
    <w:rsid w:val="33805D46"/>
    <w:rsid w:val="338A20FF"/>
    <w:rsid w:val="338E4C19"/>
    <w:rsid w:val="33A17A88"/>
    <w:rsid w:val="33AC1690"/>
    <w:rsid w:val="33B05DD5"/>
    <w:rsid w:val="33BF75CB"/>
    <w:rsid w:val="33CD7A3A"/>
    <w:rsid w:val="33CF7926"/>
    <w:rsid w:val="33D62029"/>
    <w:rsid w:val="33ED272E"/>
    <w:rsid w:val="345D36C1"/>
    <w:rsid w:val="3478018B"/>
    <w:rsid w:val="347E7FA2"/>
    <w:rsid w:val="34817C42"/>
    <w:rsid w:val="34AC2458"/>
    <w:rsid w:val="34B02517"/>
    <w:rsid w:val="34B83B82"/>
    <w:rsid w:val="34D03BFF"/>
    <w:rsid w:val="34E84BAD"/>
    <w:rsid w:val="353A673D"/>
    <w:rsid w:val="355A2407"/>
    <w:rsid w:val="357D5AF2"/>
    <w:rsid w:val="35906B12"/>
    <w:rsid w:val="359466D2"/>
    <w:rsid w:val="35A73135"/>
    <w:rsid w:val="35B55645"/>
    <w:rsid w:val="35C46967"/>
    <w:rsid w:val="3633170F"/>
    <w:rsid w:val="36646DB6"/>
    <w:rsid w:val="36673916"/>
    <w:rsid w:val="36AA2F25"/>
    <w:rsid w:val="36AE19A3"/>
    <w:rsid w:val="36B02B86"/>
    <w:rsid w:val="36D40625"/>
    <w:rsid w:val="36D569BC"/>
    <w:rsid w:val="36DF1CC9"/>
    <w:rsid w:val="3707121F"/>
    <w:rsid w:val="37251AC7"/>
    <w:rsid w:val="37397864"/>
    <w:rsid w:val="375F33FE"/>
    <w:rsid w:val="3763491D"/>
    <w:rsid w:val="376D6E8F"/>
    <w:rsid w:val="378548E3"/>
    <w:rsid w:val="37892A6C"/>
    <w:rsid w:val="37A404B8"/>
    <w:rsid w:val="37B311F6"/>
    <w:rsid w:val="37D72FF2"/>
    <w:rsid w:val="37E03E6D"/>
    <w:rsid w:val="37FF10FB"/>
    <w:rsid w:val="381D177E"/>
    <w:rsid w:val="38344C3A"/>
    <w:rsid w:val="384B55EA"/>
    <w:rsid w:val="38545DF8"/>
    <w:rsid w:val="385465A2"/>
    <w:rsid w:val="38947ADE"/>
    <w:rsid w:val="38970384"/>
    <w:rsid w:val="38AA06C6"/>
    <w:rsid w:val="38BF7E04"/>
    <w:rsid w:val="38D03868"/>
    <w:rsid w:val="3918379C"/>
    <w:rsid w:val="391971C2"/>
    <w:rsid w:val="393256FE"/>
    <w:rsid w:val="39392547"/>
    <w:rsid w:val="39533F2C"/>
    <w:rsid w:val="39685E2B"/>
    <w:rsid w:val="396A0EFF"/>
    <w:rsid w:val="39711DD0"/>
    <w:rsid w:val="39A63A7F"/>
    <w:rsid w:val="39A76C04"/>
    <w:rsid w:val="39B039D1"/>
    <w:rsid w:val="39C0095E"/>
    <w:rsid w:val="39E51FA7"/>
    <w:rsid w:val="39EE3E86"/>
    <w:rsid w:val="39F87FE3"/>
    <w:rsid w:val="39FB7A17"/>
    <w:rsid w:val="3A5070A3"/>
    <w:rsid w:val="3A6435CA"/>
    <w:rsid w:val="3A6C6E1E"/>
    <w:rsid w:val="3A92115F"/>
    <w:rsid w:val="3AAD7385"/>
    <w:rsid w:val="3ACF5CB1"/>
    <w:rsid w:val="3ACF5F7E"/>
    <w:rsid w:val="3AD26C1E"/>
    <w:rsid w:val="3AE66C14"/>
    <w:rsid w:val="3AEC76BA"/>
    <w:rsid w:val="3B087BC7"/>
    <w:rsid w:val="3B126036"/>
    <w:rsid w:val="3B16529B"/>
    <w:rsid w:val="3B205721"/>
    <w:rsid w:val="3B56420B"/>
    <w:rsid w:val="3B8A1321"/>
    <w:rsid w:val="3BA13051"/>
    <w:rsid w:val="3BA7555A"/>
    <w:rsid w:val="3BAB133A"/>
    <w:rsid w:val="3BAD1D58"/>
    <w:rsid w:val="3C111FEE"/>
    <w:rsid w:val="3C1A5B20"/>
    <w:rsid w:val="3C231093"/>
    <w:rsid w:val="3C24729F"/>
    <w:rsid w:val="3C2D516F"/>
    <w:rsid w:val="3C3D430D"/>
    <w:rsid w:val="3C7B353E"/>
    <w:rsid w:val="3C92064C"/>
    <w:rsid w:val="3C9861AB"/>
    <w:rsid w:val="3CB81D2C"/>
    <w:rsid w:val="3CCC41B5"/>
    <w:rsid w:val="3D6B5D03"/>
    <w:rsid w:val="3D93036B"/>
    <w:rsid w:val="3D9867E5"/>
    <w:rsid w:val="3D9D19FE"/>
    <w:rsid w:val="3DCB10E0"/>
    <w:rsid w:val="3DD27BFE"/>
    <w:rsid w:val="3DF308D2"/>
    <w:rsid w:val="3E2A01AD"/>
    <w:rsid w:val="3E731B36"/>
    <w:rsid w:val="3F075BBD"/>
    <w:rsid w:val="3F175C30"/>
    <w:rsid w:val="3F256E37"/>
    <w:rsid w:val="3F29744D"/>
    <w:rsid w:val="3F5E5237"/>
    <w:rsid w:val="3F6942E7"/>
    <w:rsid w:val="3F6E2043"/>
    <w:rsid w:val="3F8C4A41"/>
    <w:rsid w:val="3FA94915"/>
    <w:rsid w:val="3FBF4E65"/>
    <w:rsid w:val="3FE2341C"/>
    <w:rsid w:val="400136F9"/>
    <w:rsid w:val="40161123"/>
    <w:rsid w:val="401F48D2"/>
    <w:rsid w:val="402F146E"/>
    <w:rsid w:val="40334FC0"/>
    <w:rsid w:val="405B1C9B"/>
    <w:rsid w:val="407D12B2"/>
    <w:rsid w:val="407E424C"/>
    <w:rsid w:val="40832B77"/>
    <w:rsid w:val="408E127C"/>
    <w:rsid w:val="40974831"/>
    <w:rsid w:val="40DF7108"/>
    <w:rsid w:val="40F44A33"/>
    <w:rsid w:val="4102763A"/>
    <w:rsid w:val="41151FAB"/>
    <w:rsid w:val="412670A2"/>
    <w:rsid w:val="412C684E"/>
    <w:rsid w:val="417245A4"/>
    <w:rsid w:val="419271E3"/>
    <w:rsid w:val="419C57A6"/>
    <w:rsid w:val="41A66A4E"/>
    <w:rsid w:val="41C47E0C"/>
    <w:rsid w:val="41E81D1C"/>
    <w:rsid w:val="41FC5DD6"/>
    <w:rsid w:val="41FF5E76"/>
    <w:rsid w:val="420224C9"/>
    <w:rsid w:val="421A6F56"/>
    <w:rsid w:val="42253CCD"/>
    <w:rsid w:val="4247338F"/>
    <w:rsid w:val="426B7C3A"/>
    <w:rsid w:val="42D85CB5"/>
    <w:rsid w:val="431A0F1E"/>
    <w:rsid w:val="43485F9A"/>
    <w:rsid w:val="43516373"/>
    <w:rsid w:val="437976D8"/>
    <w:rsid w:val="437A2028"/>
    <w:rsid w:val="437A31AE"/>
    <w:rsid w:val="43882D9A"/>
    <w:rsid w:val="43BF4A92"/>
    <w:rsid w:val="43CD19E4"/>
    <w:rsid w:val="43D87A32"/>
    <w:rsid w:val="440F74D4"/>
    <w:rsid w:val="444150F9"/>
    <w:rsid w:val="44526BBE"/>
    <w:rsid w:val="447768C2"/>
    <w:rsid w:val="44887E53"/>
    <w:rsid w:val="448D63A2"/>
    <w:rsid w:val="449F64FA"/>
    <w:rsid w:val="44DB0B85"/>
    <w:rsid w:val="450135BD"/>
    <w:rsid w:val="450A7C1A"/>
    <w:rsid w:val="4510371B"/>
    <w:rsid w:val="45145B7C"/>
    <w:rsid w:val="451B65D6"/>
    <w:rsid w:val="451F17A5"/>
    <w:rsid w:val="455579C4"/>
    <w:rsid w:val="45703581"/>
    <w:rsid w:val="457608F5"/>
    <w:rsid w:val="45C6795B"/>
    <w:rsid w:val="45D86DF3"/>
    <w:rsid w:val="45E1558A"/>
    <w:rsid w:val="45E66962"/>
    <w:rsid w:val="45E84087"/>
    <w:rsid w:val="46096F9B"/>
    <w:rsid w:val="460D379F"/>
    <w:rsid w:val="46194088"/>
    <w:rsid w:val="464E2DAF"/>
    <w:rsid w:val="46686D6A"/>
    <w:rsid w:val="466A464D"/>
    <w:rsid w:val="467F12C5"/>
    <w:rsid w:val="46871584"/>
    <w:rsid w:val="46BF0AB9"/>
    <w:rsid w:val="46C8339B"/>
    <w:rsid w:val="46F117D7"/>
    <w:rsid w:val="46F559ED"/>
    <w:rsid w:val="46F9244B"/>
    <w:rsid w:val="47015C2B"/>
    <w:rsid w:val="471C0BAF"/>
    <w:rsid w:val="471E7907"/>
    <w:rsid w:val="47297171"/>
    <w:rsid w:val="472F48AB"/>
    <w:rsid w:val="47736B43"/>
    <w:rsid w:val="479A3BDE"/>
    <w:rsid w:val="47D84CFF"/>
    <w:rsid w:val="47EE231B"/>
    <w:rsid w:val="48283A21"/>
    <w:rsid w:val="48333C3F"/>
    <w:rsid w:val="48736EA7"/>
    <w:rsid w:val="48B851C8"/>
    <w:rsid w:val="48F04491"/>
    <w:rsid w:val="48F32ABC"/>
    <w:rsid w:val="49050825"/>
    <w:rsid w:val="492B5AF8"/>
    <w:rsid w:val="493E4090"/>
    <w:rsid w:val="495F6CF3"/>
    <w:rsid w:val="49760375"/>
    <w:rsid w:val="498A5A94"/>
    <w:rsid w:val="49B20E1F"/>
    <w:rsid w:val="49B26458"/>
    <w:rsid w:val="49FD3B1A"/>
    <w:rsid w:val="4A284074"/>
    <w:rsid w:val="4A936891"/>
    <w:rsid w:val="4AAD6D68"/>
    <w:rsid w:val="4B1D29D9"/>
    <w:rsid w:val="4B400BB7"/>
    <w:rsid w:val="4BC76E00"/>
    <w:rsid w:val="4C07631B"/>
    <w:rsid w:val="4C171777"/>
    <w:rsid w:val="4C412B12"/>
    <w:rsid w:val="4C892B1E"/>
    <w:rsid w:val="4CBB7760"/>
    <w:rsid w:val="4D035999"/>
    <w:rsid w:val="4D176324"/>
    <w:rsid w:val="4D3B197C"/>
    <w:rsid w:val="4D3F3AE0"/>
    <w:rsid w:val="4D9F5B63"/>
    <w:rsid w:val="4DB16892"/>
    <w:rsid w:val="4DBA0A5F"/>
    <w:rsid w:val="4DCE5FFF"/>
    <w:rsid w:val="4DE775F9"/>
    <w:rsid w:val="4DF108C6"/>
    <w:rsid w:val="4DF673DB"/>
    <w:rsid w:val="4E0C35B4"/>
    <w:rsid w:val="4E1E4008"/>
    <w:rsid w:val="4E240757"/>
    <w:rsid w:val="4E2D68C3"/>
    <w:rsid w:val="4E4701D2"/>
    <w:rsid w:val="4E4E6467"/>
    <w:rsid w:val="4E600823"/>
    <w:rsid w:val="4E96091A"/>
    <w:rsid w:val="4F2D7F87"/>
    <w:rsid w:val="4F48428D"/>
    <w:rsid w:val="4F5E3802"/>
    <w:rsid w:val="4F896F4D"/>
    <w:rsid w:val="4FC82CE7"/>
    <w:rsid w:val="4FFC235C"/>
    <w:rsid w:val="50243A47"/>
    <w:rsid w:val="503A5B3C"/>
    <w:rsid w:val="507073B0"/>
    <w:rsid w:val="50950B7A"/>
    <w:rsid w:val="509917B8"/>
    <w:rsid w:val="50AB74D6"/>
    <w:rsid w:val="50FA00F7"/>
    <w:rsid w:val="510C2423"/>
    <w:rsid w:val="511F62FC"/>
    <w:rsid w:val="51223861"/>
    <w:rsid w:val="51436359"/>
    <w:rsid w:val="515B090D"/>
    <w:rsid w:val="51736D5F"/>
    <w:rsid w:val="51C67495"/>
    <w:rsid w:val="52145CCD"/>
    <w:rsid w:val="52202DEC"/>
    <w:rsid w:val="523B3238"/>
    <w:rsid w:val="526B602D"/>
    <w:rsid w:val="528E25D1"/>
    <w:rsid w:val="52946C13"/>
    <w:rsid w:val="52982245"/>
    <w:rsid w:val="52BB6B9F"/>
    <w:rsid w:val="53240B5E"/>
    <w:rsid w:val="533555DB"/>
    <w:rsid w:val="53427909"/>
    <w:rsid w:val="534E451D"/>
    <w:rsid w:val="535D7E7B"/>
    <w:rsid w:val="53742D1C"/>
    <w:rsid w:val="53D27142"/>
    <w:rsid w:val="53F7787E"/>
    <w:rsid w:val="54033977"/>
    <w:rsid w:val="541243F8"/>
    <w:rsid w:val="54177EC5"/>
    <w:rsid w:val="54553FDC"/>
    <w:rsid w:val="545E307D"/>
    <w:rsid w:val="54764732"/>
    <w:rsid w:val="54992811"/>
    <w:rsid w:val="54B91ECC"/>
    <w:rsid w:val="54C86A10"/>
    <w:rsid w:val="54E2300B"/>
    <w:rsid w:val="54F30F4A"/>
    <w:rsid w:val="553C4C19"/>
    <w:rsid w:val="555E1870"/>
    <w:rsid w:val="556866B1"/>
    <w:rsid w:val="55742C74"/>
    <w:rsid w:val="55790770"/>
    <w:rsid w:val="55893528"/>
    <w:rsid w:val="55A30098"/>
    <w:rsid w:val="55DB3EDD"/>
    <w:rsid w:val="55F6727A"/>
    <w:rsid w:val="5600669E"/>
    <w:rsid w:val="5615205D"/>
    <w:rsid w:val="56231216"/>
    <w:rsid w:val="562B537D"/>
    <w:rsid w:val="566265EE"/>
    <w:rsid w:val="56B6628D"/>
    <w:rsid w:val="56BB53C5"/>
    <w:rsid w:val="56C74F7A"/>
    <w:rsid w:val="570A65CC"/>
    <w:rsid w:val="570C6BF8"/>
    <w:rsid w:val="57335585"/>
    <w:rsid w:val="575B552C"/>
    <w:rsid w:val="57661491"/>
    <w:rsid w:val="576E671C"/>
    <w:rsid w:val="57810210"/>
    <w:rsid w:val="57926D94"/>
    <w:rsid w:val="5797020F"/>
    <w:rsid w:val="579F0A34"/>
    <w:rsid w:val="57AB16F5"/>
    <w:rsid w:val="57BE1DFE"/>
    <w:rsid w:val="57D37DAA"/>
    <w:rsid w:val="57D71CF2"/>
    <w:rsid w:val="57E45D14"/>
    <w:rsid w:val="581A5EA4"/>
    <w:rsid w:val="581D2C5E"/>
    <w:rsid w:val="582105B1"/>
    <w:rsid w:val="585D7668"/>
    <w:rsid w:val="58602A56"/>
    <w:rsid w:val="5869248E"/>
    <w:rsid w:val="58B53377"/>
    <w:rsid w:val="58D87F72"/>
    <w:rsid w:val="58D94A64"/>
    <w:rsid w:val="58DE677D"/>
    <w:rsid w:val="58EB25FB"/>
    <w:rsid w:val="59296A40"/>
    <w:rsid w:val="594C14E6"/>
    <w:rsid w:val="59531E2B"/>
    <w:rsid w:val="59690082"/>
    <w:rsid w:val="598D3B44"/>
    <w:rsid w:val="59B57652"/>
    <w:rsid w:val="59CF3C7E"/>
    <w:rsid w:val="59F9314E"/>
    <w:rsid w:val="59FE6771"/>
    <w:rsid w:val="59FF3ADA"/>
    <w:rsid w:val="5A252169"/>
    <w:rsid w:val="5A3D4A9C"/>
    <w:rsid w:val="5A3F49D8"/>
    <w:rsid w:val="5A4F564A"/>
    <w:rsid w:val="5A615BBC"/>
    <w:rsid w:val="5A735B31"/>
    <w:rsid w:val="5A8C0114"/>
    <w:rsid w:val="5AB20074"/>
    <w:rsid w:val="5ACD2382"/>
    <w:rsid w:val="5B124995"/>
    <w:rsid w:val="5B151E42"/>
    <w:rsid w:val="5B260C9B"/>
    <w:rsid w:val="5B2652FC"/>
    <w:rsid w:val="5B473E8D"/>
    <w:rsid w:val="5B503F59"/>
    <w:rsid w:val="5B551608"/>
    <w:rsid w:val="5B581DFE"/>
    <w:rsid w:val="5BB03E53"/>
    <w:rsid w:val="5BD70BD4"/>
    <w:rsid w:val="5BDB20A3"/>
    <w:rsid w:val="5C080C19"/>
    <w:rsid w:val="5C2A4547"/>
    <w:rsid w:val="5C3F0889"/>
    <w:rsid w:val="5CAC5660"/>
    <w:rsid w:val="5CAD04B5"/>
    <w:rsid w:val="5CAD0D7E"/>
    <w:rsid w:val="5CE221D4"/>
    <w:rsid w:val="5CF5216F"/>
    <w:rsid w:val="5D5B4E74"/>
    <w:rsid w:val="5D5C125E"/>
    <w:rsid w:val="5D9308CA"/>
    <w:rsid w:val="5D9F0E67"/>
    <w:rsid w:val="5DD374D6"/>
    <w:rsid w:val="5DFC7C13"/>
    <w:rsid w:val="5E185CBB"/>
    <w:rsid w:val="5E1F5379"/>
    <w:rsid w:val="5E206430"/>
    <w:rsid w:val="5E3D7FB2"/>
    <w:rsid w:val="5E783FA0"/>
    <w:rsid w:val="5E7860A0"/>
    <w:rsid w:val="5ECC3614"/>
    <w:rsid w:val="5EDB2816"/>
    <w:rsid w:val="5EE76D51"/>
    <w:rsid w:val="5F1F5A5E"/>
    <w:rsid w:val="5F270122"/>
    <w:rsid w:val="5F4C32DD"/>
    <w:rsid w:val="5F560C2B"/>
    <w:rsid w:val="5F597C95"/>
    <w:rsid w:val="5FAB22DF"/>
    <w:rsid w:val="5FB0697A"/>
    <w:rsid w:val="5FB46176"/>
    <w:rsid w:val="5FE17F0B"/>
    <w:rsid w:val="5FF42510"/>
    <w:rsid w:val="5FFF3366"/>
    <w:rsid w:val="60136F03"/>
    <w:rsid w:val="60273D21"/>
    <w:rsid w:val="604F7292"/>
    <w:rsid w:val="60705C73"/>
    <w:rsid w:val="60924279"/>
    <w:rsid w:val="60B264A1"/>
    <w:rsid w:val="60C532BD"/>
    <w:rsid w:val="60D406D0"/>
    <w:rsid w:val="61012A22"/>
    <w:rsid w:val="611E030E"/>
    <w:rsid w:val="61246789"/>
    <w:rsid w:val="61613ADE"/>
    <w:rsid w:val="61615FEC"/>
    <w:rsid w:val="61653CC3"/>
    <w:rsid w:val="616F5516"/>
    <w:rsid w:val="618B600D"/>
    <w:rsid w:val="61A936C6"/>
    <w:rsid w:val="61AB76B7"/>
    <w:rsid w:val="61BC68A4"/>
    <w:rsid w:val="61C00A76"/>
    <w:rsid w:val="61C20897"/>
    <w:rsid w:val="61C8768A"/>
    <w:rsid w:val="61CD328A"/>
    <w:rsid w:val="61DE5276"/>
    <w:rsid w:val="61E81925"/>
    <w:rsid w:val="61FB33A7"/>
    <w:rsid w:val="621B77D2"/>
    <w:rsid w:val="62937CE0"/>
    <w:rsid w:val="629D699E"/>
    <w:rsid w:val="629E7127"/>
    <w:rsid w:val="62AD1904"/>
    <w:rsid w:val="62BD72A3"/>
    <w:rsid w:val="62C87921"/>
    <w:rsid w:val="62CF5212"/>
    <w:rsid w:val="631F6E3A"/>
    <w:rsid w:val="633A6BF5"/>
    <w:rsid w:val="635D7F76"/>
    <w:rsid w:val="6383081A"/>
    <w:rsid w:val="63B57304"/>
    <w:rsid w:val="63BA0015"/>
    <w:rsid w:val="63CD6963"/>
    <w:rsid w:val="63D13701"/>
    <w:rsid w:val="63F732A4"/>
    <w:rsid w:val="646055CA"/>
    <w:rsid w:val="647B056F"/>
    <w:rsid w:val="647B7090"/>
    <w:rsid w:val="64815251"/>
    <w:rsid w:val="649349E4"/>
    <w:rsid w:val="64AF03A4"/>
    <w:rsid w:val="64B16685"/>
    <w:rsid w:val="64B3419B"/>
    <w:rsid w:val="64DA74BA"/>
    <w:rsid w:val="64F22E56"/>
    <w:rsid w:val="65070AD6"/>
    <w:rsid w:val="650B165C"/>
    <w:rsid w:val="6521092D"/>
    <w:rsid w:val="6533541B"/>
    <w:rsid w:val="653E6167"/>
    <w:rsid w:val="65426891"/>
    <w:rsid w:val="657A4759"/>
    <w:rsid w:val="6597274C"/>
    <w:rsid w:val="65B83345"/>
    <w:rsid w:val="65D05AD1"/>
    <w:rsid w:val="65F07527"/>
    <w:rsid w:val="661342BE"/>
    <w:rsid w:val="6614359E"/>
    <w:rsid w:val="661460F1"/>
    <w:rsid w:val="662B6F28"/>
    <w:rsid w:val="66440309"/>
    <w:rsid w:val="664D3D20"/>
    <w:rsid w:val="66B73EA6"/>
    <w:rsid w:val="66B84E63"/>
    <w:rsid w:val="66D8089F"/>
    <w:rsid w:val="670E2516"/>
    <w:rsid w:val="67236729"/>
    <w:rsid w:val="67486F3A"/>
    <w:rsid w:val="676308E1"/>
    <w:rsid w:val="676479B0"/>
    <w:rsid w:val="67927D61"/>
    <w:rsid w:val="67A55E8E"/>
    <w:rsid w:val="682B0707"/>
    <w:rsid w:val="68445812"/>
    <w:rsid w:val="6844689B"/>
    <w:rsid w:val="68665426"/>
    <w:rsid w:val="686B54F7"/>
    <w:rsid w:val="68842821"/>
    <w:rsid w:val="688770BA"/>
    <w:rsid w:val="689B1779"/>
    <w:rsid w:val="68BC2E4B"/>
    <w:rsid w:val="68D87EBF"/>
    <w:rsid w:val="68E03172"/>
    <w:rsid w:val="68FE5D2C"/>
    <w:rsid w:val="69136AFC"/>
    <w:rsid w:val="692C30CE"/>
    <w:rsid w:val="696C1499"/>
    <w:rsid w:val="696D0FE5"/>
    <w:rsid w:val="697B37DF"/>
    <w:rsid w:val="699541A1"/>
    <w:rsid w:val="699C0C37"/>
    <w:rsid w:val="69DA7916"/>
    <w:rsid w:val="6A1B3C08"/>
    <w:rsid w:val="6A846A85"/>
    <w:rsid w:val="6A8A1206"/>
    <w:rsid w:val="6AC17D5D"/>
    <w:rsid w:val="6ACB66F2"/>
    <w:rsid w:val="6ACC7DDB"/>
    <w:rsid w:val="6AE666C8"/>
    <w:rsid w:val="6AE96133"/>
    <w:rsid w:val="6AF90056"/>
    <w:rsid w:val="6B064E5F"/>
    <w:rsid w:val="6B196764"/>
    <w:rsid w:val="6B2E420C"/>
    <w:rsid w:val="6B2F3511"/>
    <w:rsid w:val="6B6417C4"/>
    <w:rsid w:val="6B7339C0"/>
    <w:rsid w:val="6B752EED"/>
    <w:rsid w:val="6B896DD9"/>
    <w:rsid w:val="6B9C0AA0"/>
    <w:rsid w:val="6BB57904"/>
    <w:rsid w:val="6BBA7D76"/>
    <w:rsid w:val="6BCC7A0E"/>
    <w:rsid w:val="6BCE5DAD"/>
    <w:rsid w:val="6BDA761F"/>
    <w:rsid w:val="6BE21155"/>
    <w:rsid w:val="6C0C40B5"/>
    <w:rsid w:val="6C1C1BEE"/>
    <w:rsid w:val="6C471C46"/>
    <w:rsid w:val="6C566DF9"/>
    <w:rsid w:val="6C607B29"/>
    <w:rsid w:val="6C902742"/>
    <w:rsid w:val="6CAA3052"/>
    <w:rsid w:val="6CD16E90"/>
    <w:rsid w:val="6CD82DC5"/>
    <w:rsid w:val="6CF81745"/>
    <w:rsid w:val="6D06546B"/>
    <w:rsid w:val="6D0A2C0C"/>
    <w:rsid w:val="6D1751A3"/>
    <w:rsid w:val="6D4911A9"/>
    <w:rsid w:val="6DAA6C2C"/>
    <w:rsid w:val="6DB26B51"/>
    <w:rsid w:val="6DB65911"/>
    <w:rsid w:val="6DB73236"/>
    <w:rsid w:val="6DCD6B89"/>
    <w:rsid w:val="6DDE68F7"/>
    <w:rsid w:val="6DE502D7"/>
    <w:rsid w:val="6E251799"/>
    <w:rsid w:val="6E2D4A04"/>
    <w:rsid w:val="6E320F6E"/>
    <w:rsid w:val="6E3B4C9D"/>
    <w:rsid w:val="6E6D10A0"/>
    <w:rsid w:val="6E7E34FF"/>
    <w:rsid w:val="6E8D38A7"/>
    <w:rsid w:val="6EE30081"/>
    <w:rsid w:val="6F1D1ED5"/>
    <w:rsid w:val="6F432F5B"/>
    <w:rsid w:val="6F4C568B"/>
    <w:rsid w:val="6F753585"/>
    <w:rsid w:val="6F89100A"/>
    <w:rsid w:val="6F8D5472"/>
    <w:rsid w:val="6FA55E6F"/>
    <w:rsid w:val="6FAD4DCC"/>
    <w:rsid w:val="6FC77C34"/>
    <w:rsid w:val="6FDD1A9F"/>
    <w:rsid w:val="70193F22"/>
    <w:rsid w:val="702B08D7"/>
    <w:rsid w:val="70374FC7"/>
    <w:rsid w:val="704B589B"/>
    <w:rsid w:val="707278BC"/>
    <w:rsid w:val="709E051D"/>
    <w:rsid w:val="70E94007"/>
    <w:rsid w:val="70F63B58"/>
    <w:rsid w:val="71001FE5"/>
    <w:rsid w:val="71277878"/>
    <w:rsid w:val="715E77E1"/>
    <w:rsid w:val="717273B2"/>
    <w:rsid w:val="71CA280D"/>
    <w:rsid w:val="71F73D1C"/>
    <w:rsid w:val="72061808"/>
    <w:rsid w:val="725B4DF1"/>
    <w:rsid w:val="726F1F5E"/>
    <w:rsid w:val="729230E6"/>
    <w:rsid w:val="72936378"/>
    <w:rsid w:val="72C30D53"/>
    <w:rsid w:val="73213AD7"/>
    <w:rsid w:val="73236271"/>
    <w:rsid w:val="736C2E53"/>
    <w:rsid w:val="737049D2"/>
    <w:rsid w:val="73737CF2"/>
    <w:rsid w:val="73854669"/>
    <w:rsid w:val="739263ED"/>
    <w:rsid w:val="73A266D8"/>
    <w:rsid w:val="73D767D4"/>
    <w:rsid w:val="74204A5A"/>
    <w:rsid w:val="748220FD"/>
    <w:rsid w:val="7495764C"/>
    <w:rsid w:val="74BF7A48"/>
    <w:rsid w:val="74D57891"/>
    <w:rsid w:val="752043A5"/>
    <w:rsid w:val="75334A99"/>
    <w:rsid w:val="754146C3"/>
    <w:rsid w:val="754E6796"/>
    <w:rsid w:val="759466E9"/>
    <w:rsid w:val="75CD2583"/>
    <w:rsid w:val="75FF75C2"/>
    <w:rsid w:val="76150D5A"/>
    <w:rsid w:val="762F6242"/>
    <w:rsid w:val="76451FD8"/>
    <w:rsid w:val="7648184B"/>
    <w:rsid w:val="764F1022"/>
    <w:rsid w:val="76670326"/>
    <w:rsid w:val="76C41167"/>
    <w:rsid w:val="76DB28AC"/>
    <w:rsid w:val="76F90308"/>
    <w:rsid w:val="7742198E"/>
    <w:rsid w:val="776B6C3D"/>
    <w:rsid w:val="77906787"/>
    <w:rsid w:val="77982C2C"/>
    <w:rsid w:val="77A42D24"/>
    <w:rsid w:val="77DF07DE"/>
    <w:rsid w:val="77F31862"/>
    <w:rsid w:val="78081B39"/>
    <w:rsid w:val="783057EA"/>
    <w:rsid w:val="786F0911"/>
    <w:rsid w:val="787C5EF1"/>
    <w:rsid w:val="788F0347"/>
    <w:rsid w:val="78AA7F31"/>
    <w:rsid w:val="78BB1502"/>
    <w:rsid w:val="78FF5594"/>
    <w:rsid w:val="79122829"/>
    <w:rsid w:val="79315C45"/>
    <w:rsid w:val="794D3D1A"/>
    <w:rsid w:val="796E5841"/>
    <w:rsid w:val="797055BC"/>
    <w:rsid w:val="79863E45"/>
    <w:rsid w:val="79A060D5"/>
    <w:rsid w:val="79BF5DAD"/>
    <w:rsid w:val="79C5075D"/>
    <w:rsid w:val="79CF2950"/>
    <w:rsid w:val="79D7674E"/>
    <w:rsid w:val="7A372BA8"/>
    <w:rsid w:val="7A451826"/>
    <w:rsid w:val="7A7364E9"/>
    <w:rsid w:val="7A8704F7"/>
    <w:rsid w:val="7A9A0215"/>
    <w:rsid w:val="7ADB71E3"/>
    <w:rsid w:val="7AE013B3"/>
    <w:rsid w:val="7AF459D4"/>
    <w:rsid w:val="7AFA1327"/>
    <w:rsid w:val="7B1A2830"/>
    <w:rsid w:val="7B267E65"/>
    <w:rsid w:val="7B2F75BE"/>
    <w:rsid w:val="7B5E30A8"/>
    <w:rsid w:val="7B876911"/>
    <w:rsid w:val="7B9D7D94"/>
    <w:rsid w:val="7BB62515"/>
    <w:rsid w:val="7BDE177F"/>
    <w:rsid w:val="7BF90C93"/>
    <w:rsid w:val="7C14330B"/>
    <w:rsid w:val="7C2655D5"/>
    <w:rsid w:val="7C3B6679"/>
    <w:rsid w:val="7C3F3A20"/>
    <w:rsid w:val="7C52517A"/>
    <w:rsid w:val="7C6126F9"/>
    <w:rsid w:val="7C843EFF"/>
    <w:rsid w:val="7C9E6D9A"/>
    <w:rsid w:val="7CB222F2"/>
    <w:rsid w:val="7CC05173"/>
    <w:rsid w:val="7CD53DFB"/>
    <w:rsid w:val="7CFA44B2"/>
    <w:rsid w:val="7D054210"/>
    <w:rsid w:val="7D643C90"/>
    <w:rsid w:val="7D677D6A"/>
    <w:rsid w:val="7D8C0264"/>
    <w:rsid w:val="7D9D7FA4"/>
    <w:rsid w:val="7DB154CC"/>
    <w:rsid w:val="7DB21372"/>
    <w:rsid w:val="7DC430EA"/>
    <w:rsid w:val="7DD81F6C"/>
    <w:rsid w:val="7DF61C5F"/>
    <w:rsid w:val="7E255280"/>
    <w:rsid w:val="7E3D1689"/>
    <w:rsid w:val="7E3F3238"/>
    <w:rsid w:val="7E420000"/>
    <w:rsid w:val="7EA47191"/>
    <w:rsid w:val="7EA83512"/>
    <w:rsid w:val="7EC94C94"/>
    <w:rsid w:val="7EF04A22"/>
    <w:rsid w:val="7EF11072"/>
    <w:rsid w:val="7F097874"/>
    <w:rsid w:val="7F1C6567"/>
    <w:rsid w:val="7F8273DF"/>
    <w:rsid w:val="7FAA4E94"/>
    <w:rsid w:val="7FCD6693"/>
    <w:rsid w:val="7FF33D4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nhideWhenUsed="0" w:uiPriority="0" w:semiHidden="0" w:name="header"/>
    <w:lsdException w:qFormat="1" w:unhideWhenUsed="0" w:uiPriority="99" w:semiHidden="0" w:name="footer"/>
    <w:lsdException w:qFormat="1" w:unhideWhenUsed="0" w:uiPriority="99" w:semiHidden="0" w:name="index heading"/>
    <w:lsdException w:qFormat="1" w:unhideWhenUsed="0" w:uiPriority="0" w:semiHidden="0"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uiPriority="0" w:name="footnote reference" w:locked="1"/>
    <w:lsdException w:uiPriority="0" w:name="annotation reference" w:locked="1"/>
    <w:lsdException w:uiPriority="0" w:name="line number" w:locked="1"/>
    <w:lsdException w:qFormat="1" w:unhideWhenUsed="0" w:uiPriority="0" w:semiHidden="0" w:name="page number"/>
    <w:lsdException w:uiPriority="0" w:name="endnote reference" w:locked="1"/>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0"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0" w:semiHidden="0" w:name="Title"/>
    <w:lsdException w:qFormat="1" w:unhideWhenUsed="0" w:uiPriority="99" w:semiHidden="0" w:name="Closing"/>
    <w:lsdException w:qFormat="1" w:unhideWhenUsed="0" w:uiPriority="99" w:semiHidden="0" w:name="Signature"/>
    <w:lsdException w:qFormat="1" w:uiPriority="1" w:name="Default Paragraph Font"/>
    <w:lsdException w:qFormat="1" w:unhideWhenUsed="0" w:uiPriority="99" w:semiHidden="0" w:name="Body Text"/>
    <w:lsdException w:qFormat="1" w:unhideWhenUsed="0" w:uiPriority="0"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99" w:semiHidden="0" w:name="Subtitle"/>
    <w:lsdException w:qFormat="1" w:unhideWhenUsed="0" w:uiPriority="99" w:semiHidden="0" w:name="Salutation"/>
    <w:lsdException w:qFormat="1" w:unhideWhenUsed="0" w:uiPriority="0"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99" w:semiHidden="0" w:name="Block Text"/>
    <w:lsdException w:qFormat="1" w:unhideWhenUsed="0" w:uiPriority="99" w:semiHidden="0" w:name="Hyperlink"/>
    <w:lsdException w:qFormat="1" w:unhideWhenUsed="0" w:uiPriority="99" w:semiHidden="0" w:name="FollowedHyperlink"/>
    <w:lsdException w:qFormat="1" w:unhideWhenUsed="0" w:uiPriority="22" w:semiHidden="0" w:name="Strong" w:locked="1"/>
    <w:lsdException w:qFormat="1" w:unhideWhenUsed="0" w:uiPriority="20" w:semiHidden="0" w:name="Emphasis" w:locked="1"/>
    <w:lsdException w:qFormat="1" w:unhideWhenUsed="0" w:uiPriority="0" w:name="Document Map"/>
    <w:lsdException w:qFormat="1" w:unhideWhenUsed="0" w:uiPriority="99" w:semiHidden="0" w:name="Plain Text"/>
    <w:lsdException w:qFormat="1" w:unhideWhenUsed="0" w:uiPriority="99" w:semiHidden="0" w:name="E-mail Signature"/>
    <w:lsdException w:qFormat="1" w:unhideWhenUsed="0" w:uiPriority="99" w:semiHidden="0" w:name="Normal (Web)"/>
    <w:lsdException w:uiPriority="0" w:name="HTML Acronym" w:locked="1"/>
    <w:lsdException w:qFormat="1" w:unhideWhenUsed="0" w:uiPriority="99" w:semiHidden="0" w:name="HTML Address"/>
    <w:lsdException w:uiPriority="0" w:name="HTML Cite" w:locked="1"/>
    <w:lsdException w:qFormat="1" w:uiPriority="99" w:name="HTML Code" w:locked="1"/>
    <w:lsdException w:uiPriority="0" w:name="HTML Definition" w:locked="1"/>
    <w:lsdException w:uiPriority="0" w:name="HTML Keyboard" w:locked="1"/>
    <w:lsdException w:qFormat="1" w:unhideWhenUsed="0" w:uiPriority="0" w:semiHidden="0" w:name="HTML Preformatted"/>
    <w:lsdException w:uiPriority="0" w:name="HTML Sample" w:locked="1"/>
    <w:lsdException w:uiPriority="0" w:name="HTML Typewriter" w:locked="1"/>
    <w:lsdException w:qFormat="1" w:unhideWhenUsed="0" w:uiPriority="0" w:semiHidden="0" w:name="HTML Variable" w:locked="1"/>
    <w:lsdException w:qFormat="1" w:uiPriority="99" w:name="Normal Table"/>
    <w:lsdException w:qFormat="1" w:unhideWhenUsed="0" w:uiPriority="99" w:semiHidden="0" w:name="annotation subject"/>
    <w:lsdException w:uiPriority="0" w:name="Table Simple 1" w:locked="1"/>
    <w:lsdException w:uiPriority="0" w:name="Table Simple 2" w:locked="1"/>
    <w:lsdException w:uiPriority="0" w:name="Table Simple 3" w:locked="1"/>
    <w:lsdException w:qFormat="1" w:unhideWhenUsed="0" w:uiPriority="99" w:semiHidden="0" w:name="Table Classic 1"/>
    <w:lsdException w:uiPriority="0" w:name="Table Classic 2" w:locked="1"/>
    <w:lsdException w:uiPriority="0" w:name="Table Classic 3" w:locked="1"/>
    <w:lsdException w:uiPriority="0" w:name="Table Classic 4" w:locked="1"/>
    <w:lsdException w:qFormat="1" w:unhideWhenUsed="0" w:uiPriority="99" w:semiHidden="0" w:name="Table Colorful 1"/>
    <w:lsdException w:uiPriority="0" w:name="Table Colorful 2" w:locked="1"/>
    <w:lsdException w:uiPriority="0" w:name="Table Colorful 3" w:locked="1"/>
    <w:lsdException w:uiPriority="0" w:name="Table Columns 1" w:locked="1"/>
    <w:lsdException w:uiPriority="0" w:name="Table Columns 2" w:locked="1"/>
    <w:lsdException w:uiPriority="0" w:name="Table Columns 3" w:locked="1"/>
    <w:lsdException w:uiPriority="0" w:name="Table Columns 4" w:locked="1"/>
    <w:lsdException w:uiPriority="0" w:name="Table Columns 5" w:locked="1"/>
    <w:lsdException w:uiPriority="0" w:name="Table Grid 1" w:locked="1"/>
    <w:lsdException w:uiPriority="0" w:name="Table Grid 2" w:locked="1"/>
    <w:lsdException w:uiPriority="0" w:name="Table Grid 3" w:locked="1"/>
    <w:lsdException w:uiPriority="0" w:name="Table Grid 4" w:locked="1"/>
    <w:lsdException w:uiPriority="0" w:name="Table Grid 5" w:locked="1"/>
    <w:lsdException w:uiPriority="0" w:name="Table Grid 6" w:locked="1"/>
    <w:lsdException w:uiPriority="0" w:name="Table Grid 7" w:locked="1"/>
    <w:lsdException w:uiPriority="0" w:name="Table Grid 8" w:locked="1"/>
    <w:lsdException w:uiPriority="0" w:name="Table List 1" w:locked="1"/>
    <w:lsdException w:uiPriority="0" w:name="Table List 2" w:locked="1"/>
    <w:lsdException w:uiPriority="0" w:name="Table List 3" w:locked="1"/>
    <w:lsdException w:uiPriority="0" w:name="Table List 4" w:locked="1"/>
    <w:lsdException w:uiPriority="0" w:name="Table List 5" w:locked="1"/>
    <w:lsdException w:uiPriority="0" w:name="Table List 6" w:locked="1"/>
    <w:lsdException w:uiPriority="0" w:name="Table List 7" w:locked="1"/>
    <w:lsdException w:uiPriority="0" w:name="Table List 8" w:locked="1"/>
    <w:lsdException w:uiPriority="0" w:name="Table 3D effects 1" w:locked="1"/>
    <w:lsdException w:uiPriority="0" w:name="Table 3D effects 2" w:locked="1"/>
    <w:lsdException w:uiPriority="0" w:name="Table 3D effects 3" w:locked="1"/>
    <w:lsdException w:uiPriority="0" w:name="Table Contemporary" w:locked="1"/>
    <w:lsdException w:uiPriority="0" w:name="Table Elegant" w:locked="1"/>
    <w:lsdException w:qFormat="1" w:unhideWhenUsed="0" w:uiPriority="99" w:semiHidden="0" w:name="Table Professional"/>
    <w:lsdException w:uiPriority="0" w:name="Table Subtle 1" w:locked="1"/>
    <w:lsdException w:uiPriority="0" w:name="Table Subtle 2" w:locked="1"/>
    <w:lsdException w:uiPriority="0" w:name="Table Web 1" w:locked="1"/>
    <w:lsdException w:uiPriority="0" w:name="Table Web 2" w:locked="1"/>
    <w:lsdException w:uiPriority="0" w:name="Table Web 3" w:locked="1"/>
    <w:lsdException w:qFormat="1" w:unhideWhenUsed="0" w:uiPriority="99" w:semiHidden="0" w:name="Balloon Text"/>
    <w:lsdException w:qFormat="1" w:unhideWhenUsed="0" w:uiPriority="59" w:semiHidden="0" w:name="Table Grid"/>
    <w:lsdException w:uiPriority="0" w:name="Table Theme" w:locked="1"/>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0" w:afterLines="50"/>
      <w:ind w:firstLine="200" w:firstLineChars="200"/>
    </w:pPr>
    <w:rPr>
      <w:rFonts w:ascii="Arial" w:hAnsi="Arial" w:eastAsia="宋体" w:cs="Times New Roman"/>
      <w:sz w:val="21"/>
      <w:szCs w:val="21"/>
      <w:lang w:val="en-US" w:eastAsia="zh-CN" w:bidi="ar-SA"/>
    </w:rPr>
  </w:style>
  <w:style w:type="paragraph" w:styleId="3">
    <w:name w:val="heading 1"/>
    <w:basedOn w:val="1"/>
    <w:next w:val="1"/>
    <w:link w:val="103"/>
    <w:qFormat/>
    <w:uiPriority w:val="0"/>
    <w:pPr>
      <w:keepNext/>
      <w:keepLines/>
      <w:numPr>
        <w:ilvl w:val="0"/>
        <w:numId w:val="1"/>
      </w:numPr>
      <w:spacing w:before="120" w:after="120" w:afterLines="0"/>
      <w:ind w:left="0" w:firstLine="0" w:firstLineChars="0"/>
      <w:outlineLvl w:val="0"/>
    </w:pPr>
    <w:rPr>
      <w:b/>
      <w:bCs/>
      <w:kern w:val="44"/>
      <w:sz w:val="28"/>
      <w:szCs w:val="44"/>
    </w:rPr>
  </w:style>
  <w:style w:type="paragraph" w:styleId="4">
    <w:name w:val="heading 2"/>
    <w:basedOn w:val="1"/>
    <w:next w:val="1"/>
    <w:link w:val="104"/>
    <w:qFormat/>
    <w:uiPriority w:val="0"/>
    <w:pPr>
      <w:keepNext/>
      <w:keepLines/>
      <w:numPr>
        <w:ilvl w:val="1"/>
        <w:numId w:val="1"/>
      </w:numPr>
      <w:spacing w:before="120" w:after="120" w:afterLines="0"/>
      <w:ind w:left="75" w:leftChars="75" w:firstLine="0" w:firstLineChars="0"/>
      <w:outlineLvl w:val="1"/>
    </w:pPr>
    <w:rPr>
      <w:b/>
      <w:bCs/>
      <w:sz w:val="24"/>
      <w:szCs w:val="32"/>
    </w:rPr>
  </w:style>
  <w:style w:type="paragraph" w:styleId="5">
    <w:name w:val="heading 3"/>
    <w:basedOn w:val="1"/>
    <w:next w:val="1"/>
    <w:link w:val="105"/>
    <w:qFormat/>
    <w:uiPriority w:val="0"/>
    <w:pPr>
      <w:keepNext/>
      <w:keepLines/>
      <w:numPr>
        <w:ilvl w:val="2"/>
        <w:numId w:val="1"/>
      </w:numPr>
      <w:spacing w:before="120" w:after="120" w:afterLines="0"/>
      <w:ind w:left="150" w:leftChars="150" w:firstLine="0" w:firstLineChars="0"/>
      <w:outlineLvl w:val="2"/>
    </w:pPr>
    <w:rPr>
      <w:b/>
      <w:bCs/>
      <w:szCs w:val="32"/>
    </w:rPr>
  </w:style>
  <w:style w:type="paragraph" w:styleId="6">
    <w:name w:val="heading 4"/>
    <w:basedOn w:val="1"/>
    <w:next w:val="1"/>
    <w:link w:val="106"/>
    <w:qFormat/>
    <w:uiPriority w:val="0"/>
    <w:pPr>
      <w:keepNext/>
      <w:keepLines/>
      <w:spacing w:before="50" w:beforeLines="50"/>
      <w:outlineLvl w:val="3"/>
    </w:pPr>
    <w:rPr>
      <w:rFonts w:ascii="Cambria" w:hAnsi="Cambria"/>
      <w:b/>
      <w:bCs/>
      <w:szCs w:val="28"/>
    </w:rPr>
  </w:style>
  <w:style w:type="paragraph" w:styleId="7">
    <w:name w:val="heading 5"/>
    <w:basedOn w:val="1"/>
    <w:next w:val="1"/>
    <w:link w:val="107"/>
    <w:qFormat/>
    <w:uiPriority w:val="0"/>
    <w:pPr>
      <w:keepNext/>
      <w:keepLines/>
      <w:spacing w:before="280" w:after="290" w:line="376" w:lineRule="auto"/>
      <w:outlineLvl w:val="4"/>
    </w:pPr>
    <w:rPr>
      <w:b/>
      <w:bCs/>
      <w:sz w:val="28"/>
      <w:szCs w:val="28"/>
    </w:rPr>
  </w:style>
  <w:style w:type="paragraph" w:styleId="8">
    <w:name w:val="heading 6"/>
    <w:basedOn w:val="1"/>
    <w:next w:val="1"/>
    <w:link w:val="108"/>
    <w:qFormat/>
    <w:uiPriority w:val="0"/>
    <w:pPr>
      <w:keepNext/>
      <w:keepLines/>
      <w:spacing w:before="120" w:after="120" w:afterLines="0"/>
      <w:outlineLvl w:val="5"/>
    </w:pPr>
    <w:rPr>
      <w:b/>
      <w:bCs/>
      <w:szCs w:val="24"/>
    </w:rPr>
  </w:style>
  <w:style w:type="paragraph" w:styleId="9">
    <w:name w:val="heading 7"/>
    <w:basedOn w:val="1"/>
    <w:next w:val="1"/>
    <w:link w:val="109"/>
    <w:qFormat/>
    <w:uiPriority w:val="0"/>
    <w:pPr>
      <w:spacing w:before="120" w:after="100" w:afterLines="100"/>
      <w:ind w:firstLine="0" w:firstLineChars="0"/>
      <w:jc w:val="center"/>
      <w:outlineLvl w:val="6"/>
    </w:pPr>
    <w:rPr>
      <w:b/>
      <w:bCs/>
      <w:sz w:val="30"/>
      <w:szCs w:val="24"/>
    </w:rPr>
  </w:style>
  <w:style w:type="paragraph" w:styleId="10">
    <w:name w:val="heading 8"/>
    <w:basedOn w:val="1"/>
    <w:next w:val="1"/>
    <w:link w:val="110"/>
    <w:qFormat/>
    <w:uiPriority w:val="0"/>
    <w:pPr>
      <w:keepNext/>
      <w:keepLines/>
      <w:spacing w:before="240" w:after="64" w:line="320" w:lineRule="auto"/>
      <w:outlineLvl w:val="7"/>
    </w:pPr>
    <w:rPr>
      <w:rFonts w:ascii="Cambria" w:hAnsi="Cambria"/>
      <w:sz w:val="24"/>
      <w:szCs w:val="24"/>
    </w:rPr>
  </w:style>
  <w:style w:type="paragraph" w:styleId="11">
    <w:name w:val="heading 9"/>
    <w:basedOn w:val="1"/>
    <w:next w:val="1"/>
    <w:link w:val="111"/>
    <w:qFormat/>
    <w:uiPriority w:val="0"/>
    <w:pPr>
      <w:keepNext/>
      <w:keepLines/>
      <w:spacing w:before="240" w:after="64" w:line="320" w:lineRule="auto"/>
      <w:outlineLvl w:val="8"/>
    </w:pPr>
    <w:rPr>
      <w:rFonts w:ascii="Cambria" w:hAnsi="Cambria"/>
    </w:rPr>
  </w:style>
  <w:style w:type="character" w:default="1" w:styleId="94">
    <w:name w:val="Default Paragraph Font"/>
    <w:semiHidden/>
    <w:unhideWhenUsed/>
    <w:qFormat/>
    <w:uiPriority w:val="1"/>
  </w:style>
  <w:style w:type="table" w:default="1" w:styleId="89">
    <w:name w:val="Normal Table"/>
    <w:semiHidden/>
    <w:unhideWhenUsed/>
    <w:qFormat/>
    <w:uiPriority w:val="99"/>
    <w:tblPr>
      <w:tblCellMar>
        <w:top w:w="0" w:type="dxa"/>
        <w:left w:w="108" w:type="dxa"/>
        <w:bottom w:w="0" w:type="dxa"/>
        <w:right w:w="108" w:type="dxa"/>
      </w:tblCellMar>
    </w:tblPr>
  </w:style>
  <w:style w:type="paragraph" w:styleId="2">
    <w:name w:val="macro"/>
    <w:link w:val="137"/>
    <w:qFormat/>
    <w:uiPriority w:val="99"/>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eastAsia="宋体" w:cs="Courier New"/>
      <w:kern w:val="2"/>
      <w:lang w:val="en-US" w:eastAsia="zh-CN" w:bidi="ar-SA"/>
    </w:rPr>
  </w:style>
  <w:style w:type="paragraph" w:styleId="12">
    <w:name w:val="List 3"/>
    <w:basedOn w:val="1"/>
    <w:qFormat/>
    <w:uiPriority w:val="99"/>
    <w:pPr>
      <w:widowControl w:val="0"/>
      <w:spacing w:afterLines="0"/>
      <w:ind w:left="849" w:hanging="283"/>
      <w:jc w:val="both"/>
    </w:pPr>
    <w:rPr>
      <w:kern w:val="2"/>
      <w:sz w:val="20"/>
      <w:szCs w:val="20"/>
    </w:rPr>
  </w:style>
  <w:style w:type="paragraph" w:styleId="13">
    <w:name w:val="toc 7"/>
    <w:basedOn w:val="1"/>
    <w:next w:val="1"/>
    <w:qFormat/>
    <w:uiPriority w:val="39"/>
    <w:pPr>
      <w:ind w:left="1260"/>
    </w:pPr>
    <w:rPr>
      <w:rFonts w:asciiTheme="minorHAnsi" w:hAnsiTheme="minorHAnsi"/>
      <w:sz w:val="18"/>
      <w:szCs w:val="18"/>
    </w:rPr>
  </w:style>
  <w:style w:type="paragraph" w:styleId="14">
    <w:name w:val="List Number 2"/>
    <w:basedOn w:val="1"/>
    <w:qFormat/>
    <w:uiPriority w:val="99"/>
    <w:pPr>
      <w:widowControl w:val="0"/>
      <w:tabs>
        <w:tab w:val="left" w:pos="643"/>
      </w:tabs>
      <w:spacing w:afterLines="0"/>
      <w:ind w:left="643" w:hanging="360"/>
      <w:jc w:val="both"/>
    </w:pPr>
    <w:rPr>
      <w:kern w:val="2"/>
      <w:sz w:val="20"/>
      <w:szCs w:val="20"/>
    </w:rPr>
  </w:style>
  <w:style w:type="paragraph" w:styleId="15">
    <w:name w:val="table of authorities"/>
    <w:basedOn w:val="1"/>
    <w:next w:val="1"/>
    <w:qFormat/>
    <w:uiPriority w:val="99"/>
    <w:pPr>
      <w:widowControl w:val="0"/>
      <w:spacing w:afterLines="0"/>
      <w:ind w:left="210" w:hanging="210"/>
      <w:jc w:val="both"/>
    </w:pPr>
    <w:rPr>
      <w:kern w:val="2"/>
      <w:sz w:val="20"/>
      <w:szCs w:val="20"/>
    </w:rPr>
  </w:style>
  <w:style w:type="paragraph" w:styleId="16">
    <w:name w:val="Note Heading"/>
    <w:basedOn w:val="1"/>
    <w:next w:val="1"/>
    <w:link w:val="149"/>
    <w:qFormat/>
    <w:uiPriority w:val="99"/>
    <w:pPr>
      <w:widowControl w:val="0"/>
      <w:spacing w:afterLines="0"/>
      <w:jc w:val="both"/>
    </w:pPr>
    <w:rPr>
      <w:kern w:val="2"/>
      <w:sz w:val="20"/>
      <w:szCs w:val="20"/>
    </w:rPr>
  </w:style>
  <w:style w:type="paragraph" w:styleId="17">
    <w:name w:val="List Bullet 4"/>
    <w:basedOn w:val="1"/>
    <w:qFormat/>
    <w:uiPriority w:val="99"/>
    <w:pPr>
      <w:widowControl w:val="0"/>
      <w:tabs>
        <w:tab w:val="left" w:pos="1209"/>
      </w:tabs>
      <w:spacing w:afterLines="0"/>
      <w:ind w:left="1209" w:hanging="360"/>
      <w:jc w:val="both"/>
    </w:pPr>
    <w:rPr>
      <w:kern w:val="2"/>
      <w:sz w:val="20"/>
      <w:szCs w:val="20"/>
    </w:rPr>
  </w:style>
  <w:style w:type="paragraph" w:styleId="18">
    <w:name w:val="index 8"/>
    <w:basedOn w:val="1"/>
    <w:next w:val="1"/>
    <w:qFormat/>
    <w:uiPriority w:val="99"/>
    <w:pPr>
      <w:widowControl w:val="0"/>
      <w:spacing w:afterLines="0"/>
      <w:ind w:left="1680" w:hanging="210"/>
      <w:jc w:val="both"/>
    </w:pPr>
    <w:rPr>
      <w:kern w:val="2"/>
      <w:sz w:val="20"/>
      <w:szCs w:val="20"/>
    </w:rPr>
  </w:style>
  <w:style w:type="paragraph" w:styleId="19">
    <w:name w:val="E-mail Signature"/>
    <w:basedOn w:val="1"/>
    <w:link w:val="135"/>
    <w:qFormat/>
    <w:uiPriority w:val="99"/>
    <w:pPr>
      <w:widowControl w:val="0"/>
      <w:spacing w:afterLines="0"/>
      <w:jc w:val="both"/>
    </w:pPr>
    <w:rPr>
      <w:kern w:val="2"/>
      <w:sz w:val="20"/>
      <w:szCs w:val="20"/>
    </w:rPr>
  </w:style>
  <w:style w:type="paragraph" w:styleId="20">
    <w:name w:val="List Number"/>
    <w:basedOn w:val="1"/>
    <w:qFormat/>
    <w:uiPriority w:val="99"/>
    <w:pPr>
      <w:widowControl w:val="0"/>
      <w:tabs>
        <w:tab w:val="left" w:pos="360"/>
      </w:tabs>
      <w:spacing w:afterLines="0"/>
      <w:ind w:left="360" w:hanging="360"/>
      <w:jc w:val="both"/>
    </w:pPr>
    <w:rPr>
      <w:kern w:val="2"/>
      <w:sz w:val="20"/>
      <w:szCs w:val="20"/>
    </w:rPr>
  </w:style>
  <w:style w:type="paragraph" w:styleId="21">
    <w:name w:val="Normal Indent"/>
    <w:basedOn w:val="1"/>
    <w:qFormat/>
    <w:uiPriority w:val="99"/>
    <w:pPr>
      <w:widowControl w:val="0"/>
      <w:spacing w:afterLines="0"/>
      <w:ind w:left="720"/>
      <w:jc w:val="both"/>
    </w:pPr>
    <w:rPr>
      <w:kern w:val="2"/>
      <w:sz w:val="20"/>
      <w:szCs w:val="20"/>
    </w:rPr>
  </w:style>
  <w:style w:type="paragraph" w:styleId="22">
    <w:name w:val="caption"/>
    <w:basedOn w:val="1"/>
    <w:next w:val="1"/>
    <w:qFormat/>
    <w:uiPriority w:val="0"/>
    <w:pPr>
      <w:keepNext/>
      <w:widowControl w:val="0"/>
      <w:spacing w:before="60" w:after="60" w:afterLines="0"/>
      <w:ind w:firstLine="0" w:firstLineChars="0"/>
      <w:jc w:val="center"/>
    </w:pPr>
    <w:rPr>
      <w:b/>
      <w:sz w:val="16"/>
      <w:szCs w:val="20"/>
    </w:rPr>
  </w:style>
  <w:style w:type="paragraph" w:styleId="23">
    <w:name w:val="index 5"/>
    <w:basedOn w:val="1"/>
    <w:next w:val="1"/>
    <w:qFormat/>
    <w:uiPriority w:val="99"/>
    <w:pPr>
      <w:widowControl w:val="0"/>
      <w:spacing w:afterLines="0"/>
      <w:ind w:left="1050" w:hanging="210"/>
      <w:jc w:val="both"/>
    </w:pPr>
    <w:rPr>
      <w:kern w:val="2"/>
      <w:sz w:val="20"/>
      <w:szCs w:val="20"/>
    </w:rPr>
  </w:style>
  <w:style w:type="paragraph" w:styleId="24">
    <w:name w:val="List Bullet"/>
    <w:basedOn w:val="1"/>
    <w:qFormat/>
    <w:uiPriority w:val="99"/>
    <w:pPr>
      <w:widowControl w:val="0"/>
      <w:tabs>
        <w:tab w:val="left" w:pos="360"/>
      </w:tabs>
      <w:spacing w:afterLines="0"/>
      <w:ind w:left="360" w:hanging="360"/>
      <w:jc w:val="both"/>
    </w:pPr>
    <w:rPr>
      <w:kern w:val="2"/>
      <w:sz w:val="20"/>
      <w:szCs w:val="20"/>
    </w:rPr>
  </w:style>
  <w:style w:type="paragraph" w:styleId="25">
    <w:name w:val="envelope address"/>
    <w:basedOn w:val="1"/>
    <w:qFormat/>
    <w:uiPriority w:val="99"/>
    <w:pPr>
      <w:framePr w:w="7920" w:h="1980" w:hRule="exact" w:hSpace="180" w:wrap="around" w:vAnchor="margin" w:hAnchor="page" w:xAlign="center" w:yAlign="bottom"/>
      <w:widowControl w:val="0"/>
      <w:spacing w:afterLines="0"/>
      <w:ind w:left="2880"/>
      <w:jc w:val="both"/>
    </w:pPr>
    <w:rPr>
      <w:rFonts w:cs="Arial"/>
      <w:kern w:val="2"/>
      <w:sz w:val="24"/>
      <w:szCs w:val="20"/>
    </w:rPr>
  </w:style>
  <w:style w:type="paragraph" w:styleId="26">
    <w:name w:val="Document Map"/>
    <w:basedOn w:val="1"/>
    <w:link w:val="144"/>
    <w:semiHidden/>
    <w:qFormat/>
    <w:uiPriority w:val="0"/>
    <w:pPr>
      <w:widowControl w:val="0"/>
      <w:shd w:val="clear" w:color="auto" w:fill="000080"/>
      <w:spacing w:afterLines="0"/>
      <w:jc w:val="both"/>
    </w:pPr>
    <w:rPr>
      <w:rFonts w:ascii="宋体"/>
      <w:kern w:val="2"/>
      <w:sz w:val="20"/>
      <w:szCs w:val="20"/>
    </w:rPr>
  </w:style>
  <w:style w:type="paragraph" w:styleId="27">
    <w:name w:val="toa heading"/>
    <w:basedOn w:val="1"/>
    <w:next w:val="1"/>
    <w:qFormat/>
    <w:uiPriority w:val="99"/>
    <w:pPr>
      <w:widowControl w:val="0"/>
      <w:spacing w:before="120" w:afterLines="0"/>
      <w:jc w:val="both"/>
    </w:pPr>
    <w:rPr>
      <w:rFonts w:cs="Arial"/>
      <w:b/>
      <w:bCs/>
      <w:kern w:val="2"/>
      <w:sz w:val="24"/>
      <w:szCs w:val="20"/>
    </w:rPr>
  </w:style>
  <w:style w:type="paragraph" w:styleId="28">
    <w:name w:val="annotation text"/>
    <w:basedOn w:val="1"/>
    <w:link w:val="140"/>
    <w:qFormat/>
    <w:uiPriority w:val="99"/>
    <w:pPr>
      <w:widowControl w:val="0"/>
      <w:spacing w:afterLines="0"/>
      <w:jc w:val="both"/>
    </w:pPr>
    <w:rPr>
      <w:kern w:val="2"/>
      <w:sz w:val="20"/>
      <w:szCs w:val="20"/>
    </w:rPr>
  </w:style>
  <w:style w:type="paragraph" w:styleId="29">
    <w:name w:val="index 6"/>
    <w:basedOn w:val="1"/>
    <w:next w:val="1"/>
    <w:qFormat/>
    <w:uiPriority w:val="99"/>
    <w:pPr>
      <w:widowControl w:val="0"/>
      <w:spacing w:afterLines="0"/>
      <w:ind w:left="1260" w:hanging="210"/>
      <w:jc w:val="both"/>
    </w:pPr>
    <w:rPr>
      <w:kern w:val="2"/>
      <w:sz w:val="20"/>
      <w:szCs w:val="20"/>
    </w:rPr>
  </w:style>
  <w:style w:type="paragraph" w:styleId="30">
    <w:name w:val="Salutation"/>
    <w:basedOn w:val="1"/>
    <w:next w:val="1"/>
    <w:link w:val="133"/>
    <w:qFormat/>
    <w:uiPriority w:val="99"/>
    <w:pPr>
      <w:widowControl w:val="0"/>
      <w:spacing w:afterLines="0"/>
      <w:jc w:val="both"/>
    </w:pPr>
    <w:rPr>
      <w:kern w:val="2"/>
      <w:sz w:val="20"/>
      <w:szCs w:val="20"/>
    </w:rPr>
  </w:style>
  <w:style w:type="paragraph" w:styleId="31">
    <w:name w:val="Body Text 3"/>
    <w:basedOn w:val="1"/>
    <w:link w:val="148"/>
    <w:qFormat/>
    <w:uiPriority w:val="0"/>
    <w:pPr>
      <w:widowControl w:val="0"/>
      <w:spacing w:afterLines="0"/>
      <w:jc w:val="both"/>
    </w:pPr>
    <w:rPr>
      <w:kern w:val="2"/>
      <w:sz w:val="16"/>
      <w:szCs w:val="16"/>
    </w:rPr>
  </w:style>
  <w:style w:type="paragraph" w:styleId="32">
    <w:name w:val="Closing"/>
    <w:basedOn w:val="1"/>
    <w:link w:val="139"/>
    <w:qFormat/>
    <w:uiPriority w:val="99"/>
    <w:pPr>
      <w:widowControl w:val="0"/>
      <w:spacing w:afterLines="0"/>
      <w:ind w:left="4252"/>
      <w:jc w:val="both"/>
    </w:pPr>
    <w:rPr>
      <w:kern w:val="2"/>
      <w:sz w:val="20"/>
      <w:szCs w:val="20"/>
    </w:rPr>
  </w:style>
  <w:style w:type="paragraph" w:styleId="33">
    <w:name w:val="List Bullet 3"/>
    <w:basedOn w:val="1"/>
    <w:qFormat/>
    <w:uiPriority w:val="99"/>
    <w:pPr>
      <w:widowControl w:val="0"/>
      <w:tabs>
        <w:tab w:val="left" w:pos="926"/>
      </w:tabs>
      <w:spacing w:afterLines="0"/>
      <w:ind w:left="926" w:hanging="360"/>
      <w:jc w:val="both"/>
    </w:pPr>
    <w:rPr>
      <w:kern w:val="2"/>
      <w:sz w:val="20"/>
      <w:szCs w:val="20"/>
    </w:rPr>
  </w:style>
  <w:style w:type="paragraph" w:styleId="34">
    <w:name w:val="Body Text"/>
    <w:basedOn w:val="1"/>
    <w:link w:val="96"/>
    <w:qFormat/>
    <w:uiPriority w:val="99"/>
    <w:pPr>
      <w:spacing w:afterLines="0"/>
    </w:pPr>
    <w:rPr>
      <w:sz w:val="24"/>
      <w:szCs w:val="20"/>
    </w:rPr>
  </w:style>
  <w:style w:type="paragraph" w:styleId="35">
    <w:name w:val="Body Text Indent"/>
    <w:basedOn w:val="1"/>
    <w:link w:val="116"/>
    <w:qFormat/>
    <w:uiPriority w:val="0"/>
    <w:pPr>
      <w:spacing w:afterLines="0"/>
      <w:ind w:left="288" w:firstLine="720"/>
      <w:jc w:val="both"/>
    </w:pPr>
    <w:rPr>
      <w:sz w:val="24"/>
      <w:szCs w:val="20"/>
    </w:rPr>
  </w:style>
  <w:style w:type="paragraph" w:styleId="36">
    <w:name w:val="List Number 3"/>
    <w:basedOn w:val="1"/>
    <w:qFormat/>
    <w:uiPriority w:val="99"/>
    <w:pPr>
      <w:widowControl w:val="0"/>
      <w:tabs>
        <w:tab w:val="left" w:pos="926"/>
      </w:tabs>
      <w:spacing w:afterLines="0"/>
      <w:ind w:left="926" w:hanging="360"/>
      <w:jc w:val="both"/>
    </w:pPr>
    <w:rPr>
      <w:kern w:val="2"/>
      <w:sz w:val="20"/>
      <w:szCs w:val="20"/>
    </w:rPr>
  </w:style>
  <w:style w:type="paragraph" w:styleId="37">
    <w:name w:val="List 2"/>
    <w:basedOn w:val="1"/>
    <w:qFormat/>
    <w:uiPriority w:val="99"/>
    <w:pPr>
      <w:widowControl w:val="0"/>
      <w:spacing w:afterLines="0"/>
      <w:ind w:left="566" w:hanging="283"/>
      <w:jc w:val="both"/>
    </w:pPr>
    <w:rPr>
      <w:kern w:val="2"/>
      <w:sz w:val="20"/>
      <w:szCs w:val="20"/>
    </w:rPr>
  </w:style>
  <w:style w:type="paragraph" w:styleId="38">
    <w:name w:val="List Continue"/>
    <w:basedOn w:val="1"/>
    <w:qFormat/>
    <w:uiPriority w:val="99"/>
    <w:pPr>
      <w:widowControl w:val="0"/>
      <w:spacing w:afterLines="0"/>
      <w:ind w:left="283"/>
      <w:jc w:val="both"/>
    </w:pPr>
    <w:rPr>
      <w:kern w:val="2"/>
      <w:sz w:val="20"/>
      <w:szCs w:val="20"/>
    </w:rPr>
  </w:style>
  <w:style w:type="paragraph" w:styleId="39">
    <w:name w:val="Block Text"/>
    <w:basedOn w:val="1"/>
    <w:qFormat/>
    <w:uiPriority w:val="99"/>
    <w:pPr>
      <w:widowControl w:val="0"/>
      <w:spacing w:afterLines="0"/>
      <w:ind w:left="1440" w:right="1440"/>
      <w:jc w:val="both"/>
    </w:pPr>
    <w:rPr>
      <w:kern w:val="2"/>
      <w:sz w:val="20"/>
      <w:szCs w:val="20"/>
    </w:rPr>
  </w:style>
  <w:style w:type="paragraph" w:styleId="40">
    <w:name w:val="List Bullet 2"/>
    <w:basedOn w:val="1"/>
    <w:qFormat/>
    <w:uiPriority w:val="0"/>
    <w:pPr>
      <w:widowControl w:val="0"/>
      <w:numPr>
        <w:ilvl w:val="0"/>
        <w:numId w:val="2"/>
      </w:numPr>
      <w:spacing w:afterLines="0"/>
      <w:jc w:val="both"/>
    </w:pPr>
    <w:rPr>
      <w:kern w:val="2"/>
      <w:sz w:val="20"/>
      <w:szCs w:val="20"/>
    </w:rPr>
  </w:style>
  <w:style w:type="paragraph" w:styleId="41">
    <w:name w:val="HTML Address"/>
    <w:basedOn w:val="1"/>
    <w:link w:val="130"/>
    <w:qFormat/>
    <w:uiPriority w:val="99"/>
    <w:pPr>
      <w:widowControl w:val="0"/>
      <w:spacing w:afterLines="0"/>
      <w:jc w:val="both"/>
    </w:pPr>
    <w:rPr>
      <w:i/>
      <w:iCs/>
      <w:kern w:val="2"/>
      <w:sz w:val="20"/>
      <w:szCs w:val="20"/>
    </w:rPr>
  </w:style>
  <w:style w:type="paragraph" w:styleId="42">
    <w:name w:val="index 4"/>
    <w:basedOn w:val="1"/>
    <w:next w:val="1"/>
    <w:qFormat/>
    <w:uiPriority w:val="99"/>
    <w:pPr>
      <w:widowControl w:val="0"/>
      <w:spacing w:afterLines="0"/>
      <w:ind w:left="840" w:hanging="210"/>
      <w:jc w:val="both"/>
    </w:pPr>
    <w:rPr>
      <w:kern w:val="2"/>
      <w:sz w:val="20"/>
      <w:szCs w:val="20"/>
    </w:rPr>
  </w:style>
  <w:style w:type="paragraph" w:styleId="43">
    <w:name w:val="toc 5"/>
    <w:basedOn w:val="1"/>
    <w:next w:val="1"/>
    <w:qFormat/>
    <w:uiPriority w:val="39"/>
    <w:pPr>
      <w:ind w:left="840"/>
    </w:pPr>
    <w:rPr>
      <w:rFonts w:asciiTheme="minorHAnsi" w:hAnsiTheme="minorHAnsi"/>
      <w:sz w:val="18"/>
      <w:szCs w:val="18"/>
    </w:rPr>
  </w:style>
  <w:style w:type="paragraph" w:styleId="44">
    <w:name w:val="toc 3"/>
    <w:basedOn w:val="1"/>
    <w:next w:val="1"/>
    <w:qFormat/>
    <w:uiPriority w:val="39"/>
    <w:pPr>
      <w:widowControl w:val="0"/>
      <w:autoSpaceDE w:val="0"/>
      <w:autoSpaceDN w:val="0"/>
      <w:ind w:left="200" w:leftChars="200" w:firstLine="100" w:firstLineChars="100"/>
    </w:pPr>
    <w:rPr>
      <w:iCs/>
      <w:sz w:val="24"/>
      <w:szCs w:val="20"/>
    </w:rPr>
  </w:style>
  <w:style w:type="paragraph" w:styleId="45">
    <w:name w:val="Plain Text"/>
    <w:basedOn w:val="1"/>
    <w:link w:val="134"/>
    <w:qFormat/>
    <w:uiPriority w:val="99"/>
    <w:pPr>
      <w:widowControl w:val="0"/>
      <w:spacing w:afterLines="0"/>
      <w:jc w:val="both"/>
    </w:pPr>
    <w:rPr>
      <w:rFonts w:ascii="Courier New" w:hAnsi="Courier New" w:cs="Courier New"/>
      <w:kern w:val="2"/>
      <w:sz w:val="20"/>
      <w:szCs w:val="20"/>
    </w:rPr>
  </w:style>
  <w:style w:type="paragraph" w:styleId="46">
    <w:name w:val="List Bullet 5"/>
    <w:basedOn w:val="1"/>
    <w:qFormat/>
    <w:uiPriority w:val="99"/>
    <w:pPr>
      <w:widowControl w:val="0"/>
      <w:tabs>
        <w:tab w:val="left" w:pos="1492"/>
      </w:tabs>
      <w:spacing w:afterLines="0"/>
      <w:ind w:left="1492" w:hanging="360"/>
      <w:jc w:val="both"/>
    </w:pPr>
    <w:rPr>
      <w:kern w:val="2"/>
      <w:sz w:val="20"/>
      <w:szCs w:val="20"/>
    </w:rPr>
  </w:style>
  <w:style w:type="paragraph" w:styleId="47">
    <w:name w:val="List Number 4"/>
    <w:basedOn w:val="1"/>
    <w:qFormat/>
    <w:uiPriority w:val="99"/>
    <w:pPr>
      <w:widowControl w:val="0"/>
      <w:tabs>
        <w:tab w:val="left" w:pos="1209"/>
      </w:tabs>
      <w:spacing w:afterLines="0"/>
      <w:ind w:left="1209" w:hanging="360"/>
      <w:jc w:val="both"/>
    </w:pPr>
    <w:rPr>
      <w:kern w:val="2"/>
      <w:sz w:val="20"/>
      <w:szCs w:val="20"/>
    </w:rPr>
  </w:style>
  <w:style w:type="paragraph" w:styleId="48">
    <w:name w:val="toc 8"/>
    <w:basedOn w:val="1"/>
    <w:next w:val="1"/>
    <w:qFormat/>
    <w:uiPriority w:val="39"/>
    <w:pPr>
      <w:ind w:left="1470"/>
    </w:pPr>
    <w:rPr>
      <w:rFonts w:asciiTheme="minorHAnsi" w:hAnsiTheme="minorHAnsi"/>
      <w:sz w:val="18"/>
      <w:szCs w:val="18"/>
    </w:rPr>
  </w:style>
  <w:style w:type="paragraph" w:styleId="49">
    <w:name w:val="index 3"/>
    <w:basedOn w:val="1"/>
    <w:next w:val="1"/>
    <w:qFormat/>
    <w:uiPriority w:val="99"/>
    <w:pPr>
      <w:widowControl w:val="0"/>
      <w:spacing w:afterLines="0"/>
      <w:ind w:left="630" w:hanging="210"/>
      <w:jc w:val="both"/>
    </w:pPr>
    <w:rPr>
      <w:kern w:val="2"/>
      <w:sz w:val="20"/>
      <w:szCs w:val="20"/>
    </w:rPr>
  </w:style>
  <w:style w:type="paragraph" w:styleId="50">
    <w:name w:val="Date"/>
    <w:basedOn w:val="1"/>
    <w:next w:val="1"/>
    <w:link w:val="125"/>
    <w:qFormat/>
    <w:uiPriority w:val="0"/>
    <w:pPr>
      <w:widowControl w:val="0"/>
      <w:spacing w:afterLines="0"/>
      <w:jc w:val="both"/>
    </w:pPr>
    <w:rPr>
      <w:kern w:val="2"/>
      <w:sz w:val="20"/>
      <w:szCs w:val="20"/>
    </w:rPr>
  </w:style>
  <w:style w:type="paragraph" w:styleId="51">
    <w:name w:val="Body Text Indent 2"/>
    <w:basedOn w:val="1"/>
    <w:link w:val="117"/>
    <w:qFormat/>
    <w:uiPriority w:val="0"/>
    <w:pPr>
      <w:widowControl w:val="0"/>
      <w:spacing w:afterLines="0"/>
      <w:ind w:left="624" w:firstLine="567"/>
      <w:jc w:val="both"/>
    </w:pPr>
    <w:rPr>
      <w:kern w:val="2"/>
      <w:sz w:val="24"/>
      <w:szCs w:val="20"/>
    </w:rPr>
  </w:style>
  <w:style w:type="paragraph" w:styleId="52">
    <w:name w:val="endnote text"/>
    <w:basedOn w:val="1"/>
    <w:link w:val="143"/>
    <w:qFormat/>
    <w:uiPriority w:val="99"/>
    <w:pPr>
      <w:widowControl w:val="0"/>
      <w:spacing w:afterLines="0"/>
      <w:jc w:val="both"/>
    </w:pPr>
    <w:rPr>
      <w:kern w:val="2"/>
      <w:sz w:val="20"/>
      <w:szCs w:val="20"/>
    </w:rPr>
  </w:style>
  <w:style w:type="paragraph" w:styleId="53">
    <w:name w:val="List Continue 5"/>
    <w:basedOn w:val="1"/>
    <w:qFormat/>
    <w:uiPriority w:val="99"/>
    <w:pPr>
      <w:widowControl w:val="0"/>
      <w:spacing w:afterLines="0"/>
      <w:ind w:left="1415"/>
      <w:jc w:val="both"/>
    </w:pPr>
    <w:rPr>
      <w:kern w:val="2"/>
      <w:sz w:val="20"/>
      <w:szCs w:val="20"/>
    </w:rPr>
  </w:style>
  <w:style w:type="paragraph" w:styleId="54">
    <w:name w:val="Balloon Text"/>
    <w:basedOn w:val="1"/>
    <w:link w:val="115"/>
    <w:qFormat/>
    <w:uiPriority w:val="99"/>
    <w:rPr>
      <w:sz w:val="18"/>
      <w:szCs w:val="18"/>
    </w:rPr>
  </w:style>
  <w:style w:type="paragraph" w:styleId="55">
    <w:name w:val="footer"/>
    <w:basedOn w:val="1"/>
    <w:link w:val="113"/>
    <w:qFormat/>
    <w:uiPriority w:val="99"/>
    <w:pPr>
      <w:tabs>
        <w:tab w:val="center" w:pos="4153"/>
        <w:tab w:val="right" w:pos="8306"/>
      </w:tabs>
      <w:snapToGrid w:val="0"/>
    </w:pPr>
    <w:rPr>
      <w:sz w:val="18"/>
      <w:szCs w:val="18"/>
    </w:rPr>
  </w:style>
  <w:style w:type="paragraph" w:styleId="56">
    <w:name w:val="envelope return"/>
    <w:basedOn w:val="1"/>
    <w:qFormat/>
    <w:uiPriority w:val="99"/>
    <w:pPr>
      <w:widowControl w:val="0"/>
      <w:spacing w:afterLines="0"/>
      <w:jc w:val="both"/>
    </w:pPr>
    <w:rPr>
      <w:rFonts w:cs="Arial"/>
      <w:kern w:val="2"/>
      <w:sz w:val="20"/>
      <w:szCs w:val="20"/>
    </w:rPr>
  </w:style>
  <w:style w:type="paragraph" w:styleId="57">
    <w:name w:val="header"/>
    <w:basedOn w:val="1"/>
    <w:link w:val="112"/>
    <w:qFormat/>
    <w:uiPriority w:val="0"/>
    <w:pPr>
      <w:pBdr>
        <w:bottom w:val="single" w:color="auto" w:sz="6" w:space="1"/>
      </w:pBdr>
      <w:tabs>
        <w:tab w:val="center" w:pos="4153"/>
        <w:tab w:val="right" w:pos="8306"/>
      </w:tabs>
      <w:snapToGrid w:val="0"/>
      <w:jc w:val="center"/>
    </w:pPr>
    <w:rPr>
      <w:sz w:val="18"/>
      <w:szCs w:val="18"/>
    </w:rPr>
  </w:style>
  <w:style w:type="paragraph" w:styleId="58">
    <w:name w:val="Signature"/>
    <w:basedOn w:val="1"/>
    <w:link w:val="142"/>
    <w:qFormat/>
    <w:uiPriority w:val="99"/>
    <w:pPr>
      <w:widowControl w:val="0"/>
      <w:spacing w:afterLines="0"/>
      <w:ind w:left="4252"/>
      <w:jc w:val="both"/>
    </w:pPr>
    <w:rPr>
      <w:kern w:val="2"/>
      <w:sz w:val="20"/>
      <w:szCs w:val="20"/>
    </w:rPr>
  </w:style>
  <w:style w:type="paragraph" w:styleId="59">
    <w:name w:val="toc 1"/>
    <w:basedOn w:val="1"/>
    <w:next w:val="1"/>
    <w:qFormat/>
    <w:uiPriority w:val="39"/>
    <w:pPr>
      <w:tabs>
        <w:tab w:val="left" w:pos="840"/>
        <w:tab w:val="right" w:leader="dot" w:pos="9750"/>
      </w:tabs>
      <w:autoSpaceDE w:val="0"/>
      <w:autoSpaceDN w:val="0"/>
      <w:spacing w:before="120"/>
      <w:ind w:firstLine="100" w:firstLineChars="100"/>
    </w:pPr>
    <w:rPr>
      <w:b/>
      <w:bCs/>
      <w:caps/>
      <w:sz w:val="28"/>
      <w:szCs w:val="20"/>
    </w:rPr>
  </w:style>
  <w:style w:type="paragraph" w:styleId="60">
    <w:name w:val="List Continue 4"/>
    <w:basedOn w:val="1"/>
    <w:qFormat/>
    <w:uiPriority w:val="99"/>
    <w:pPr>
      <w:widowControl w:val="0"/>
      <w:spacing w:afterLines="0"/>
      <w:ind w:left="1132"/>
      <w:jc w:val="both"/>
    </w:pPr>
    <w:rPr>
      <w:kern w:val="2"/>
      <w:sz w:val="20"/>
      <w:szCs w:val="20"/>
    </w:rPr>
  </w:style>
  <w:style w:type="paragraph" w:styleId="61">
    <w:name w:val="toc 4"/>
    <w:basedOn w:val="1"/>
    <w:next w:val="1"/>
    <w:qFormat/>
    <w:uiPriority w:val="39"/>
    <w:pPr>
      <w:ind w:left="630"/>
    </w:pPr>
    <w:rPr>
      <w:rFonts w:asciiTheme="minorHAnsi" w:hAnsiTheme="minorHAnsi"/>
      <w:sz w:val="18"/>
      <w:szCs w:val="18"/>
    </w:rPr>
  </w:style>
  <w:style w:type="paragraph" w:styleId="62">
    <w:name w:val="index heading"/>
    <w:basedOn w:val="1"/>
    <w:next w:val="63"/>
    <w:qFormat/>
    <w:uiPriority w:val="99"/>
    <w:pPr>
      <w:widowControl w:val="0"/>
      <w:spacing w:afterLines="0"/>
      <w:jc w:val="both"/>
    </w:pPr>
    <w:rPr>
      <w:rFonts w:cs="Arial"/>
      <w:b/>
      <w:bCs/>
      <w:kern w:val="2"/>
      <w:sz w:val="20"/>
      <w:szCs w:val="20"/>
    </w:rPr>
  </w:style>
  <w:style w:type="paragraph" w:styleId="63">
    <w:name w:val="index 1"/>
    <w:basedOn w:val="1"/>
    <w:next w:val="1"/>
    <w:qFormat/>
    <w:uiPriority w:val="0"/>
    <w:pPr>
      <w:widowControl w:val="0"/>
      <w:spacing w:afterLines="0"/>
      <w:ind w:left="210" w:hanging="210"/>
      <w:jc w:val="both"/>
    </w:pPr>
    <w:rPr>
      <w:kern w:val="2"/>
      <w:sz w:val="20"/>
      <w:szCs w:val="20"/>
    </w:rPr>
  </w:style>
  <w:style w:type="paragraph" w:styleId="64">
    <w:name w:val="Subtitle"/>
    <w:basedOn w:val="1"/>
    <w:link w:val="136"/>
    <w:qFormat/>
    <w:uiPriority w:val="99"/>
    <w:pPr>
      <w:widowControl w:val="0"/>
      <w:numPr>
        <w:ilvl w:val="0"/>
        <w:numId w:val="3"/>
      </w:numPr>
      <w:spacing w:after="0" w:afterLines="0"/>
      <w:ind w:left="500" w:leftChars="300" w:hanging="200" w:hangingChars="200"/>
    </w:pPr>
    <w:rPr>
      <w:rFonts w:cs="Arial"/>
      <w:kern w:val="2"/>
      <w:szCs w:val="20"/>
    </w:rPr>
  </w:style>
  <w:style w:type="paragraph" w:styleId="65">
    <w:name w:val="List Number 5"/>
    <w:basedOn w:val="1"/>
    <w:qFormat/>
    <w:uiPriority w:val="99"/>
    <w:pPr>
      <w:widowControl w:val="0"/>
      <w:tabs>
        <w:tab w:val="left" w:pos="1492"/>
      </w:tabs>
      <w:spacing w:afterLines="0"/>
      <w:ind w:left="1492" w:hanging="360"/>
      <w:jc w:val="both"/>
    </w:pPr>
    <w:rPr>
      <w:kern w:val="2"/>
      <w:sz w:val="20"/>
      <w:szCs w:val="20"/>
    </w:rPr>
  </w:style>
  <w:style w:type="paragraph" w:styleId="66">
    <w:name w:val="List"/>
    <w:basedOn w:val="1"/>
    <w:qFormat/>
    <w:uiPriority w:val="99"/>
    <w:pPr>
      <w:widowControl w:val="0"/>
      <w:spacing w:afterLines="0"/>
      <w:ind w:left="283" w:hanging="283"/>
      <w:jc w:val="both"/>
    </w:pPr>
    <w:rPr>
      <w:kern w:val="2"/>
      <w:sz w:val="20"/>
      <w:szCs w:val="20"/>
    </w:rPr>
  </w:style>
  <w:style w:type="paragraph" w:styleId="67">
    <w:name w:val="footnote text"/>
    <w:basedOn w:val="1"/>
    <w:link w:val="138"/>
    <w:qFormat/>
    <w:uiPriority w:val="99"/>
    <w:pPr>
      <w:widowControl w:val="0"/>
      <w:spacing w:afterLines="0"/>
      <w:jc w:val="both"/>
    </w:pPr>
    <w:rPr>
      <w:kern w:val="2"/>
      <w:sz w:val="20"/>
      <w:szCs w:val="20"/>
    </w:rPr>
  </w:style>
  <w:style w:type="paragraph" w:styleId="68">
    <w:name w:val="toc 6"/>
    <w:basedOn w:val="1"/>
    <w:next w:val="1"/>
    <w:qFormat/>
    <w:uiPriority w:val="39"/>
    <w:pPr>
      <w:ind w:left="1050"/>
    </w:pPr>
    <w:rPr>
      <w:rFonts w:asciiTheme="minorHAnsi" w:hAnsiTheme="minorHAnsi"/>
      <w:sz w:val="18"/>
      <w:szCs w:val="18"/>
    </w:rPr>
  </w:style>
  <w:style w:type="paragraph" w:styleId="69">
    <w:name w:val="List 5"/>
    <w:basedOn w:val="1"/>
    <w:qFormat/>
    <w:uiPriority w:val="99"/>
    <w:pPr>
      <w:widowControl w:val="0"/>
      <w:spacing w:afterLines="0"/>
      <w:ind w:left="1415" w:hanging="283"/>
      <w:jc w:val="both"/>
    </w:pPr>
    <w:rPr>
      <w:kern w:val="2"/>
      <w:sz w:val="20"/>
      <w:szCs w:val="20"/>
    </w:rPr>
  </w:style>
  <w:style w:type="paragraph" w:styleId="70">
    <w:name w:val="Body Text Indent 3"/>
    <w:basedOn w:val="1"/>
    <w:link w:val="119"/>
    <w:qFormat/>
    <w:uiPriority w:val="0"/>
    <w:pPr>
      <w:widowControl w:val="0"/>
      <w:spacing w:afterLines="0"/>
      <w:ind w:left="567"/>
      <w:jc w:val="both"/>
    </w:pPr>
    <w:rPr>
      <w:bCs/>
      <w:kern w:val="2"/>
      <w:sz w:val="24"/>
      <w:szCs w:val="20"/>
    </w:rPr>
  </w:style>
  <w:style w:type="paragraph" w:styleId="71">
    <w:name w:val="index 7"/>
    <w:basedOn w:val="1"/>
    <w:next w:val="1"/>
    <w:qFormat/>
    <w:uiPriority w:val="99"/>
    <w:pPr>
      <w:widowControl w:val="0"/>
      <w:spacing w:afterLines="0"/>
      <w:ind w:left="1470" w:hanging="210"/>
      <w:jc w:val="both"/>
    </w:pPr>
    <w:rPr>
      <w:kern w:val="2"/>
      <w:sz w:val="20"/>
      <w:szCs w:val="20"/>
    </w:rPr>
  </w:style>
  <w:style w:type="paragraph" w:styleId="72">
    <w:name w:val="index 9"/>
    <w:basedOn w:val="1"/>
    <w:next w:val="1"/>
    <w:qFormat/>
    <w:uiPriority w:val="99"/>
    <w:pPr>
      <w:widowControl w:val="0"/>
      <w:spacing w:afterLines="0"/>
      <w:ind w:left="1890" w:hanging="210"/>
      <w:jc w:val="both"/>
    </w:pPr>
    <w:rPr>
      <w:kern w:val="2"/>
      <w:sz w:val="20"/>
      <w:szCs w:val="20"/>
    </w:rPr>
  </w:style>
  <w:style w:type="paragraph" w:styleId="73">
    <w:name w:val="table of figures"/>
    <w:basedOn w:val="1"/>
    <w:next w:val="1"/>
    <w:qFormat/>
    <w:uiPriority w:val="99"/>
    <w:pPr>
      <w:widowControl w:val="0"/>
      <w:spacing w:afterLines="0"/>
      <w:ind w:left="300" w:leftChars="200" w:hanging="100" w:hangingChars="100"/>
      <w:jc w:val="both"/>
    </w:pPr>
    <w:rPr>
      <w:kern w:val="2"/>
      <w:sz w:val="24"/>
      <w:szCs w:val="20"/>
    </w:rPr>
  </w:style>
  <w:style w:type="paragraph" w:styleId="74">
    <w:name w:val="toc 2"/>
    <w:basedOn w:val="1"/>
    <w:next w:val="1"/>
    <w:qFormat/>
    <w:uiPriority w:val="39"/>
    <w:pPr>
      <w:autoSpaceDE w:val="0"/>
      <w:autoSpaceDN w:val="0"/>
      <w:ind w:left="100" w:leftChars="100" w:firstLine="100" w:firstLineChars="100"/>
    </w:pPr>
    <w:rPr>
      <w:sz w:val="24"/>
      <w:szCs w:val="20"/>
    </w:rPr>
  </w:style>
  <w:style w:type="paragraph" w:styleId="75">
    <w:name w:val="toc 9"/>
    <w:basedOn w:val="1"/>
    <w:next w:val="1"/>
    <w:qFormat/>
    <w:uiPriority w:val="39"/>
    <w:pPr>
      <w:ind w:left="1680"/>
    </w:pPr>
    <w:rPr>
      <w:rFonts w:asciiTheme="minorHAnsi" w:hAnsiTheme="minorHAnsi"/>
      <w:sz w:val="18"/>
      <w:szCs w:val="18"/>
    </w:rPr>
  </w:style>
  <w:style w:type="paragraph" w:styleId="76">
    <w:name w:val="Body Text 2"/>
    <w:basedOn w:val="1"/>
    <w:link w:val="118"/>
    <w:qFormat/>
    <w:uiPriority w:val="0"/>
    <w:pPr>
      <w:widowControl w:val="0"/>
      <w:spacing w:afterLines="0"/>
      <w:jc w:val="both"/>
    </w:pPr>
    <w:rPr>
      <w:kern w:val="2"/>
      <w:sz w:val="24"/>
      <w:szCs w:val="20"/>
    </w:rPr>
  </w:style>
  <w:style w:type="paragraph" w:styleId="77">
    <w:name w:val="List 4"/>
    <w:basedOn w:val="1"/>
    <w:qFormat/>
    <w:uiPriority w:val="99"/>
    <w:pPr>
      <w:widowControl w:val="0"/>
      <w:spacing w:afterLines="0"/>
      <w:ind w:left="1132" w:hanging="283"/>
      <w:jc w:val="both"/>
    </w:pPr>
    <w:rPr>
      <w:kern w:val="2"/>
      <w:sz w:val="20"/>
      <w:szCs w:val="20"/>
    </w:rPr>
  </w:style>
  <w:style w:type="paragraph" w:styleId="78">
    <w:name w:val="List Continue 2"/>
    <w:basedOn w:val="1"/>
    <w:qFormat/>
    <w:uiPriority w:val="99"/>
    <w:pPr>
      <w:widowControl w:val="0"/>
      <w:spacing w:afterLines="0"/>
      <w:ind w:left="566"/>
      <w:jc w:val="both"/>
    </w:pPr>
    <w:rPr>
      <w:kern w:val="2"/>
      <w:sz w:val="20"/>
      <w:szCs w:val="20"/>
    </w:rPr>
  </w:style>
  <w:style w:type="paragraph" w:styleId="79">
    <w:name w:val="Message Header"/>
    <w:basedOn w:val="1"/>
    <w:link w:val="145"/>
    <w:qFormat/>
    <w:uiPriority w:val="99"/>
    <w:pPr>
      <w:widowControl w:val="0"/>
      <w:pBdr>
        <w:top w:val="single" w:color="auto" w:sz="6" w:space="1"/>
        <w:left w:val="single" w:color="auto" w:sz="6" w:space="1"/>
        <w:bottom w:val="single" w:color="auto" w:sz="6" w:space="1"/>
        <w:right w:val="single" w:color="auto" w:sz="6" w:space="1"/>
      </w:pBdr>
      <w:shd w:val="pct20" w:color="auto" w:fill="auto"/>
      <w:spacing w:afterLines="0"/>
      <w:ind w:left="1134" w:hanging="1134"/>
      <w:jc w:val="both"/>
    </w:pPr>
    <w:rPr>
      <w:rFonts w:cs="Arial"/>
      <w:kern w:val="2"/>
      <w:sz w:val="24"/>
      <w:szCs w:val="20"/>
    </w:rPr>
  </w:style>
  <w:style w:type="paragraph" w:styleId="80">
    <w:name w:val="HTML Preformatted"/>
    <w:basedOn w:val="1"/>
    <w:link w:val="131"/>
    <w:qFormat/>
    <w:uiPriority w:val="0"/>
    <w:pPr>
      <w:widowControl w:val="0"/>
      <w:spacing w:afterLines="0"/>
      <w:jc w:val="both"/>
    </w:pPr>
    <w:rPr>
      <w:rFonts w:ascii="Courier New" w:hAnsi="Courier New" w:cs="Courier New"/>
      <w:kern w:val="2"/>
      <w:sz w:val="20"/>
      <w:szCs w:val="20"/>
    </w:rPr>
  </w:style>
  <w:style w:type="paragraph" w:styleId="81">
    <w:name w:val="Normal (Web)"/>
    <w:basedOn w:val="1"/>
    <w:qFormat/>
    <w:uiPriority w:val="99"/>
    <w:pPr>
      <w:widowControl w:val="0"/>
      <w:spacing w:afterLines="0"/>
      <w:jc w:val="both"/>
    </w:pPr>
    <w:rPr>
      <w:kern w:val="2"/>
      <w:sz w:val="24"/>
      <w:szCs w:val="20"/>
    </w:rPr>
  </w:style>
  <w:style w:type="paragraph" w:styleId="82">
    <w:name w:val="List Continue 3"/>
    <w:basedOn w:val="1"/>
    <w:qFormat/>
    <w:uiPriority w:val="99"/>
    <w:pPr>
      <w:widowControl w:val="0"/>
      <w:spacing w:afterLines="0"/>
      <w:ind w:left="849"/>
      <w:jc w:val="both"/>
    </w:pPr>
    <w:rPr>
      <w:kern w:val="2"/>
      <w:sz w:val="20"/>
      <w:szCs w:val="20"/>
    </w:rPr>
  </w:style>
  <w:style w:type="paragraph" w:styleId="83">
    <w:name w:val="index 2"/>
    <w:basedOn w:val="1"/>
    <w:next w:val="1"/>
    <w:qFormat/>
    <w:uiPriority w:val="99"/>
    <w:pPr>
      <w:widowControl w:val="0"/>
      <w:spacing w:afterLines="0"/>
      <w:ind w:left="420" w:hanging="210"/>
      <w:jc w:val="both"/>
    </w:pPr>
    <w:rPr>
      <w:kern w:val="2"/>
      <w:sz w:val="20"/>
      <w:szCs w:val="20"/>
    </w:rPr>
  </w:style>
  <w:style w:type="paragraph" w:styleId="84">
    <w:name w:val="Title"/>
    <w:basedOn w:val="85"/>
    <w:link w:val="132"/>
    <w:qFormat/>
    <w:uiPriority w:val="0"/>
    <w:pPr>
      <w:spacing w:before="240" w:after="240"/>
      <w:jc w:val="center"/>
    </w:pPr>
    <w:rPr>
      <w:b/>
    </w:rPr>
  </w:style>
  <w:style w:type="paragraph" w:customStyle="1" w:styleId="85">
    <w:name w:val="样式 标题 1 + Arial 12 磅 加粗 左 左侧:  0 磅 首行缩进:  0 磅 行距: 2 倍行距"/>
    <w:basedOn w:val="3"/>
    <w:qFormat/>
    <w:uiPriority w:val="99"/>
    <w:pPr>
      <w:keepLines w:val="0"/>
      <w:numPr>
        <w:numId w:val="0"/>
      </w:numPr>
      <w:spacing w:line="480" w:lineRule="auto"/>
      <w:jc w:val="both"/>
    </w:pPr>
    <w:rPr>
      <w:rFonts w:cs="Arial"/>
      <w:b w:val="0"/>
      <w:kern w:val="2"/>
      <w:sz w:val="32"/>
      <w:szCs w:val="20"/>
    </w:rPr>
  </w:style>
  <w:style w:type="paragraph" w:styleId="86">
    <w:name w:val="annotation subject"/>
    <w:basedOn w:val="28"/>
    <w:next w:val="28"/>
    <w:link w:val="141"/>
    <w:qFormat/>
    <w:uiPriority w:val="99"/>
    <w:rPr>
      <w:b/>
      <w:bCs/>
    </w:rPr>
  </w:style>
  <w:style w:type="paragraph" w:styleId="87">
    <w:name w:val="Body Text First Indent"/>
    <w:basedOn w:val="34"/>
    <w:link w:val="146"/>
    <w:qFormat/>
    <w:uiPriority w:val="99"/>
    <w:pPr>
      <w:widowControl w:val="0"/>
      <w:spacing w:after="120"/>
      <w:ind w:firstLine="210"/>
      <w:jc w:val="both"/>
    </w:pPr>
    <w:rPr>
      <w:kern w:val="2"/>
      <w:sz w:val="21"/>
      <w:szCs w:val="24"/>
    </w:rPr>
  </w:style>
  <w:style w:type="paragraph" w:styleId="88">
    <w:name w:val="Body Text First Indent 2"/>
    <w:basedOn w:val="35"/>
    <w:link w:val="147"/>
    <w:qFormat/>
    <w:uiPriority w:val="99"/>
    <w:pPr>
      <w:widowControl w:val="0"/>
      <w:spacing w:after="120"/>
      <w:ind w:left="283" w:firstLine="210"/>
    </w:pPr>
    <w:rPr>
      <w:kern w:val="2"/>
      <w:sz w:val="21"/>
      <w:szCs w:val="24"/>
    </w:rPr>
  </w:style>
  <w:style w:type="table" w:styleId="90">
    <w:name w:val="Table Grid"/>
    <w:basedOn w:val="8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1">
    <w:name w:val="Table Colorful 1"/>
    <w:basedOn w:val="89"/>
    <w:qFormat/>
    <w:uiPriority w:val="99"/>
    <w:pPr>
      <w:widowControl w:val="0"/>
      <w:jc w:val="both"/>
    </w:pPr>
    <w:rPr>
      <w:rFonts w:ascii="Times New Roman" w:hAnsi="Times New Roman"/>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rFonts w:cs="Times New Roman"/>
        <w:b/>
        <w:bCs/>
        <w:i/>
        <w:iCs/>
      </w:rPr>
      <w:tblPr/>
      <w:tcPr>
        <w:tcBorders>
          <w:tl2br w:val="nil"/>
          <w:tr2bl w:val="nil"/>
        </w:tcBorders>
        <w:shd w:val="solid" w:color="000000" w:fill="FFFFFF"/>
      </w:tcPr>
    </w:tblStylePr>
    <w:tblStylePr w:type="firstCol">
      <w:rPr>
        <w:rFonts w:cs="Times New Roman"/>
        <w:b/>
        <w:bCs/>
        <w:i/>
        <w:iCs/>
      </w:rPr>
      <w:tblPr/>
      <w:tcPr>
        <w:tcBorders>
          <w:tl2br w:val="nil"/>
          <w:tr2bl w:val="nil"/>
        </w:tcBorders>
        <w:shd w:val="solid" w:color="000080" w:fill="FFFFFF"/>
      </w:tcPr>
    </w:tblStylePr>
    <w:tblStylePr w:type="nwCell">
      <w:rPr>
        <w:rFonts w:cs="Times New Roman"/>
      </w:rPr>
      <w:tblPr/>
      <w:tcPr>
        <w:tcBorders>
          <w:tl2br w:val="nil"/>
          <w:tr2bl w:val="nil"/>
        </w:tcBorders>
        <w:shd w:val="solid" w:color="000000" w:fill="FFFFFF"/>
      </w:tcPr>
    </w:tblStylePr>
    <w:tblStylePr w:type="swCell">
      <w:rPr>
        <w:rFonts w:cs="Times New Roman"/>
        <w:b/>
        <w:bCs/>
        <w:i w:val="0"/>
        <w:iCs w:val="0"/>
      </w:rPr>
      <w:tblPr/>
      <w:tcPr>
        <w:tcBorders>
          <w:tl2br w:val="nil"/>
          <w:tr2bl w:val="nil"/>
        </w:tcBorders>
      </w:tcPr>
    </w:tblStylePr>
  </w:style>
  <w:style w:type="table" w:styleId="92">
    <w:name w:val="Table Classic 1"/>
    <w:basedOn w:val="89"/>
    <w:qFormat/>
    <w:uiPriority w:val="99"/>
    <w:pPr>
      <w:widowControl w:val="0"/>
      <w:jc w:val="both"/>
    </w:pPr>
    <w:rPr>
      <w:rFonts w:ascii="Times New Roman" w:hAnsi="Times New Roman"/>
    </w:rPr>
    <w:tblPr>
      <w:tblBorders>
        <w:top w:val="single" w:color="000000" w:sz="12" w:space="0"/>
        <w:bottom w:val="single" w:color="000000" w:sz="12" w:space="0"/>
      </w:tblBorders>
    </w:tblPr>
    <w:tblStylePr w:type="firstRow">
      <w:rPr>
        <w:rFonts w:cs="Times New Roman"/>
        <w:i/>
        <w:iCs/>
      </w:rPr>
      <w:tblPr/>
      <w:tcPr>
        <w:tcBorders>
          <w:bottom w:val="single" w:color="000000" w:sz="6" w:space="0"/>
          <w:tl2br w:val="nil"/>
          <w:tr2bl w:val="nil"/>
        </w:tcBorders>
      </w:tcPr>
    </w:tblStylePr>
    <w:tblStylePr w:type="lastRow">
      <w:rPr>
        <w:rFonts w:cs="Times New Roman"/>
        <w:color w:val="auto"/>
      </w:rPr>
      <w:tblPr/>
      <w:tcPr>
        <w:tcBorders>
          <w:top w:val="single" w:color="000000" w:sz="6" w:space="0"/>
          <w:tl2br w:val="nil"/>
          <w:tr2bl w:val="nil"/>
        </w:tcBorders>
      </w:tcPr>
    </w:tblStylePr>
    <w:tblStylePr w:type="firstCol">
      <w:rPr>
        <w:rFonts w:cs="Times New Roman"/>
      </w:rPr>
      <w:tblPr/>
      <w:tcPr>
        <w:tcBorders>
          <w:right w:val="single" w:color="000000" w:sz="6" w:space="0"/>
          <w:tl2br w:val="nil"/>
          <w:tr2bl w:val="nil"/>
        </w:tcBorders>
      </w:tcPr>
    </w:tblStylePr>
    <w:tblStylePr w:type="neCell">
      <w:rPr>
        <w:rFonts w:cs="Times New Roman"/>
        <w:b/>
        <w:bCs/>
        <w:i w:val="0"/>
        <w:iCs w:val="0"/>
      </w:rPr>
      <w:tblPr/>
      <w:tcPr>
        <w:tcBorders>
          <w:tl2br w:val="nil"/>
          <w:tr2bl w:val="nil"/>
        </w:tcBorders>
      </w:tcPr>
    </w:tblStylePr>
    <w:tblStylePr w:type="swCell">
      <w:rPr>
        <w:rFonts w:cs="Times New Roman"/>
        <w:b/>
        <w:bCs/>
      </w:rPr>
      <w:tblPr/>
      <w:tcPr>
        <w:tcBorders>
          <w:tl2br w:val="nil"/>
          <w:tr2bl w:val="nil"/>
        </w:tcBorders>
      </w:tcPr>
    </w:tblStylePr>
  </w:style>
  <w:style w:type="table" w:styleId="93">
    <w:name w:val="Table Professional"/>
    <w:basedOn w:val="89"/>
    <w:qFormat/>
    <w:uiPriority w:val="99"/>
    <w:pPr>
      <w:widowControl w:val="0"/>
      <w:jc w:val="both"/>
    </w:pPr>
    <w:rPr>
      <w:rFonts w:ascii="Times New Roman" w:hAnsi="Times New Roman"/>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firstRow">
      <w:rPr>
        <w:rFonts w:cs="Times New Roman"/>
        <w:b/>
        <w:bCs/>
        <w:color w:val="auto"/>
      </w:rPr>
      <w:tblPr/>
      <w:tcPr>
        <w:tcBorders>
          <w:tl2br w:val="nil"/>
          <w:tr2bl w:val="nil"/>
        </w:tcBorders>
        <w:shd w:val="solid" w:color="000000" w:fill="FFFFFF"/>
      </w:tcPr>
    </w:tblStylePr>
  </w:style>
  <w:style w:type="character" w:styleId="95">
    <w:name w:val="Strong"/>
    <w:basedOn w:val="96"/>
    <w:qFormat/>
    <w:locked/>
    <w:uiPriority w:val="22"/>
    <w:rPr>
      <w:rFonts w:ascii="Arial" w:hAnsi="Arial" w:eastAsia="宋体" w:cs="Times New Roman"/>
      <w:bCs/>
      <w:color w:val="000000" w:themeColor="text1"/>
      <w:sz w:val="21"/>
      <w:szCs w:val="20"/>
      <w:vertAlign w:val="baseline"/>
      <w14:textFill>
        <w14:solidFill>
          <w14:schemeClr w14:val="tx1"/>
        </w14:solidFill>
      </w14:textFill>
    </w:rPr>
  </w:style>
  <w:style w:type="character" w:customStyle="1" w:styleId="96">
    <w:name w:val="正文文本 字符"/>
    <w:link w:val="34"/>
    <w:qFormat/>
    <w:locked/>
    <w:uiPriority w:val="99"/>
    <w:rPr>
      <w:rFonts w:cs="Times New Roman"/>
      <w:sz w:val="20"/>
      <w:szCs w:val="20"/>
    </w:rPr>
  </w:style>
  <w:style w:type="character" w:styleId="97">
    <w:name w:val="page number"/>
    <w:qFormat/>
    <w:uiPriority w:val="0"/>
    <w:rPr>
      <w:rFonts w:cs="Times New Roman"/>
    </w:rPr>
  </w:style>
  <w:style w:type="character" w:styleId="98">
    <w:name w:val="FollowedHyperlink"/>
    <w:qFormat/>
    <w:uiPriority w:val="99"/>
    <w:rPr>
      <w:rFonts w:cs="Times New Roman"/>
      <w:color w:val="800080"/>
      <w:u w:val="single"/>
    </w:rPr>
  </w:style>
  <w:style w:type="character" w:styleId="99">
    <w:name w:val="Emphasis"/>
    <w:basedOn w:val="94"/>
    <w:qFormat/>
    <w:locked/>
    <w:uiPriority w:val="20"/>
    <w:rPr>
      <w:color w:val="CC0000"/>
    </w:rPr>
  </w:style>
  <w:style w:type="character" w:styleId="100">
    <w:name w:val="HTML Variable"/>
    <w:qFormat/>
    <w:locked/>
    <w:uiPriority w:val="0"/>
    <w:rPr>
      <w:i/>
      <w:iCs/>
    </w:rPr>
  </w:style>
  <w:style w:type="character" w:styleId="101">
    <w:name w:val="Hyperlink"/>
    <w:qFormat/>
    <w:uiPriority w:val="99"/>
    <w:rPr>
      <w:rFonts w:cs="Times New Roman"/>
      <w:color w:val="0000FF"/>
      <w:u w:val="single"/>
    </w:rPr>
  </w:style>
  <w:style w:type="character" w:styleId="102">
    <w:name w:val="HTML Code"/>
    <w:basedOn w:val="94"/>
    <w:semiHidden/>
    <w:unhideWhenUsed/>
    <w:qFormat/>
    <w:locked/>
    <w:uiPriority w:val="99"/>
    <w:rPr>
      <w:rFonts w:ascii="宋体" w:hAnsi="宋体" w:eastAsia="宋体" w:cs="宋体"/>
      <w:sz w:val="24"/>
      <w:szCs w:val="24"/>
    </w:rPr>
  </w:style>
  <w:style w:type="character" w:customStyle="1" w:styleId="103">
    <w:name w:val="标题 1 字符"/>
    <w:link w:val="3"/>
    <w:qFormat/>
    <w:locked/>
    <w:uiPriority w:val="0"/>
    <w:rPr>
      <w:b/>
      <w:bCs/>
      <w:kern w:val="44"/>
      <w:sz w:val="28"/>
      <w:szCs w:val="44"/>
    </w:rPr>
  </w:style>
  <w:style w:type="character" w:customStyle="1" w:styleId="104">
    <w:name w:val="标题 2 字符"/>
    <w:link w:val="4"/>
    <w:qFormat/>
    <w:locked/>
    <w:uiPriority w:val="0"/>
    <w:rPr>
      <w:b/>
      <w:bCs/>
      <w:sz w:val="24"/>
      <w:szCs w:val="32"/>
    </w:rPr>
  </w:style>
  <w:style w:type="character" w:customStyle="1" w:styleId="105">
    <w:name w:val="标题 3 字符"/>
    <w:link w:val="5"/>
    <w:qFormat/>
    <w:locked/>
    <w:uiPriority w:val="0"/>
    <w:rPr>
      <w:b/>
      <w:bCs/>
      <w:sz w:val="21"/>
      <w:szCs w:val="32"/>
    </w:rPr>
  </w:style>
  <w:style w:type="character" w:customStyle="1" w:styleId="106">
    <w:name w:val="标题 4 字符"/>
    <w:link w:val="6"/>
    <w:qFormat/>
    <w:locked/>
    <w:uiPriority w:val="9"/>
    <w:rPr>
      <w:rFonts w:ascii="Cambria" w:hAnsi="Cambria"/>
      <w:b/>
      <w:bCs/>
      <w:sz w:val="21"/>
      <w:szCs w:val="28"/>
    </w:rPr>
  </w:style>
  <w:style w:type="character" w:customStyle="1" w:styleId="107">
    <w:name w:val="标题 5 字符"/>
    <w:link w:val="7"/>
    <w:qFormat/>
    <w:locked/>
    <w:uiPriority w:val="0"/>
    <w:rPr>
      <w:rFonts w:cs="Times New Roman"/>
      <w:b/>
      <w:bCs/>
      <w:sz w:val="28"/>
      <w:szCs w:val="28"/>
    </w:rPr>
  </w:style>
  <w:style w:type="character" w:customStyle="1" w:styleId="108">
    <w:name w:val="标题 6 字符"/>
    <w:link w:val="8"/>
    <w:qFormat/>
    <w:locked/>
    <w:uiPriority w:val="0"/>
    <w:rPr>
      <w:b/>
      <w:bCs/>
      <w:sz w:val="21"/>
      <w:szCs w:val="24"/>
    </w:rPr>
  </w:style>
  <w:style w:type="character" w:customStyle="1" w:styleId="109">
    <w:name w:val="标题 7 字符"/>
    <w:link w:val="9"/>
    <w:qFormat/>
    <w:locked/>
    <w:uiPriority w:val="0"/>
    <w:rPr>
      <w:b/>
      <w:bCs/>
      <w:sz w:val="30"/>
      <w:szCs w:val="24"/>
    </w:rPr>
  </w:style>
  <w:style w:type="character" w:customStyle="1" w:styleId="110">
    <w:name w:val="标题 8 字符"/>
    <w:link w:val="10"/>
    <w:qFormat/>
    <w:locked/>
    <w:uiPriority w:val="0"/>
    <w:rPr>
      <w:rFonts w:ascii="Cambria" w:hAnsi="Cambria" w:eastAsia="宋体" w:cs="Times New Roman"/>
      <w:sz w:val="24"/>
      <w:szCs w:val="24"/>
    </w:rPr>
  </w:style>
  <w:style w:type="character" w:customStyle="1" w:styleId="111">
    <w:name w:val="标题 9 字符"/>
    <w:link w:val="11"/>
    <w:qFormat/>
    <w:locked/>
    <w:uiPriority w:val="0"/>
    <w:rPr>
      <w:rFonts w:ascii="Cambria" w:hAnsi="Cambria" w:eastAsia="宋体" w:cs="Times New Roman"/>
      <w:sz w:val="21"/>
      <w:szCs w:val="21"/>
    </w:rPr>
  </w:style>
  <w:style w:type="character" w:customStyle="1" w:styleId="112">
    <w:name w:val="页眉 字符"/>
    <w:link w:val="57"/>
    <w:qFormat/>
    <w:locked/>
    <w:uiPriority w:val="99"/>
    <w:rPr>
      <w:rFonts w:cs="Times New Roman"/>
      <w:sz w:val="18"/>
      <w:szCs w:val="18"/>
    </w:rPr>
  </w:style>
  <w:style w:type="character" w:customStyle="1" w:styleId="113">
    <w:name w:val="页脚 字符"/>
    <w:link w:val="55"/>
    <w:qFormat/>
    <w:locked/>
    <w:uiPriority w:val="99"/>
    <w:rPr>
      <w:rFonts w:cs="Times New Roman"/>
      <w:sz w:val="18"/>
      <w:szCs w:val="18"/>
    </w:rPr>
  </w:style>
  <w:style w:type="paragraph" w:styleId="114">
    <w:name w:val="List Paragraph"/>
    <w:basedOn w:val="1"/>
    <w:qFormat/>
    <w:uiPriority w:val="34"/>
    <w:pPr>
      <w:numPr>
        <w:ilvl w:val="0"/>
        <w:numId w:val="4"/>
      </w:numPr>
      <w:spacing w:after="0" w:afterLines="0"/>
      <w:ind w:firstLine="0" w:firstLineChars="0"/>
    </w:pPr>
  </w:style>
  <w:style w:type="character" w:customStyle="1" w:styleId="115">
    <w:name w:val="批注框文本 字符"/>
    <w:link w:val="54"/>
    <w:qFormat/>
    <w:locked/>
    <w:uiPriority w:val="99"/>
    <w:rPr>
      <w:rFonts w:cs="Times New Roman"/>
      <w:sz w:val="18"/>
      <w:szCs w:val="18"/>
    </w:rPr>
  </w:style>
  <w:style w:type="character" w:customStyle="1" w:styleId="116">
    <w:name w:val="正文文本缩进 字符"/>
    <w:link w:val="35"/>
    <w:qFormat/>
    <w:locked/>
    <w:uiPriority w:val="0"/>
    <w:rPr>
      <w:rFonts w:cs="Times New Roman"/>
      <w:sz w:val="20"/>
      <w:szCs w:val="20"/>
    </w:rPr>
  </w:style>
  <w:style w:type="character" w:customStyle="1" w:styleId="117">
    <w:name w:val="正文文本缩进 2 字符"/>
    <w:link w:val="51"/>
    <w:qFormat/>
    <w:locked/>
    <w:uiPriority w:val="0"/>
    <w:rPr>
      <w:rFonts w:cs="Times New Roman"/>
      <w:kern w:val="2"/>
      <w:sz w:val="20"/>
      <w:szCs w:val="20"/>
    </w:rPr>
  </w:style>
  <w:style w:type="character" w:customStyle="1" w:styleId="118">
    <w:name w:val="正文文本 2 字符"/>
    <w:link w:val="76"/>
    <w:qFormat/>
    <w:locked/>
    <w:uiPriority w:val="0"/>
    <w:rPr>
      <w:rFonts w:cs="Times New Roman"/>
      <w:kern w:val="2"/>
      <w:sz w:val="20"/>
      <w:szCs w:val="20"/>
    </w:rPr>
  </w:style>
  <w:style w:type="character" w:customStyle="1" w:styleId="119">
    <w:name w:val="正文文本缩进 3 字符"/>
    <w:link w:val="70"/>
    <w:qFormat/>
    <w:locked/>
    <w:uiPriority w:val="0"/>
    <w:rPr>
      <w:rFonts w:cs="Times New Roman"/>
      <w:bCs/>
      <w:kern w:val="2"/>
      <w:sz w:val="20"/>
      <w:szCs w:val="20"/>
    </w:rPr>
  </w:style>
  <w:style w:type="paragraph" w:customStyle="1" w:styleId="120">
    <w:name w:val="CC"/>
    <w:qFormat/>
    <w:uiPriority w:val="0"/>
    <w:pPr>
      <w:pBdr>
        <w:bottom w:val="single" w:color="auto" w:sz="24" w:space="1"/>
      </w:pBdr>
      <w:spacing w:line="230" w:lineRule="atLeast"/>
      <w:ind w:left="840" w:leftChars="400" w:right="840" w:rightChars="400"/>
      <w:jc w:val="center"/>
    </w:pPr>
    <w:rPr>
      <w:rFonts w:ascii="Arial" w:hAnsi="Arial" w:eastAsia="宋体" w:cs="Times New Roman"/>
      <w:b/>
      <w:color w:val="000000"/>
      <w:sz w:val="21"/>
      <w:lang w:val="en-US" w:eastAsia="zh-CN" w:bidi="ar-SA"/>
    </w:rPr>
  </w:style>
  <w:style w:type="paragraph" w:customStyle="1" w:styleId="121">
    <w:name w:val="TableText"/>
    <w:qFormat/>
    <w:uiPriority w:val="0"/>
    <w:pPr>
      <w:spacing w:beforeLines="10" w:afterLines="10"/>
      <w:ind w:left="210" w:leftChars="100"/>
    </w:pPr>
    <w:rPr>
      <w:rFonts w:ascii="Arial" w:hAnsi="Arial" w:eastAsia="宋体" w:cs="Times New Roman"/>
      <w:sz w:val="18"/>
      <w:szCs w:val="16"/>
      <w:lang w:val="en-US" w:eastAsia="zh-CN" w:bidi="ar-SA"/>
    </w:rPr>
  </w:style>
  <w:style w:type="paragraph" w:customStyle="1" w:styleId="122">
    <w:name w:val="TradeMark"/>
    <w:basedOn w:val="1"/>
    <w:qFormat/>
    <w:uiPriority w:val="0"/>
    <w:pPr>
      <w:widowControl w:val="0"/>
      <w:suppressAutoHyphens/>
      <w:spacing w:beforeLines="30" w:afterLines="0"/>
      <w:ind w:left="1259" w:right="840" w:rightChars="400"/>
      <w:jc w:val="both"/>
    </w:pPr>
    <w:rPr>
      <w:sz w:val="16"/>
      <w:szCs w:val="20"/>
    </w:rPr>
  </w:style>
  <w:style w:type="paragraph" w:customStyle="1" w:styleId="123">
    <w:name w:val="TradeHeading"/>
    <w:basedOn w:val="122"/>
    <w:qFormat/>
    <w:uiPriority w:val="0"/>
    <w:pPr>
      <w:ind w:left="2235" w:hanging="975"/>
    </w:pPr>
    <w:rPr>
      <w:b/>
    </w:rPr>
  </w:style>
  <w:style w:type="paragraph" w:customStyle="1" w:styleId="124">
    <w:name w:val="TradeMarkText"/>
    <w:basedOn w:val="1"/>
    <w:qFormat/>
    <w:uiPriority w:val="0"/>
    <w:pPr>
      <w:widowControl w:val="0"/>
      <w:suppressAutoHyphens/>
      <w:spacing w:beforeLines="20" w:afterLines="20"/>
      <w:ind w:left="1259" w:right="1050" w:rightChars="500"/>
      <w:jc w:val="both"/>
    </w:pPr>
    <w:rPr>
      <w:sz w:val="20"/>
      <w:szCs w:val="20"/>
    </w:rPr>
  </w:style>
  <w:style w:type="character" w:customStyle="1" w:styleId="125">
    <w:name w:val="日期 字符"/>
    <w:link w:val="50"/>
    <w:qFormat/>
    <w:locked/>
    <w:uiPriority w:val="0"/>
    <w:rPr>
      <w:rFonts w:cs="Times New Roman"/>
      <w:kern w:val="2"/>
      <w:sz w:val="20"/>
      <w:szCs w:val="20"/>
    </w:rPr>
  </w:style>
  <w:style w:type="paragraph" w:customStyle="1" w:styleId="126">
    <w:name w:val="FigureStyle"/>
    <w:basedOn w:val="1"/>
    <w:next w:val="22"/>
    <w:qFormat/>
    <w:uiPriority w:val="99"/>
    <w:pPr>
      <w:widowControl w:val="0"/>
      <w:spacing w:afterLines="0"/>
      <w:jc w:val="center"/>
    </w:pPr>
    <w:rPr>
      <w:kern w:val="2"/>
      <w:sz w:val="18"/>
      <w:szCs w:val="20"/>
    </w:rPr>
  </w:style>
  <w:style w:type="paragraph" w:customStyle="1" w:styleId="127">
    <w:name w:val="title1"/>
    <w:basedOn w:val="1"/>
    <w:qFormat/>
    <w:uiPriority w:val="99"/>
    <w:pPr>
      <w:widowControl w:val="0"/>
      <w:spacing w:beforeLines="200" w:afterLines="100"/>
      <w:jc w:val="center"/>
    </w:pPr>
    <w:rPr>
      <w:b/>
      <w:kern w:val="2"/>
      <w:sz w:val="24"/>
      <w:szCs w:val="20"/>
    </w:rPr>
  </w:style>
  <w:style w:type="table" w:customStyle="1" w:styleId="128">
    <w:name w:val="table1"/>
    <w:basedOn w:val="93"/>
    <w:qFormat/>
    <w:uiPriority w:val="99"/>
    <w:tblPr>
      <w:jc w:val="center"/>
      <w:tblBorders>
        <w:top w:val="double" w:color="auto" w:sz="6" w:space="0"/>
        <w:left w:val="double" w:color="auto" w:sz="6" w:space="0"/>
        <w:bottom w:val="double" w:color="auto" w:sz="6" w:space="0"/>
        <w:right w:val="double" w:color="auto" w:sz="6" w:space="0"/>
      </w:tblBorders>
    </w:tblPr>
    <w:trPr>
      <w:jc w:val="center"/>
    </w:trPr>
    <w:tblStylePr w:type="firstRow">
      <w:pPr>
        <w:jc w:val="center"/>
      </w:pPr>
      <w:rPr>
        <w:rFonts w:cs="Times New Roman"/>
        <w:b/>
        <w:bCs/>
        <w:color w:val="auto"/>
      </w:rPr>
      <w:tcPr>
        <w:tcBorders>
          <w:tl2br w:val="nil"/>
          <w:tr2bl w:val="nil"/>
        </w:tcBorders>
        <w:shd w:val="clear" w:color="auto" w:fill="CCCCCC"/>
      </w:tcPr>
    </w:tblStylePr>
    <w:tblStylePr w:type="firstCol">
      <w:rPr>
        <w:rFonts w:cs="Times New Roman"/>
        <w:b/>
      </w:rPr>
    </w:tblStylePr>
  </w:style>
  <w:style w:type="paragraph" w:customStyle="1" w:styleId="129">
    <w:name w:val="样式 标题 3 + 两端对齐"/>
    <w:basedOn w:val="5"/>
    <w:qFormat/>
    <w:uiPriority w:val="99"/>
    <w:pPr>
      <w:keepLines w:val="0"/>
      <w:numPr>
        <w:ilvl w:val="0"/>
        <w:numId w:val="0"/>
      </w:numPr>
      <w:tabs>
        <w:tab w:val="left" w:pos="709"/>
        <w:tab w:val="left" w:pos="926"/>
      </w:tabs>
      <w:ind w:left="709" w:hanging="709"/>
      <w:jc w:val="both"/>
    </w:pPr>
    <w:rPr>
      <w:rFonts w:cs="Arial"/>
      <w:b w:val="0"/>
      <w:bCs w:val="0"/>
      <w:sz w:val="24"/>
      <w:szCs w:val="24"/>
    </w:rPr>
  </w:style>
  <w:style w:type="character" w:customStyle="1" w:styleId="130">
    <w:name w:val="HTML 地址 字符"/>
    <w:link w:val="41"/>
    <w:qFormat/>
    <w:locked/>
    <w:uiPriority w:val="99"/>
    <w:rPr>
      <w:rFonts w:cs="Times New Roman"/>
      <w:i/>
      <w:iCs/>
      <w:kern w:val="2"/>
      <w:sz w:val="20"/>
      <w:szCs w:val="20"/>
    </w:rPr>
  </w:style>
  <w:style w:type="character" w:customStyle="1" w:styleId="131">
    <w:name w:val="HTML 预设格式 字符"/>
    <w:link w:val="80"/>
    <w:qFormat/>
    <w:locked/>
    <w:uiPriority w:val="0"/>
    <w:rPr>
      <w:rFonts w:ascii="Courier New" w:hAnsi="Courier New" w:cs="Courier New"/>
      <w:kern w:val="2"/>
      <w:sz w:val="20"/>
      <w:szCs w:val="20"/>
    </w:rPr>
  </w:style>
  <w:style w:type="character" w:customStyle="1" w:styleId="132">
    <w:name w:val="标题 字符"/>
    <w:link w:val="84"/>
    <w:qFormat/>
    <w:locked/>
    <w:uiPriority w:val="0"/>
    <w:rPr>
      <w:rFonts w:cs="Arial"/>
      <w:b/>
      <w:bCs/>
      <w:kern w:val="2"/>
      <w:sz w:val="32"/>
    </w:rPr>
  </w:style>
  <w:style w:type="character" w:customStyle="1" w:styleId="133">
    <w:name w:val="称呼 字符"/>
    <w:link w:val="30"/>
    <w:qFormat/>
    <w:locked/>
    <w:uiPriority w:val="99"/>
    <w:rPr>
      <w:rFonts w:cs="Times New Roman"/>
      <w:kern w:val="2"/>
      <w:sz w:val="20"/>
      <w:szCs w:val="20"/>
    </w:rPr>
  </w:style>
  <w:style w:type="character" w:customStyle="1" w:styleId="134">
    <w:name w:val="纯文本 字符"/>
    <w:link w:val="45"/>
    <w:qFormat/>
    <w:locked/>
    <w:uiPriority w:val="99"/>
    <w:rPr>
      <w:rFonts w:ascii="Courier New" w:hAnsi="Courier New" w:cs="Courier New"/>
      <w:kern w:val="2"/>
      <w:sz w:val="20"/>
      <w:szCs w:val="20"/>
    </w:rPr>
  </w:style>
  <w:style w:type="character" w:customStyle="1" w:styleId="135">
    <w:name w:val="电子邮件签名 字符"/>
    <w:link w:val="19"/>
    <w:qFormat/>
    <w:locked/>
    <w:uiPriority w:val="99"/>
    <w:rPr>
      <w:rFonts w:cs="Times New Roman"/>
      <w:kern w:val="2"/>
      <w:sz w:val="20"/>
      <w:szCs w:val="20"/>
    </w:rPr>
  </w:style>
  <w:style w:type="character" w:customStyle="1" w:styleId="136">
    <w:name w:val="副标题 字符"/>
    <w:link w:val="64"/>
    <w:qFormat/>
    <w:locked/>
    <w:uiPriority w:val="99"/>
    <w:rPr>
      <w:rFonts w:cs="Arial"/>
      <w:kern w:val="2"/>
      <w:sz w:val="21"/>
    </w:rPr>
  </w:style>
  <w:style w:type="character" w:customStyle="1" w:styleId="137">
    <w:name w:val="宏文本 字符"/>
    <w:link w:val="2"/>
    <w:qFormat/>
    <w:locked/>
    <w:uiPriority w:val="99"/>
    <w:rPr>
      <w:rFonts w:ascii="Courier New" w:hAnsi="Courier New" w:cs="Courier New"/>
      <w:kern w:val="2"/>
      <w:lang w:val="en-US" w:eastAsia="zh-CN" w:bidi="ar-SA"/>
    </w:rPr>
  </w:style>
  <w:style w:type="character" w:customStyle="1" w:styleId="138">
    <w:name w:val="脚注文本 字符"/>
    <w:link w:val="67"/>
    <w:qFormat/>
    <w:locked/>
    <w:uiPriority w:val="99"/>
    <w:rPr>
      <w:rFonts w:cs="Times New Roman"/>
      <w:kern w:val="2"/>
      <w:sz w:val="20"/>
      <w:szCs w:val="20"/>
    </w:rPr>
  </w:style>
  <w:style w:type="character" w:customStyle="1" w:styleId="139">
    <w:name w:val="结束语 字符"/>
    <w:link w:val="32"/>
    <w:qFormat/>
    <w:locked/>
    <w:uiPriority w:val="99"/>
    <w:rPr>
      <w:rFonts w:cs="Times New Roman"/>
      <w:kern w:val="2"/>
      <w:sz w:val="20"/>
      <w:szCs w:val="20"/>
    </w:rPr>
  </w:style>
  <w:style w:type="character" w:customStyle="1" w:styleId="140">
    <w:name w:val="批注文字 字符"/>
    <w:link w:val="28"/>
    <w:qFormat/>
    <w:locked/>
    <w:uiPriority w:val="99"/>
    <w:rPr>
      <w:rFonts w:cs="Times New Roman"/>
      <w:kern w:val="2"/>
      <w:sz w:val="20"/>
      <w:szCs w:val="20"/>
    </w:rPr>
  </w:style>
  <w:style w:type="character" w:customStyle="1" w:styleId="141">
    <w:name w:val="批注主题 字符"/>
    <w:link w:val="86"/>
    <w:qFormat/>
    <w:locked/>
    <w:uiPriority w:val="99"/>
    <w:rPr>
      <w:rFonts w:cs="Times New Roman"/>
      <w:b/>
      <w:bCs/>
      <w:kern w:val="2"/>
      <w:sz w:val="20"/>
      <w:szCs w:val="20"/>
    </w:rPr>
  </w:style>
  <w:style w:type="character" w:customStyle="1" w:styleId="142">
    <w:name w:val="签名 字符"/>
    <w:link w:val="58"/>
    <w:qFormat/>
    <w:locked/>
    <w:uiPriority w:val="99"/>
    <w:rPr>
      <w:rFonts w:cs="Times New Roman"/>
      <w:kern w:val="2"/>
      <w:sz w:val="20"/>
      <w:szCs w:val="20"/>
    </w:rPr>
  </w:style>
  <w:style w:type="character" w:customStyle="1" w:styleId="143">
    <w:name w:val="尾注文本 字符"/>
    <w:link w:val="52"/>
    <w:qFormat/>
    <w:locked/>
    <w:uiPriority w:val="99"/>
    <w:rPr>
      <w:rFonts w:cs="Times New Roman"/>
      <w:kern w:val="2"/>
      <w:sz w:val="20"/>
      <w:szCs w:val="20"/>
    </w:rPr>
  </w:style>
  <w:style w:type="character" w:customStyle="1" w:styleId="144">
    <w:name w:val="文档结构图 字符"/>
    <w:link w:val="26"/>
    <w:semiHidden/>
    <w:qFormat/>
    <w:locked/>
    <w:uiPriority w:val="0"/>
    <w:rPr>
      <w:rFonts w:ascii="宋体" w:cs="Times New Roman"/>
      <w:kern w:val="2"/>
      <w:sz w:val="20"/>
      <w:szCs w:val="20"/>
      <w:shd w:val="clear" w:color="auto" w:fill="000080"/>
    </w:rPr>
  </w:style>
  <w:style w:type="character" w:customStyle="1" w:styleId="145">
    <w:name w:val="信息标题 字符"/>
    <w:link w:val="79"/>
    <w:qFormat/>
    <w:locked/>
    <w:uiPriority w:val="99"/>
    <w:rPr>
      <w:rFonts w:cs="Arial"/>
      <w:kern w:val="2"/>
      <w:sz w:val="20"/>
      <w:szCs w:val="20"/>
      <w:shd w:val="pct20" w:color="auto" w:fill="auto"/>
    </w:rPr>
  </w:style>
  <w:style w:type="character" w:customStyle="1" w:styleId="146">
    <w:name w:val="正文首行缩进 字符"/>
    <w:link w:val="87"/>
    <w:qFormat/>
    <w:locked/>
    <w:uiPriority w:val="99"/>
    <w:rPr>
      <w:rFonts w:cs="Times New Roman"/>
      <w:kern w:val="2"/>
      <w:sz w:val="24"/>
      <w:szCs w:val="24"/>
    </w:rPr>
  </w:style>
  <w:style w:type="character" w:customStyle="1" w:styleId="147">
    <w:name w:val="正文首行缩进 2 字符"/>
    <w:link w:val="88"/>
    <w:qFormat/>
    <w:locked/>
    <w:uiPriority w:val="99"/>
    <w:rPr>
      <w:rFonts w:cs="Times New Roman"/>
      <w:kern w:val="2"/>
      <w:sz w:val="24"/>
      <w:szCs w:val="24"/>
    </w:rPr>
  </w:style>
  <w:style w:type="character" w:customStyle="1" w:styleId="148">
    <w:name w:val="正文文本 3 字符"/>
    <w:link w:val="31"/>
    <w:qFormat/>
    <w:locked/>
    <w:uiPriority w:val="0"/>
    <w:rPr>
      <w:rFonts w:cs="Times New Roman"/>
      <w:kern w:val="2"/>
      <w:sz w:val="16"/>
      <w:szCs w:val="16"/>
    </w:rPr>
  </w:style>
  <w:style w:type="character" w:customStyle="1" w:styleId="149">
    <w:name w:val="注释标题 字符"/>
    <w:link w:val="16"/>
    <w:qFormat/>
    <w:locked/>
    <w:uiPriority w:val="99"/>
    <w:rPr>
      <w:rFonts w:cs="Times New Roman"/>
      <w:kern w:val="2"/>
      <w:sz w:val="20"/>
      <w:szCs w:val="20"/>
    </w:rPr>
  </w:style>
  <w:style w:type="paragraph" w:customStyle="1" w:styleId="150">
    <w:name w:val="TableTitle"/>
    <w:basedOn w:val="22"/>
    <w:qFormat/>
    <w:uiPriority w:val="99"/>
    <w:pPr>
      <w:keepNext w:val="0"/>
    </w:pPr>
    <w:rPr>
      <w:bCs/>
      <w:kern w:val="2"/>
      <w:sz w:val="22"/>
    </w:rPr>
  </w:style>
  <w:style w:type="table" w:customStyle="1" w:styleId="151">
    <w:name w:val="表格样式2"/>
    <w:basedOn w:val="91"/>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solid" w:color="008080" w:fill="FFFFFF"/>
    </w:tcPr>
    <w:tblStylePr w:type="firstRow">
      <w:rPr>
        <w:rFonts w:cs="Times New Roman"/>
        <w:b/>
        <w:bCs/>
        <w:i/>
        <w:iCs/>
      </w:rPr>
      <w:tcPr>
        <w:tcBorders>
          <w:bottom w:val="single" w:color="008000" w:sz="6" w:space="0"/>
          <w:tl2br w:val="nil"/>
          <w:tr2bl w:val="nil"/>
        </w:tcBorders>
        <w:shd w:val="solid" w:color="000000" w:fill="FFFFFF"/>
      </w:tcPr>
    </w:tblStylePr>
    <w:tblStylePr w:type="lastRow">
      <w:rPr>
        <w:rFonts w:cs="Times New Roman"/>
      </w:rPr>
      <w:tcPr>
        <w:tcBorders>
          <w:top w:val="single" w:color="008000" w:sz="6" w:space="0"/>
          <w:tl2br w:val="nil"/>
          <w:tr2bl w:val="nil"/>
        </w:tcBorders>
      </w:tcPr>
    </w:tblStylePr>
    <w:tblStylePr w:type="firstCol">
      <w:rPr>
        <w:rFonts w:cs="Times New Roman"/>
        <w:b/>
        <w:bCs/>
        <w:i/>
        <w:iCs/>
      </w:rPr>
      <w:tcPr>
        <w:tcBorders>
          <w:tl2br w:val="nil"/>
          <w:tr2bl w:val="nil"/>
        </w:tcBorders>
        <w:shd w:val="solid" w:color="000080" w:fill="FFFFFF"/>
      </w:tcPr>
    </w:tblStylePr>
    <w:tblStylePr w:type="nwCell">
      <w:rPr>
        <w:rFonts w:cs="Times New Roman"/>
      </w:rPr>
      <w:tcPr>
        <w:tcBorders>
          <w:tl2br w:val="nil"/>
          <w:tr2bl w:val="nil"/>
        </w:tcBorders>
        <w:shd w:val="solid" w:color="000000" w:fill="FFFFFF"/>
      </w:tcPr>
    </w:tblStylePr>
    <w:tblStylePr w:type="swCell">
      <w:rPr>
        <w:rFonts w:cs="Times New Roman"/>
        <w:b/>
        <w:bCs/>
        <w:i w:val="0"/>
        <w:iCs w:val="0"/>
      </w:rPr>
      <w:tcPr>
        <w:tcBorders>
          <w:tl2br w:val="nil"/>
          <w:tr2bl w:val="nil"/>
        </w:tcBorders>
      </w:tcPr>
    </w:tblStylePr>
  </w:style>
  <w:style w:type="table" w:customStyle="1" w:styleId="152">
    <w:name w:val="表格样式1"/>
    <w:basedOn w:val="92"/>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pPr>
        <w:jc w:val="center"/>
      </w:pPr>
      <w:rPr>
        <w:rFonts w:cs="Times New Roman"/>
        <w:b/>
        <w:i w:val="0"/>
        <w:iCs/>
      </w:r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shd w:val="clear" w:color="auto" w:fill="C0C0C0"/>
      </w:tcPr>
    </w:tblStylePr>
    <w:tblStylePr w:type="lastRow">
      <w:rPr>
        <w:rFonts w:cs="Times New Roman"/>
        <w:color w:val="auto"/>
      </w:r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shd w:val="clear" w:color="auto" w:fill="auto"/>
      </w:tcPr>
    </w:tblStylePr>
    <w:tblStylePr w:type="firstCol">
      <w:rPr>
        <w:rFonts w:cs="Times New Roman"/>
        <w:b/>
      </w:rPr>
      <w:tcPr>
        <w:tcBorders>
          <w:right w:val="single" w:color="000000" w:sz="6" w:space="0"/>
          <w:tl2br w:val="nil"/>
          <w:tr2bl w:val="nil"/>
        </w:tcBorders>
      </w:tcPr>
    </w:tblStylePr>
    <w:tblStylePr w:type="band1Vert">
      <w:rPr>
        <w:rFonts w:cs="Times New Roman"/>
      </w:rPr>
      <w:tcPr>
        <w:tcBorders>
          <w:top w:val="nil"/>
          <w:left w:val="nil"/>
          <w:bottom w:val="nil"/>
          <w:right w:val="nil"/>
          <w:insideH w:val="nil"/>
          <w:insideV w:val="nil"/>
        </w:tcBorders>
        <w:shd w:val="clear" w:color="auto" w:fill="auto"/>
      </w:tcPr>
    </w:tblStylePr>
    <w:tblStylePr w:type="band2Vert">
      <w:rPr>
        <w:rFonts w:cs="Times New Roman"/>
      </w:rPr>
      <w:tcPr>
        <w:tcBorders>
          <w:top w:val="nil"/>
          <w:left w:val="nil"/>
          <w:bottom w:val="nil"/>
          <w:right w:val="nil"/>
          <w:insideH w:val="nil"/>
          <w:insideV w:val="nil"/>
        </w:tcBorders>
        <w:shd w:val="clear" w:color="auto" w:fill="auto"/>
      </w:tcPr>
    </w:tblStylePr>
    <w:tblStylePr w:type="neCell">
      <w:rPr>
        <w:rFonts w:cs="Times New Roman"/>
        <w:b/>
        <w:bCs/>
        <w:i w:val="0"/>
        <w:iCs w:val="0"/>
      </w:rPr>
      <w:tcPr>
        <w:tcBorders>
          <w:tl2br w:val="nil"/>
          <w:tr2bl w:val="nil"/>
        </w:tcBorders>
      </w:tcPr>
    </w:tblStylePr>
    <w:tblStylePr w:type="swCell">
      <w:rPr>
        <w:rFonts w:cs="Times New Roman"/>
        <w:b/>
        <w:bCs/>
      </w:rPr>
      <w:tcPr>
        <w:tcBorders>
          <w:tl2br w:val="nil"/>
          <w:tr2bl w:val="nil"/>
        </w:tcBorders>
      </w:tcPr>
    </w:tblStylePr>
  </w:style>
  <w:style w:type="paragraph" w:customStyle="1" w:styleId="153">
    <w:name w:val="Default"/>
    <w:qFormat/>
    <w:uiPriority w:val="0"/>
    <w:pPr>
      <w:widowControl w:val="0"/>
      <w:autoSpaceDE w:val="0"/>
      <w:autoSpaceDN w:val="0"/>
      <w:adjustRightInd w:val="0"/>
    </w:pPr>
    <w:rPr>
      <w:rFonts w:ascii="Arial" w:hAnsi="Arial" w:eastAsia="宋体" w:cs="Arial"/>
      <w:color w:val="000000"/>
      <w:sz w:val="24"/>
      <w:szCs w:val="24"/>
      <w:lang w:val="en-US" w:eastAsia="zh-CN" w:bidi="ar-SA"/>
    </w:rPr>
  </w:style>
  <w:style w:type="table" w:customStyle="1" w:styleId="154">
    <w:name w:val="table11"/>
    <w:basedOn w:val="93"/>
    <w:qFormat/>
    <w:uiPriority w:val="99"/>
    <w:tblPr>
      <w:jc w:val="center"/>
      <w:tblBorders>
        <w:top w:val="double" w:color="auto" w:sz="6" w:space="0"/>
        <w:left w:val="double" w:color="auto" w:sz="6" w:space="0"/>
        <w:bottom w:val="double" w:color="auto" w:sz="6" w:space="0"/>
        <w:right w:val="double" w:color="auto" w:sz="6" w:space="0"/>
      </w:tblBorders>
    </w:tblPr>
    <w:trPr>
      <w:jc w:val="center"/>
    </w:trPr>
    <w:tblStylePr w:type="firstRow">
      <w:pPr>
        <w:jc w:val="center"/>
      </w:pPr>
      <w:rPr>
        <w:rFonts w:cs="Times New Roman"/>
        <w:b/>
        <w:bCs/>
        <w:color w:val="auto"/>
      </w:rPr>
      <w:tcPr>
        <w:tcBorders>
          <w:tl2br w:val="nil"/>
          <w:tr2bl w:val="nil"/>
        </w:tcBorders>
        <w:shd w:val="clear" w:color="auto" w:fill="CCCCCC"/>
      </w:tcPr>
    </w:tblStylePr>
    <w:tblStylePr w:type="firstCol">
      <w:rPr>
        <w:rFonts w:cs="Times New Roman"/>
        <w:b/>
      </w:rPr>
    </w:tblStylePr>
  </w:style>
  <w:style w:type="table" w:customStyle="1" w:styleId="155">
    <w:name w:val="表格样式21"/>
    <w:basedOn w:val="91"/>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solid" w:color="008080" w:fill="FFFFFF"/>
    </w:tcPr>
    <w:tblStylePr w:type="firstRow">
      <w:rPr>
        <w:rFonts w:cs="Times New Roman"/>
        <w:b/>
        <w:bCs/>
        <w:i/>
        <w:iCs/>
      </w:rPr>
      <w:tcPr>
        <w:tcBorders>
          <w:bottom w:val="single" w:color="008000" w:sz="6" w:space="0"/>
          <w:tl2br w:val="nil"/>
          <w:tr2bl w:val="nil"/>
        </w:tcBorders>
        <w:shd w:val="solid" w:color="000000" w:fill="FFFFFF"/>
      </w:tcPr>
    </w:tblStylePr>
    <w:tblStylePr w:type="lastRow">
      <w:rPr>
        <w:rFonts w:cs="Times New Roman"/>
      </w:rPr>
      <w:tcPr>
        <w:tcBorders>
          <w:top w:val="single" w:color="008000" w:sz="6" w:space="0"/>
          <w:tl2br w:val="nil"/>
          <w:tr2bl w:val="nil"/>
        </w:tcBorders>
      </w:tcPr>
    </w:tblStylePr>
    <w:tblStylePr w:type="firstCol">
      <w:rPr>
        <w:rFonts w:cs="Times New Roman"/>
        <w:b/>
        <w:bCs/>
        <w:i/>
        <w:iCs/>
      </w:rPr>
      <w:tcPr>
        <w:tcBorders>
          <w:tl2br w:val="nil"/>
          <w:tr2bl w:val="nil"/>
        </w:tcBorders>
        <w:shd w:val="solid" w:color="000080" w:fill="FFFFFF"/>
      </w:tcPr>
    </w:tblStylePr>
    <w:tblStylePr w:type="nwCell">
      <w:rPr>
        <w:rFonts w:cs="Times New Roman"/>
      </w:rPr>
      <w:tcPr>
        <w:tcBorders>
          <w:tl2br w:val="nil"/>
          <w:tr2bl w:val="nil"/>
        </w:tcBorders>
        <w:shd w:val="solid" w:color="000000" w:fill="FFFFFF"/>
      </w:tcPr>
    </w:tblStylePr>
    <w:tblStylePr w:type="swCell">
      <w:rPr>
        <w:rFonts w:cs="Times New Roman"/>
        <w:b/>
        <w:bCs/>
        <w:i w:val="0"/>
        <w:iCs w:val="0"/>
      </w:rPr>
      <w:tcPr>
        <w:tcBorders>
          <w:tl2br w:val="nil"/>
          <w:tr2bl w:val="nil"/>
        </w:tcBorders>
      </w:tcPr>
    </w:tblStylePr>
  </w:style>
  <w:style w:type="table" w:customStyle="1" w:styleId="156">
    <w:name w:val="表格样式11"/>
    <w:basedOn w:val="92"/>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pPr>
        <w:jc w:val="center"/>
      </w:pPr>
      <w:rPr>
        <w:rFonts w:cs="Times New Roman"/>
        <w:b/>
        <w:i w:val="0"/>
        <w:iCs/>
      </w:r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shd w:val="clear" w:color="auto" w:fill="C0C0C0"/>
      </w:tcPr>
    </w:tblStylePr>
    <w:tblStylePr w:type="lastRow">
      <w:rPr>
        <w:rFonts w:cs="Times New Roman"/>
        <w:color w:val="auto"/>
      </w:r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shd w:val="clear" w:color="auto" w:fill="auto"/>
      </w:tcPr>
    </w:tblStylePr>
    <w:tblStylePr w:type="firstCol">
      <w:rPr>
        <w:rFonts w:cs="Times New Roman"/>
        <w:b/>
      </w:rPr>
      <w:tcPr>
        <w:tcBorders>
          <w:right w:val="single" w:color="000000" w:sz="6" w:space="0"/>
          <w:tl2br w:val="nil"/>
          <w:tr2bl w:val="nil"/>
        </w:tcBorders>
      </w:tcPr>
    </w:tblStylePr>
    <w:tblStylePr w:type="band1Vert">
      <w:rPr>
        <w:rFonts w:cs="Times New Roman"/>
      </w:rPr>
      <w:tcPr>
        <w:tcBorders>
          <w:top w:val="nil"/>
          <w:left w:val="nil"/>
          <w:bottom w:val="nil"/>
          <w:right w:val="nil"/>
          <w:insideH w:val="nil"/>
          <w:insideV w:val="nil"/>
        </w:tcBorders>
        <w:shd w:val="clear" w:color="auto" w:fill="auto"/>
      </w:tcPr>
    </w:tblStylePr>
    <w:tblStylePr w:type="band2Vert">
      <w:rPr>
        <w:rFonts w:cs="Times New Roman"/>
      </w:rPr>
      <w:tcPr>
        <w:tcBorders>
          <w:top w:val="nil"/>
          <w:left w:val="nil"/>
          <w:bottom w:val="nil"/>
          <w:right w:val="nil"/>
          <w:insideH w:val="nil"/>
          <w:insideV w:val="nil"/>
        </w:tcBorders>
        <w:shd w:val="clear" w:color="auto" w:fill="auto"/>
      </w:tcPr>
    </w:tblStylePr>
    <w:tblStylePr w:type="neCell">
      <w:rPr>
        <w:rFonts w:cs="Times New Roman"/>
        <w:b/>
        <w:bCs/>
        <w:i w:val="0"/>
        <w:iCs w:val="0"/>
      </w:rPr>
      <w:tcPr>
        <w:tcBorders>
          <w:tl2br w:val="nil"/>
          <w:tr2bl w:val="nil"/>
        </w:tcBorders>
      </w:tcPr>
    </w:tblStylePr>
    <w:tblStylePr w:type="swCell">
      <w:rPr>
        <w:rFonts w:cs="Times New Roman"/>
        <w:b/>
        <w:bCs/>
      </w:rPr>
      <w:tcPr>
        <w:tcBorders>
          <w:tl2br w:val="nil"/>
          <w:tr2bl w:val="nil"/>
        </w:tcBorders>
      </w:tcPr>
    </w:tblStylePr>
  </w:style>
  <w:style w:type="paragraph" w:customStyle="1" w:styleId="157">
    <w:name w:val="样式 样式 样式 首行缩进:  2 字符 + 首行缩进:  2 字符 + 首行缩进:  2 字符1"/>
    <w:basedOn w:val="1"/>
    <w:qFormat/>
    <w:uiPriority w:val="0"/>
    <w:pPr>
      <w:widowControl w:val="0"/>
      <w:spacing w:afterLines="0" w:afterAutospacing="1"/>
      <w:jc w:val="both"/>
    </w:pPr>
    <w:rPr>
      <w:rFonts w:ascii="Times New Roman" w:hAnsi="Times New Roman" w:cs="宋体"/>
      <w:kern w:val="2"/>
      <w:szCs w:val="20"/>
    </w:rPr>
  </w:style>
  <w:style w:type="paragraph" w:customStyle="1" w:styleId="158">
    <w:name w:val="封面文本"/>
    <w:basedOn w:val="1"/>
    <w:qFormat/>
    <w:uiPriority w:val="0"/>
    <w:pPr>
      <w:widowControl w:val="0"/>
      <w:spacing w:afterLines="0" w:line="360" w:lineRule="auto"/>
      <w:jc w:val="both"/>
    </w:pPr>
    <w:rPr>
      <w:rFonts w:ascii="Times New Roman" w:hAnsi="Times New Roman"/>
      <w:b/>
      <w:kern w:val="2"/>
      <w:sz w:val="30"/>
      <w:szCs w:val="30"/>
    </w:rPr>
  </w:style>
  <w:style w:type="paragraph" w:customStyle="1" w:styleId="159">
    <w:name w:val="宽正文"/>
    <w:basedOn w:val="1"/>
    <w:qFormat/>
    <w:uiPriority w:val="0"/>
    <w:pPr>
      <w:widowControl w:val="0"/>
      <w:spacing w:beforeLines="50" w:after="120"/>
      <w:ind w:right="2" w:rightChars="1" w:firstLine="626" w:firstLineChars="261"/>
      <w:jc w:val="both"/>
    </w:pPr>
    <w:rPr>
      <w:rFonts w:ascii="Times New Roman" w:hAnsi="Times New Roman"/>
      <w:sz w:val="24"/>
      <w:szCs w:val="20"/>
    </w:rPr>
  </w:style>
  <w:style w:type="table" w:customStyle="1" w:styleId="160">
    <w:name w:val="网格型1"/>
    <w:qFormat/>
    <w:uiPriority w:val="99"/>
    <w:pPr>
      <w:widowControl w:val="0"/>
      <w:jc w:val="both"/>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61">
    <w:name w:val=".. 2"/>
    <w:basedOn w:val="153"/>
    <w:next w:val="153"/>
    <w:qFormat/>
    <w:uiPriority w:val="0"/>
    <w:pPr>
      <w:numPr>
        <w:ilvl w:val="0"/>
        <w:numId w:val="5"/>
      </w:numPr>
      <w:tabs>
        <w:tab w:val="clear" w:pos="567"/>
      </w:tabs>
      <w:spacing w:before="260" w:after="260"/>
      <w:ind w:left="0"/>
    </w:pPr>
    <w:rPr>
      <w:rFonts w:ascii="Times New Roman" w:hAnsi="Times New Roman" w:cs="Times New Roman"/>
      <w:color w:val="auto"/>
    </w:rPr>
  </w:style>
  <w:style w:type="paragraph" w:customStyle="1" w:styleId="162">
    <w:name w:val="CHARPTER TITLE"/>
    <w:basedOn w:val="3"/>
    <w:next w:val="1"/>
    <w:qFormat/>
    <w:uiPriority w:val="0"/>
    <w:pPr>
      <w:widowControl w:val="0"/>
      <w:numPr>
        <w:numId w:val="6"/>
      </w:numPr>
      <w:tabs>
        <w:tab w:val="left" w:pos="1701"/>
      </w:tabs>
      <w:spacing w:before="340" w:after="330"/>
      <w:ind w:left="0" w:firstLine="0"/>
      <w:jc w:val="center"/>
      <w:outlineLvl w:val="9"/>
    </w:pPr>
    <w:rPr>
      <w:rFonts w:ascii="Times New Roman" w:hAnsi="Times New Roman"/>
      <w:b w:val="0"/>
      <w:bCs w:val="0"/>
      <w:sz w:val="48"/>
      <w:szCs w:val="48"/>
    </w:rPr>
  </w:style>
  <w:style w:type="paragraph" w:customStyle="1" w:styleId="163">
    <w:name w:val="CM39"/>
    <w:basedOn w:val="1"/>
    <w:next w:val="1"/>
    <w:qFormat/>
    <w:uiPriority w:val="0"/>
    <w:pPr>
      <w:widowControl w:val="0"/>
      <w:autoSpaceDE w:val="0"/>
      <w:autoSpaceDN w:val="0"/>
      <w:adjustRightInd w:val="0"/>
      <w:spacing w:after="85" w:afterLines="0"/>
    </w:pPr>
    <w:rPr>
      <w:rFonts w:ascii="T 1" w:hAnsi="Times New Roman" w:eastAsia="T 1"/>
      <w:sz w:val="20"/>
      <w:szCs w:val="24"/>
    </w:rPr>
  </w:style>
  <w:style w:type="paragraph" w:customStyle="1" w:styleId="164">
    <w:name w:val="表号"/>
    <w:basedOn w:val="1"/>
    <w:next w:val="34"/>
    <w:qFormat/>
    <w:uiPriority w:val="0"/>
    <w:pPr>
      <w:widowControl w:val="0"/>
      <w:spacing w:after="120" w:afterLines="0" w:line="360" w:lineRule="auto"/>
      <w:jc w:val="center"/>
    </w:pPr>
    <w:rPr>
      <w:rFonts w:cs="Arial"/>
      <w:b/>
      <w:kern w:val="2"/>
      <w:sz w:val="18"/>
      <w:szCs w:val="20"/>
    </w:rPr>
  </w:style>
  <w:style w:type="paragraph" w:customStyle="1" w:styleId="165">
    <w:name w:val="封面标题"/>
    <w:basedOn w:val="1"/>
    <w:qFormat/>
    <w:uiPriority w:val="0"/>
    <w:pPr>
      <w:widowControl w:val="0"/>
      <w:spacing w:after="156" w:afterLines="0"/>
      <w:jc w:val="center"/>
    </w:pPr>
    <w:rPr>
      <w:rFonts w:ascii="Times New Roman" w:hAnsi="Times New Roman"/>
      <w:b/>
      <w:i/>
      <w:kern w:val="2"/>
      <w:sz w:val="48"/>
      <w:szCs w:val="48"/>
      <w:shd w:val="pct10" w:color="auto" w:fill="FFFFFF"/>
    </w:rPr>
  </w:style>
  <w:style w:type="paragraph" w:customStyle="1" w:styleId="166">
    <w:name w:val="图号"/>
    <w:basedOn w:val="1"/>
    <w:next w:val="159"/>
    <w:qFormat/>
    <w:uiPriority w:val="0"/>
    <w:pPr>
      <w:widowControl w:val="0"/>
      <w:spacing w:afterLines="0"/>
      <w:jc w:val="center"/>
    </w:pPr>
    <w:rPr>
      <w:rFonts w:ascii="Times New Roman" w:hAnsi="Times New Roman"/>
      <w:b/>
      <w:bCs/>
      <w:kern w:val="2"/>
      <w:szCs w:val="20"/>
    </w:rPr>
  </w:style>
  <w:style w:type="paragraph" w:customStyle="1" w:styleId="167">
    <w:name w:val="格式正文"/>
    <w:basedOn w:val="1"/>
    <w:qFormat/>
    <w:uiPriority w:val="0"/>
    <w:pPr>
      <w:widowControl w:val="0"/>
      <w:numPr>
        <w:ilvl w:val="0"/>
        <w:numId w:val="7"/>
      </w:numPr>
      <w:tabs>
        <w:tab w:val="left" w:pos="420"/>
        <w:tab w:val="clear" w:pos="0"/>
      </w:tabs>
      <w:spacing w:before="120" w:beforeLines="50" w:afterLines="0"/>
      <w:ind w:left="851" w:hanging="284"/>
      <w:jc w:val="both"/>
    </w:pPr>
    <w:rPr>
      <w:rFonts w:ascii="Times New Roman" w:hAnsi="Times New Roman"/>
      <w:color w:val="000000"/>
      <w:sz w:val="24"/>
      <w:szCs w:val="20"/>
    </w:rPr>
  </w:style>
  <w:style w:type="paragraph" w:customStyle="1" w:styleId="168">
    <w:name w:val="格式正文2"/>
    <w:basedOn w:val="1"/>
    <w:qFormat/>
    <w:uiPriority w:val="0"/>
    <w:pPr>
      <w:widowControl w:val="0"/>
      <w:tabs>
        <w:tab w:val="left" w:pos="420"/>
      </w:tabs>
      <w:spacing w:afterLines="0"/>
      <w:ind w:left="397" w:hanging="397"/>
      <w:jc w:val="both"/>
    </w:pPr>
    <w:rPr>
      <w:rFonts w:ascii="Times New Roman" w:hAnsi="Times New Roman"/>
      <w:kern w:val="2"/>
      <w:szCs w:val="24"/>
    </w:rPr>
  </w:style>
  <w:style w:type="character" w:customStyle="1" w:styleId="169">
    <w:name w:val="表格文本 Char"/>
    <w:qFormat/>
    <w:uiPriority w:val="0"/>
    <w:rPr>
      <w:rFonts w:ascii="Arial" w:hAnsi="Arial" w:eastAsia="宋体" w:cs="Times New Roman"/>
      <w:b/>
      <w:bCs/>
      <w:kern w:val="2"/>
      <w:sz w:val="21"/>
      <w:szCs w:val="21"/>
      <w:lang w:val="en-US" w:eastAsia="zh-CN" w:bidi="ar-SA"/>
    </w:rPr>
  </w:style>
  <w:style w:type="paragraph" w:customStyle="1" w:styleId="170">
    <w:name w:val="Note"/>
    <w:basedOn w:val="1"/>
    <w:qFormat/>
    <w:uiPriority w:val="0"/>
    <w:pPr>
      <w:widowControl w:val="0"/>
      <w:numPr>
        <w:ilvl w:val="0"/>
        <w:numId w:val="8"/>
      </w:numPr>
      <w:spacing w:before="120" w:beforeLines="50" w:afterLines="0"/>
      <w:jc w:val="both"/>
    </w:pPr>
    <w:rPr>
      <w:rFonts w:ascii="Times New Roman" w:hAnsi="Times New Roman"/>
      <w:i/>
      <w:kern w:val="2"/>
    </w:rPr>
  </w:style>
  <w:style w:type="paragraph" w:customStyle="1" w:styleId="171">
    <w:name w:val="格式正文3"/>
    <w:basedOn w:val="167"/>
    <w:qFormat/>
    <w:uiPriority w:val="0"/>
    <w:pPr>
      <w:numPr>
        <w:ilvl w:val="0"/>
        <w:numId w:val="9"/>
      </w:numPr>
    </w:pPr>
  </w:style>
  <w:style w:type="paragraph" w:customStyle="1" w:styleId="172">
    <w:name w:val="样式1"/>
    <w:basedOn w:val="3"/>
    <w:next w:val="173"/>
    <w:qFormat/>
    <w:uiPriority w:val="0"/>
    <w:pPr>
      <w:widowControl w:val="0"/>
      <w:numPr>
        <w:numId w:val="10"/>
      </w:numPr>
      <w:spacing w:before="340" w:after="330"/>
      <w:jc w:val="both"/>
    </w:pPr>
    <w:rPr>
      <w:rFonts w:ascii="Times New Roman" w:hAnsi="Times New Roman"/>
      <w:b w:val="0"/>
      <w:bCs w:val="0"/>
      <w:sz w:val="30"/>
      <w:szCs w:val="30"/>
    </w:rPr>
  </w:style>
  <w:style w:type="paragraph" w:customStyle="1" w:styleId="173">
    <w:name w:val="缩进正文"/>
    <w:basedOn w:val="34"/>
    <w:qFormat/>
    <w:uiPriority w:val="0"/>
    <w:pPr>
      <w:spacing w:before="156" w:beforeLines="50"/>
      <w:ind w:left="900" w:leftChars="900"/>
      <w:jc w:val="both"/>
    </w:pPr>
    <w:rPr>
      <w:rFonts w:ascii="Times New Roman" w:hAnsi="Times New Roman"/>
      <w:kern w:val="2"/>
      <w:sz w:val="21"/>
      <w:szCs w:val="21"/>
    </w:rPr>
  </w:style>
  <w:style w:type="paragraph" w:customStyle="1" w:styleId="174">
    <w:name w:val="文章标题"/>
    <w:basedOn w:val="3"/>
    <w:qFormat/>
    <w:uiPriority w:val="0"/>
    <w:pPr>
      <w:widowControl w:val="0"/>
      <w:numPr>
        <w:numId w:val="0"/>
      </w:numPr>
      <w:spacing w:before="340" w:after="330"/>
      <w:jc w:val="center"/>
      <w:outlineLvl w:val="9"/>
    </w:pPr>
    <w:rPr>
      <w:rFonts w:ascii="Times New Roman" w:hAnsi="Times New Roman"/>
      <w:b w:val="0"/>
      <w:bCs w:val="0"/>
      <w:kern w:val="52"/>
      <w:sz w:val="52"/>
      <w:szCs w:val="52"/>
    </w:rPr>
  </w:style>
  <w:style w:type="paragraph" w:customStyle="1" w:styleId="175">
    <w:name w:val="Revision Title"/>
    <w:basedOn w:val="3"/>
    <w:next w:val="1"/>
    <w:qFormat/>
    <w:uiPriority w:val="0"/>
    <w:pPr>
      <w:widowControl w:val="0"/>
      <w:numPr>
        <w:numId w:val="11"/>
      </w:numPr>
      <w:tabs>
        <w:tab w:val="left" w:pos="420"/>
      </w:tabs>
      <w:spacing w:before="340" w:after="330" w:line="480" w:lineRule="auto"/>
      <w:ind w:left="0" w:firstLine="0"/>
      <w:outlineLvl w:val="9"/>
    </w:pPr>
    <w:rPr>
      <w:rFonts w:ascii="Times New Roman" w:hAnsi="Times New Roman"/>
      <w:bCs w:val="0"/>
      <w:sz w:val="36"/>
      <w:szCs w:val="36"/>
    </w:rPr>
  </w:style>
  <w:style w:type="paragraph" w:customStyle="1" w:styleId="176">
    <w:name w:val="Key"/>
    <w:basedOn w:val="1"/>
    <w:next w:val="1"/>
    <w:qFormat/>
    <w:uiPriority w:val="0"/>
    <w:pPr>
      <w:widowControl w:val="0"/>
      <w:spacing w:afterLines="0" w:line="480" w:lineRule="auto"/>
      <w:jc w:val="both"/>
    </w:pPr>
    <w:rPr>
      <w:rFonts w:ascii="Times New Roman" w:hAnsi="Times New Roman"/>
      <w:b/>
      <w:kern w:val="2"/>
      <w:sz w:val="28"/>
      <w:szCs w:val="28"/>
    </w:rPr>
  </w:style>
  <w:style w:type="paragraph" w:customStyle="1" w:styleId="177">
    <w:name w:val="编写建议"/>
    <w:basedOn w:val="1"/>
    <w:next w:val="163"/>
    <w:qFormat/>
    <w:uiPriority w:val="0"/>
    <w:pPr>
      <w:spacing w:before="120" w:beforeLines="50" w:afterLines="0" w:line="360" w:lineRule="auto"/>
      <w:ind w:left="1134"/>
      <w:jc w:val="both"/>
    </w:pPr>
    <w:rPr>
      <w:rFonts w:ascii="Times New Roman" w:hAnsi="Times New Roman"/>
      <w:i/>
      <w:color w:val="3366FF"/>
      <w:kern w:val="2"/>
      <w:u w:val="single"/>
    </w:rPr>
  </w:style>
  <w:style w:type="paragraph" w:customStyle="1" w:styleId="178">
    <w:name w:val="表格文本"/>
    <w:basedOn w:val="34"/>
    <w:qFormat/>
    <w:uiPriority w:val="0"/>
    <w:pPr>
      <w:widowControl w:val="0"/>
      <w:numPr>
        <w:ilvl w:val="0"/>
        <w:numId w:val="12"/>
      </w:numPr>
      <w:tabs>
        <w:tab w:val="clear" w:pos="1620"/>
      </w:tabs>
      <w:spacing w:before="156" w:beforeLines="50"/>
      <w:ind w:left="-59" w:leftChars="-28" w:firstLine="0"/>
      <w:jc w:val="center"/>
    </w:pPr>
    <w:rPr>
      <w:rFonts w:ascii="Times New Roman" w:hAnsi="Times New Roman"/>
      <w:sz w:val="21"/>
      <w:szCs w:val="21"/>
    </w:rPr>
  </w:style>
  <w:style w:type="paragraph" w:customStyle="1" w:styleId="179">
    <w:name w:val="缩进格式正文"/>
    <w:basedOn w:val="167"/>
    <w:qFormat/>
    <w:uiPriority w:val="0"/>
    <w:pPr>
      <w:widowControl/>
      <w:numPr>
        <w:numId w:val="13"/>
      </w:numPr>
      <w:tabs>
        <w:tab w:val="left" w:pos="425"/>
        <w:tab w:val="left" w:pos="1315"/>
        <w:tab w:val="left" w:pos="1620"/>
        <w:tab w:val="clear" w:pos="420"/>
      </w:tabs>
      <w:snapToGrid w:val="0"/>
      <w:ind w:left="425" w:right="420" w:rightChars="200" w:hanging="425"/>
    </w:pPr>
    <w:rPr>
      <w:szCs w:val="21"/>
    </w:rPr>
  </w:style>
  <w:style w:type="paragraph" w:customStyle="1" w:styleId="180">
    <w:name w:val="Author"/>
    <w:basedOn w:val="174"/>
    <w:next w:val="34"/>
    <w:qFormat/>
    <w:uiPriority w:val="0"/>
    <w:pPr>
      <w:numPr>
        <w:numId w:val="14"/>
      </w:numPr>
      <w:ind w:left="0" w:firstLine="0"/>
    </w:pPr>
    <w:rPr>
      <w:sz w:val="36"/>
      <w:szCs w:val="36"/>
    </w:rPr>
  </w:style>
  <w:style w:type="paragraph" w:customStyle="1" w:styleId="181">
    <w:name w:val="Trademark"/>
    <w:basedOn w:val="34"/>
    <w:qFormat/>
    <w:uiPriority w:val="0"/>
    <w:pPr>
      <w:spacing w:before="156" w:beforeLines="50"/>
      <w:ind w:left="400" w:leftChars="400"/>
      <w:jc w:val="both"/>
    </w:pPr>
    <w:rPr>
      <w:rFonts w:ascii="Times New Roman" w:hAnsi="Times New Roman"/>
      <w:kern w:val="2"/>
      <w:sz w:val="18"/>
      <w:szCs w:val="18"/>
    </w:rPr>
  </w:style>
  <w:style w:type="paragraph" w:customStyle="1" w:styleId="182">
    <w:name w:val="TradeMark1"/>
    <w:basedOn w:val="181"/>
    <w:qFormat/>
    <w:uiPriority w:val="0"/>
    <w:pPr>
      <w:ind w:left="200" w:leftChars="200" w:right="200" w:rightChars="200"/>
    </w:pPr>
    <w:rPr>
      <w:sz w:val="21"/>
      <w:szCs w:val="21"/>
    </w:rPr>
  </w:style>
  <w:style w:type="paragraph" w:customStyle="1" w:styleId="183">
    <w:name w:val="Contact Header"/>
    <w:basedOn w:val="34"/>
    <w:next w:val="34"/>
    <w:qFormat/>
    <w:uiPriority w:val="0"/>
    <w:pPr>
      <w:spacing w:before="156" w:beforeLines="50"/>
      <w:ind w:left="1134"/>
      <w:jc w:val="center"/>
    </w:pPr>
    <w:rPr>
      <w:rFonts w:ascii="Times New Roman" w:hAnsi="Times New Roman"/>
      <w:b/>
      <w:kern w:val="2"/>
      <w:sz w:val="21"/>
      <w:szCs w:val="21"/>
    </w:rPr>
  </w:style>
  <w:style w:type="paragraph" w:customStyle="1" w:styleId="184">
    <w:name w:val="Contact List"/>
    <w:basedOn w:val="34"/>
    <w:next w:val="34"/>
    <w:qFormat/>
    <w:uiPriority w:val="0"/>
    <w:pPr>
      <w:widowControl w:val="0"/>
      <w:spacing w:before="156" w:beforeLines="50"/>
      <w:ind w:left="400" w:leftChars="400" w:right="400" w:rightChars="400"/>
      <w:jc w:val="both"/>
    </w:pPr>
    <w:rPr>
      <w:rFonts w:ascii="Times New Roman" w:hAnsi="Times New Roman"/>
      <w:kern w:val="2"/>
      <w:sz w:val="20"/>
    </w:rPr>
  </w:style>
  <w:style w:type="paragraph" w:customStyle="1" w:styleId="185">
    <w:name w:val=".."/>
    <w:basedOn w:val="153"/>
    <w:next w:val="153"/>
    <w:qFormat/>
    <w:uiPriority w:val="0"/>
    <w:rPr>
      <w:rFonts w:ascii="Times New Roman" w:hAnsi="Times New Roman" w:cs="Times New Roman"/>
      <w:color w:val="auto"/>
    </w:rPr>
  </w:style>
  <w:style w:type="paragraph" w:customStyle="1" w:styleId="186">
    <w:name w:val=".... 2"/>
    <w:basedOn w:val="153"/>
    <w:next w:val="153"/>
    <w:qFormat/>
    <w:uiPriority w:val="0"/>
    <w:rPr>
      <w:rFonts w:ascii="Times New Roman" w:hAnsi="Times New Roman" w:cs="Times New Roman"/>
      <w:color w:val="auto"/>
    </w:rPr>
  </w:style>
  <w:style w:type="paragraph" w:customStyle="1" w:styleId="187">
    <w:name w:val=".. 1"/>
    <w:basedOn w:val="153"/>
    <w:next w:val="153"/>
    <w:qFormat/>
    <w:uiPriority w:val="0"/>
    <w:rPr>
      <w:rFonts w:ascii="Times New Roman" w:hAnsi="Times New Roman" w:cs="Times New Roman"/>
      <w:color w:val="auto"/>
    </w:rPr>
  </w:style>
  <w:style w:type="character" w:customStyle="1" w:styleId="188">
    <w:name w:val="宽正文 Char"/>
    <w:qFormat/>
    <w:uiPriority w:val="0"/>
    <w:rPr>
      <w:rFonts w:eastAsia="宋体"/>
      <w:sz w:val="21"/>
      <w:szCs w:val="24"/>
      <w:lang w:val="en-US" w:eastAsia="zh-CN" w:bidi="ar-SA"/>
    </w:rPr>
  </w:style>
  <w:style w:type="paragraph" w:customStyle="1" w:styleId="189">
    <w:name w:val="font5"/>
    <w:basedOn w:val="1"/>
    <w:qFormat/>
    <w:uiPriority w:val="0"/>
    <w:pPr>
      <w:spacing w:before="100" w:beforeAutospacing="1" w:after="100" w:afterLines="0" w:afterAutospacing="1"/>
    </w:pPr>
    <w:rPr>
      <w:rFonts w:hint="eastAsia" w:ascii="宋体" w:hAnsi="宋体" w:cs="Arial Unicode MS"/>
      <w:sz w:val="18"/>
      <w:szCs w:val="18"/>
    </w:rPr>
  </w:style>
  <w:style w:type="paragraph" w:customStyle="1" w:styleId="190">
    <w:name w:val="xl22"/>
    <w:basedOn w:val="1"/>
    <w:qFormat/>
    <w:uiPriority w:val="0"/>
    <w:pPr>
      <w:numPr>
        <w:ilvl w:val="0"/>
        <w:numId w:val="15"/>
      </w:numPr>
      <w:pBdr>
        <w:top w:val="single" w:color="auto" w:sz="4" w:space="0"/>
        <w:left w:val="single" w:color="auto" w:sz="4" w:space="0"/>
        <w:bottom w:val="single" w:color="auto" w:sz="4" w:space="0"/>
        <w:right w:val="single" w:color="auto" w:sz="4" w:space="0"/>
      </w:pBdr>
      <w:tabs>
        <w:tab w:val="clear" w:pos="2041"/>
      </w:tabs>
      <w:spacing w:before="100" w:beforeAutospacing="1" w:after="100" w:afterLines="0" w:afterAutospacing="1"/>
      <w:ind w:left="0" w:firstLine="0"/>
    </w:pPr>
    <w:rPr>
      <w:rFonts w:ascii="Times New Roman" w:hAnsi="Times New Roman" w:eastAsia="Arial Unicode MS"/>
      <w:b/>
      <w:bCs/>
      <w:sz w:val="24"/>
      <w:szCs w:val="24"/>
    </w:rPr>
  </w:style>
  <w:style w:type="paragraph" w:customStyle="1" w:styleId="191">
    <w:name w:val="xl2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Lines="0" w:afterAutospacing="1"/>
    </w:pPr>
    <w:rPr>
      <w:rFonts w:ascii="Times New Roman" w:hAnsi="Times New Roman" w:eastAsia="Arial Unicode MS"/>
      <w:sz w:val="24"/>
      <w:szCs w:val="24"/>
    </w:rPr>
  </w:style>
  <w:style w:type="paragraph" w:customStyle="1" w:styleId="192">
    <w:name w:val="xl2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Lines="0" w:afterAutospacing="1"/>
    </w:pPr>
    <w:rPr>
      <w:rFonts w:ascii="Arial Unicode MS" w:hAnsi="Arial Unicode MS" w:eastAsia="Arial Unicode MS" w:cs="Arial Unicode MS"/>
      <w:sz w:val="24"/>
      <w:szCs w:val="24"/>
    </w:rPr>
  </w:style>
  <w:style w:type="paragraph" w:customStyle="1" w:styleId="193">
    <w:name w:val="xl2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Lines="0" w:afterAutospacing="1"/>
    </w:pPr>
    <w:rPr>
      <w:rFonts w:ascii="Times New Roman" w:hAnsi="Times New Roman" w:eastAsia="Arial Unicode MS"/>
      <w:sz w:val="24"/>
      <w:szCs w:val="24"/>
    </w:rPr>
  </w:style>
  <w:style w:type="paragraph" w:customStyle="1" w:styleId="194">
    <w:name w:val="xl2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Lines="0" w:afterAutospacing="1"/>
    </w:pPr>
    <w:rPr>
      <w:rFonts w:ascii="Arial Unicode MS" w:hAnsi="Arial Unicode MS" w:eastAsia="Arial Unicode MS" w:cs="Arial Unicode MS"/>
      <w:sz w:val="24"/>
      <w:szCs w:val="24"/>
    </w:rPr>
  </w:style>
  <w:style w:type="paragraph" w:customStyle="1" w:styleId="195">
    <w:name w:val="BT - Body Text"/>
    <w:basedOn w:val="153"/>
    <w:next w:val="153"/>
    <w:qFormat/>
    <w:uiPriority w:val="0"/>
    <w:pPr>
      <w:spacing w:after="120"/>
    </w:pPr>
    <w:rPr>
      <w:rFonts w:cs="Times New Roman"/>
      <w:color w:val="auto"/>
      <w:sz w:val="20"/>
    </w:rPr>
  </w:style>
  <w:style w:type="paragraph" w:customStyle="1" w:styleId="196">
    <w:name w:val="TOC Heading"/>
    <w:basedOn w:val="3"/>
    <w:next w:val="1"/>
    <w:unhideWhenUsed/>
    <w:qFormat/>
    <w:uiPriority w:val="39"/>
    <w:pPr>
      <w:numPr>
        <w:numId w:val="0"/>
      </w:numPr>
      <w:spacing w:before="480" w:after="0" w:line="276" w:lineRule="auto"/>
      <w:outlineLvl w:val="9"/>
    </w:pPr>
    <w:rPr>
      <w:rFonts w:ascii="Cambria" w:hAnsi="Cambria"/>
      <w:color w:val="365F91"/>
      <w:kern w:val="0"/>
      <w:szCs w:val="28"/>
    </w:rPr>
  </w:style>
  <w:style w:type="paragraph" w:styleId="197">
    <w:name w:val="No Spacing"/>
    <w:qFormat/>
    <w:uiPriority w:val="1"/>
    <w:rPr>
      <w:rFonts w:ascii="Arial" w:hAnsi="Arial" w:eastAsia="宋体" w:cs="Times New Roman"/>
      <w:sz w:val="18"/>
      <w:szCs w:val="21"/>
      <w:lang w:val="en-US" w:eastAsia="zh-CN" w:bidi="ar-SA"/>
    </w:rPr>
  </w:style>
  <w:style w:type="paragraph" w:customStyle="1" w:styleId="198">
    <w:name w:val="表格字体"/>
    <w:basedOn w:val="1"/>
    <w:qFormat/>
    <w:uiPriority w:val="1"/>
    <w:pPr>
      <w:spacing w:after="0" w:afterLines="0"/>
      <w:ind w:left="63" w:leftChars="30" w:firstLine="0" w:firstLineChars="0"/>
    </w:pPr>
    <w:rPr>
      <w:rFonts w:cs="宋体"/>
      <w:sz w:val="18"/>
      <w:szCs w:val="28"/>
    </w:rPr>
  </w:style>
  <w:style w:type="table" w:customStyle="1" w:styleId="199">
    <w:name w:val="网格型2"/>
    <w:basedOn w:val="89"/>
    <w:uiPriority w:val="0"/>
    <w:pPr>
      <w:widowControl w:val="0"/>
      <w:jc w:val="both"/>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00">
    <w:name w:val="table12"/>
    <w:basedOn w:val="93"/>
    <w:uiPriority w:val="99"/>
    <w:tblPr>
      <w:jc w:val="center"/>
      <w:tblBorders>
        <w:top w:val="double" w:color="auto" w:sz="6" w:space="0"/>
        <w:left w:val="double" w:color="auto" w:sz="6" w:space="0"/>
        <w:bottom w:val="double" w:color="auto" w:sz="6" w:space="0"/>
        <w:right w:val="double" w:color="auto" w:sz="6" w:space="0"/>
      </w:tblBorders>
    </w:tblPr>
    <w:trPr>
      <w:jc w:val="center"/>
    </w:trPr>
    <w:tblStylePr w:type="firstRow">
      <w:pPr>
        <w:jc w:val="center"/>
      </w:pPr>
      <w:rPr>
        <w:rFonts w:cs="Times New Roman"/>
        <w:b/>
        <w:bCs/>
        <w:color w:val="auto"/>
      </w:rPr>
      <w:tcPr>
        <w:tcBorders>
          <w:tl2br w:val="nil"/>
          <w:tr2bl w:val="nil"/>
        </w:tcBorders>
        <w:shd w:val="clear" w:color="auto" w:fill="CCCCCC"/>
      </w:tcPr>
    </w:tblStylePr>
    <w:tblStylePr w:type="firstCol">
      <w:rPr>
        <w:rFonts w:cs="Times New Roman"/>
        <w:b/>
      </w:rPr>
    </w:tblStylePr>
  </w:style>
  <w:style w:type="table" w:customStyle="1" w:styleId="201">
    <w:name w:val="专业型1"/>
    <w:basedOn w:val="89"/>
    <w:uiPriority w:val="99"/>
    <w:pPr>
      <w:widowControl w:val="0"/>
      <w:jc w:val="both"/>
    </w:pPr>
    <w:rPr>
      <w:rFonts w:ascii="Times New Roman" w:hAnsi="Times New Roman"/>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firstRow">
      <w:rPr>
        <w:rFonts w:cs="Times New Roman"/>
        <w:b/>
        <w:bCs/>
        <w:color w:val="auto"/>
      </w:rPr>
      <w:tcPr>
        <w:tcBorders>
          <w:tl2br w:val="nil"/>
          <w:tr2bl w:val="nil"/>
        </w:tcBorders>
        <w:shd w:val="solid" w:color="000000" w:fill="FFFFFF"/>
      </w:tcPr>
    </w:tblStylePr>
  </w:style>
  <w:style w:type="character" w:customStyle="1" w:styleId="202">
    <w:name w:val="正文文本 Char1"/>
    <w:qFormat/>
    <w:uiPriority w:val="0"/>
    <w:rPr>
      <w:rFonts w:ascii="Arial" w:hAnsi="Arial"/>
      <w:b/>
      <w:bCs/>
      <w:kern w:val="2"/>
      <w:sz w:val="18"/>
      <w:szCs w:val="24"/>
    </w:rPr>
  </w:style>
  <w:style w:type="character" w:customStyle="1" w:styleId="203">
    <w:name w:val="正文文本缩进 Char1"/>
    <w:qFormat/>
    <w:uiPriority w:val="0"/>
    <w:rPr>
      <w:rFonts w:ascii="Arial" w:hAnsi="Arial"/>
      <w:kern w:val="2"/>
      <w:sz w:val="18"/>
      <w:szCs w:val="24"/>
    </w:rPr>
  </w:style>
  <w:style w:type="table" w:customStyle="1" w:styleId="204">
    <w:name w:val="表格样式22"/>
    <w:basedOn w:val="91"/>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solid" w:color="008080" w:fill="FFFFFF"/>
    </w:tcPr>
    <w:tblStylePr w:type="firstRow">
      <w:rPr>
        <w:rFonts w:cs="Times New Roman"/>
        <w:b/>
        <w:bCs/>
        <w:i/>
        <w:iCs/>
      </w:rPr>
      <w:tcPr>
        <w:tcBorders>
          <w:bottom w:val="single" w:color="008000" w:sz="6" w:space="0"/>
          <w:tl2br w:val="nil"/>
          <w:tr2bl w:val="nil"/>
        </w:tcBorders>
        <w:shd w:val="solid" w:color="000000" w:fill="FFFFFF"/>
      </w:tcPr>
    </w:tblStylePr>
    <w:tblStylePr w:type="lastRow">
      <w:rPr>
        <w:rFonts w:cs="Times New Roman"/>
      </w:rPr>
      <w:tcPr>
        <w:tcBorders>
          <w:top w:val="single" w:color="008000" w:sz="6" w:space="0"/>
          <w:tl2br w:val="nil"/>
          <w:tr2bl w:val="nil"/>
        </w:tcBorders>
      </w:tcPr>
    </w:tblStylePr>
    <w:tblStylePr w:type="firstCol">
      <w:rPr>
        <w:rFonts w:cs="Times New Roman"/>
        <w:b/>
        <w:bCs/>
        <w:i/>
        <w:iCs/>
      </w:rPr>
      <w:tcPr>
        <w:tcBorders>
          <w:tl2br w:val="nil"/>
          <w:tr2bl w:val="nil"/>
        </w:tcBorders>
        <w:shd w:val="solid" w:color="000080" w:fill="FFFFFF"/>
      </w:tcPr>
    </w:tblStylePr>
    <w:tblStylePr w:type="nwCell">
      <w:rPr>
        <w:rFonts w:cs="Times New Roman"/>
      </w:rPr>
      <w:tcPr>
        <w:tcBorders>
          <w:tl2br w:val="nil"/>
          <w:tr2bl w:val="nil"/>
        </w:tcBorders>
        <w:shd w:val="solid" w:color="000000" w:fill="FFFFFF"/>
      </w:tcPr>
    </w:tblStylePr>
    <w:tblStylePr w:type="swCell">
      <w:rPr>
        <w:rFonts w:cs="Times New Roman"/>
        <w:b/>
        <w:bCs/>
        <w:i w:val="0"/>
        <w:iCs w:val="0"/>
      </w:rPr>
      <w:tcPr>
        <w:tcBorders>
          <w:tl2br w:val="nil"/>
          <w:tr2bl w:val="nil"/>
        </w:tcBorders>
      </w:tcPr>
    </w:tblStylePr>
  </w:style>
  <w:style w:type="table" w:customStyle="1" w:styleId="205">
    <w:name w:val="彩色型 11"/>
    <w:basedOn w:val="89"/>
    <w:uiPriority w:val="99"/>
    <w:pPr>
      <w:widowControl w:val="0"/>
      <w:jc w:val="both"/>
    </w:pPr>
    <w:rPr>
      <w:rFonts w:ascii="Times New Roman" w:hAnsi="Times New Roman"/>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rFonts w:cs="Times New Roman"/>
        <w:b/>
        <w:bCs/>
        <w:i/>
        <w:iCs/>
      </w:rPr>
      <w:tcPr>
        <w:tcBorders>
          <w:tl2br w:val="nil"/>
          <w:tr2bl w:val="nil"/>
        </w:tcBorders>
        <w:shd w:val="solid" w:color="000000" w:fill="FFFFFF"/>
      </w:tcPr>
    </w:tblStylePr>
    <w:tblStylePr w:type="firstCol">
      <w:rPr>
        <w:rFonts w:cs="Times New Roman"/>
        <w:b/>
        <w:bCs/>
        <w:i/>
        <w:iCs/>
      </w:rPr>
      <w:tcPr>
        <w:tcBorders>
          <w:tl2br w:val="nil"/>
          <w:tr2bl w:val="nil"/>
        </w:tcBorders>
        <w:shd w:val="solid" w:color="000080" w:fill="FFFFFF"/>
      </w:tcPr>
    </w:tblStylePr>
    <w:tblStylePr w:type="nwCell">
      <w:rPr>
        <w:rFonts w:cs="Times New Roman"/>
      </w:rPr>
      <w:tcPr>
        <w:tcBorders>
          <w:tl2br w:val="nil"/>
          <w:tr2bl w:val="nil"/>
        </w:tcBorders>
        <w:shd w:val="solid" w:color="000000" w:fill="FFFFFF"/>
      </w:tcPr>
    </w:tblStylePr>
    <w:tblStylePr w:type="swCell">
      <w:rPr>
        <w:rFonts w:cs="Times New Roman"/>
        <w:b/>
        <w:bCs/>
        <w:i w:val="0"/>
        <w:iCs w:val="0"/>
      </w:rPr>
      <w:tcPr>
        <w:tcBorders>
          <w:tl2br w:val="nil"/>
          <w:tr2bl w:val="nil"/>
        </w:tcBorders>
      </w:tcPr>
    </w:tblStylePr>
  </w:style>
  <w:style w:type="table" w:customStyle="1" w:styleId="206">
    <w:name w:val="表格样式12"/>
    <w:basedOn w:val="92"/>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pPr>
        <w:jc w:val="center"/>
      </w:pPr>
      <w:rPr>
        <w:rFonts w:cs="Times New Roman"/>
        <w:b/>
        <w:i w:val="0"/>
        <w:iCs/>
      </w:r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shd w:val="clear" w:color="auto" w:fill="C0C0C0"/>
      </w:tcPr>
    </w:tblStylePr>
    <w:tblStylePr w:type="lastRow">
      <w:rPr>
        <w:rFonts w:cs="Times New Roman"/>
        <w:color w:val="auto"/>
      </w:r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shd w:val="clear" w:color="auto" w:fill="auto"/>
      </w:tcPr>
    </w:tblStylePr>
    <w:tblStylePr w:type="firstCol">
      <w:rPr>
        <w:rFonts w:cs="Times New Roman"/>
        <w:b/>
      </w:rPr>
      <w:tcPr>
        <w:tcBorders>
          <w:right w:val="single" w:color="000000" w:sz="6" w:space="0"/>
          <w:tl2br w:val="nil"/>
          <w:tr2bl w:val="nil"/>
        </w:tcBorders>
      </w:tcPr>
    </w:tblStylePr>
    <w:tblStylePr w:type="band1Vert">
      <w:rPr>
        <w:rFonts w:cs="Times New Roman"/>
      </w:rPr>
      <w:tcPr>
        <w:tcBorders>
          <w:top w:val="nil"/>
          <w:left w:val="nil"/>
          <w:bottom w:val="nil"/>
          <w:right w:val="nil"/>
          <w:insideH w:val="nil"/>
          <w:insideV w:val="nil"/>
        </w:tcBorders>
        <w:shd w:val="clear" w:color="auto" w:fill="auto"/>
      </w:tcPr>
    </w:tblStylePr>
    <w:tblStylePr w:type="band2Vert">
      <w:rPr>
        <w:rFonts w:cs="Times New Roman"/>
      </w:rPr>
      <w:tcPr>
        <w:tcBorders>
          <w:top w:val="nil"/>
          <w:left w:val="nil"/>
          <w:bottom w:val="nil"/>
          <w:right w:val="nil"/>
          <w:insideH w:val="nil"/>
          <w:insideV w:val="nil"/>
        </w:tcBorders>
        <w:shd w:val="clear" w:color="auto" w:fill="auto"/>
      </w:tcPr>
    </w:tblStylePr>
    <w:tblStylePr w:type="neCell">
      <w:rPr>
        <w:rFonts w:cs="Times New Roman"/>
        <w:b/>
        <w:bCs/>
        <w:i w:val="0"/>
        <w:iCs w:val="0"/>
      </w:rPr>
      <w:tcPr>
        <w:tcBorders>
          <w:tl2br w:val="nil"/>
          <w:tr2bl w:val="nil"/>
        </w:tcBorders>
      </w:tcPr>
    </w:tblStylePr>
    <w:tblStylePr w:type="swCell">
      <w:rPr>
        <w:rFonts w:cs="Times New Roman"/>
        <w:b/>
        <w:bCs/>
      </w:rPr>
      <w:tcPr>
        <w:tcBorders>
          <w:tl2br w:val="nil"/>
          <w:tr2bl w:val="nil"/>
        </w:tcBorders>
      </w:tcPr>
    </w:tblStylePr>
  </w:style>
  <w:style w:type="table" w:customStyle="1" w:styleId="207">
    <w:name w:val="古典型 11"/>
    <w:basedOn w:val="89"/>
    <w:qFormat/>
    <w:uiPriority w:val="99"/>
    <w:pPr>
      <w:widowControl w:val="0"/>
      <w:jc w:val="both"/>
    </w:pPr>
    <w:rPr>
      <w:rFonts w:ascii="Times New Roman" w:hAnsi="Times New Roman"/>
    </w:rPr>
    <w:tblPr>
      <w:tblBorders>
        <w:top w:val="single" w:color="000000" w:sz="12" w:space="0"/>
        <w:bottom w:val="single" w:color="000000" w:sz="12" w:space="0"/>
      </w:tblBorders>
    </w:tblPr>
    <w:tblStylePr w:type="firstRow">
      <w:rPr>
        <w:rFonts w:cs="Times New Roman"/>
        <w:i/>
        <w:iCs/>
      </w:rPr>
      <w:tcPr>
        <w:tcBorders>
          <w:bottom w:val="single" w:color="000000" w:sz="6" w:space="0"/>
          <w:tl2br w:val="nil"/>
          <w:tr2bl w:val="nil"/>
        </w:tcBorders>
      </w:tcPr>
    </w:tblStylePr>
    <w:tblStylePr w:type="lastRow">
      <w:rPr>
        <w:rFonts w:cs="Times New Roman"/>
        <w:color w:val="auto"/>
      </w:rPr>
      <w:tcPr>
        <w:tcBorders>
          <w:top w:val="single" w:color="000000" w:sz="6" w:space="0"/>
          <w:tl2br w:val="nil"/>
          <w:tr2bl w:val="nil"/>
        </w:tcBorders>
      </w:tcPr>
    </w:tblStylePr>
    <w:tblStylePr w:type="firstCol">
      <w:rPr>
        <w:rFonts w:cs="Times New Roman"/>
      </w:rPr>
      <w:tcPr>
        <w:tcBorders>
          <w:right w:val="single" w:color="000000" w:sz="6" w:space="0"/>
          <w:tl2br w:val="nil"/>
          <w:tr2bl w:val="nil"/>
        </w:tcBorders>
      </w:tcPr>
    </w:tblStylePr>
    <w:tblStylePr w:type="neCell">
      <w:rPr>
        <w:rFonts w:cs="Times New Roman"/>
        <w:b/>
        <w:bCs/>
        <w:i w:val="0"/>
        <w:iCs w:val="0"/>
      </w:rPr>
      <w:tcPr>
        <w:tcBorders>
          <w:tl2br w:val="nil"/>
          <w:tr2bl w:val="nil"/>
        </w:tcBorders>
      </w:tcPr>
    </w:tblStylePr>
    <w:tblStylePr w:type="swCell">
      <w:rPr>
        <w:rFonts w:cs="Times New Roman"/>
        <w:b/>
        <w:bCs/>
      </w:rPr>
      <w:tcPr>
        <w:tcBorders>
          <w:tl2br w:val="nil"/>
          <w:tr2bl w:val="nil"/>
        </w:tcBorders>
      </w:tcPr>
    </w:tblStylePr>
  </w:style>
  <w:style w:type="table" w:customStyle="1" w:styleId="208">
    <w:name w:val="table111"/>
    <w:basedOn w:val="93"/>
    <w:qFormat/>
    <w:uiPriority w:val="99"/>
    <w:tblPr>
      <w:jc w:val="center"/>
      <w:tblBorders>
        <w:top w:val="double" w:color="auto" w:sz="6" w:space="0"/>
        <w:left w:val="double" w:color="auto" w:sz="6" w:space="0"/>
        <w:bottom w:val="double" w:color="auto" w:sz="6" w:space="0"/>
        <w:right w:val="double" w:color="auto" w:sz="6" w:space="0"/>
      </w:tblBorders>
    </w:tblPr>
    <w:trPr>
      <w:jc w:val="center"/>
    </w:trPr>
    <w:tblStylePr w:type="firstRow">
      <w:pPr>
        <w:jc w:val="center"/>
      </w:pPr>
      <w:rPr>
        <w:rFonts w:cs="Times New Roman"/>
        <w:b/>
        <w:bCs/>
        <w:color w:val="auto"/>
      </w:rPr>
      <w:tcPr>
        <w:tcBorders>
          <w:tl2br w:val="nil"/>
          <w:tr2bl w:val="nil"/>
        </w:tcBorders>
        <w:shd w:val="clear" w:color="auto" w:fill="CCCCCC"/>
      </w:tcPr>
    </w:tblStylePr>
    <w:tblStylePr w:type="firstCol">
      <w:rPr>
        <w:rFonts w:cs="Times New Roman"/>
        <w:b/>
      </w:rPr>
    </w:tblStylePr>
  </w:style>
  <w:style w:type="table" w:customStyle="1" w:styleId="209">
    <w:name w:val="表格样式211"/>
    <w:basedOn w:val="91"/>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solid" w:color="008080" w:fill="FFFFFF"/>
    </w:tcPr>
    <w:tblStylePr w:type="firstRow">
      <w:rPr>
        <w:rFonts w:cs="Times New Roman"/>
        <w:b/>
        <w:bCs/>
        <w:i/>
        <w:iCs/>
      </w:rPr>
      <w:tcPr>
        <w:tcBorders>
          <w:bottom w:val="single" w:color="008000" w:sz="6" w:space="0"/>
          <w:tl2br w:val="nil"/>
          <w:tr2bl w:val="nil"/>
        </w:tcBorders>
        <w:shd w:val="solid" w:color="000000" w:fill="FFFFFF"/>
      </w:tcPr>
    </w:tblStylePr>
    <w:tblStylePr w:type="lastRow">
      <w:rPr>
        <w:rFonts w:cs="Times New Roman"/>
      </w:rPr>
      <w:tcPr>
        <w:tcBorders>
          <w:top w:val="single" w:color="008000" w:sz="6" w:space="0"/>
          <w:tl2br w:val="nil"/>
          <w:tr2bl w:val="nil"/>
        </w:tcBorders>
      </w:tcPr>
    </w:tblStylePr>
    <w:tblStylePr w:type="firstCol">
      <w:rPr>
        <w:rFonts w:cs="Times New Roman"/>
        <w:b/>
        <w:bCs/>
        <w:i/>
        <w:iCs/>
      </w:rPr>
      <w:tcPr>
        <w:tcBorders>
          <w:tl2br w:val="nil"/>
          <w:tr2bl w:val="nil"/>
        </w:tcBorders>
        <w:shd w:val="solid" w:color="000080" w:fill="FFFFFF"/>
      </w:tcPr>
    </w:tblStylePr>
    <w:tblStylePr w:type="nwCell">
      <w:rPr>
        <w:rFonts w:cs="Times New Roman"/>
      </w:rPr>
      <w:tcPr>
        <w:tcBorders>
          <w:tl2br w:val="nil"/>
          <w:tr2bl w:val="nil"/>
        </w:tcBorders>
        <w:shd w:val="solid" w:color="000000" w:fill="FFFFFF"/>
      </w:tcPr>
    </w:tblStylePr>
    <w:tblStylePr w:type="swCell">
      <w:rPr>
        <w:rFonts w:cs="Times New Roman"/>
        <w:b/>
        <w:bCs/>
        <w:i w:val="0"/>
        <w:iCs w:val="0"/>
      </w:rPr>
      <w:tcPr>
        <w:tcBorders>
          <w:tl2br w:val="nil"/>
          <w:tr2bl w:val="nil"/>
        </w:tcBorders>
      </w:tcPr>
    </w:tblStylePr>
  </w:style>
  <w:style w:type="table" w:customStyle="1" w:styleId="210">
    <w:name w:val="表格样式111"/>
    <w:basedOn w:val="92"/>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pPr>
        <w:jc w:val="center"/>
      </w:pPr>
      <w:rPr>
        <w:rFonts w:cs="Times New Roman"/>
        <w:b/>
        <w:i w:val="0"/>
        <w:iCs/>
      </w:r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shd w:val="clear" w:color="auto" w:fill="C0C0C0"/>
      </w:tcPr>
    </w:tblStylePr>
    <w:tblStylePr w:type="lastRow">
      <w:rPr>
        <w:rFonts w:cs="Times New Roman"/>
        <w:color w:val="auto"/>
      </w:r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shd w:val="clear" w:color="auto" w:fill="auto"/>
      </w:tcPr>
    </w:tblStylePr>
    <w:tblStylePr w:type="firstCol">
      <w:rPr>
        <w:rFonts w:cs="Times New Roman"/>
        <w:b/>
      </w:rPr>
      <w:tcPr>
        <w:tcBorders>
          <w:right w:val="single" w:color="000000" w:sz="6" w:space="0"/>
          <w:tl2br w:val="nil"/>
          <w:tr2bl w:val="nil"/>
        </w:tcBorders>
      </w:tcPr>
    </w:tblStylePr>
    <w:tblStylePr w:type="band1Vert">
      <w:rPr>
        <w:rFonts w:cs="Times New Roman"/>
      </w:rPr>
      <w:tcPr>
        <w:tcBorders>
          <w:top w:val="nil"/>
          <w:left w:val="nil"/>
          <w:bottom w:val="nil"/>
          <w:right w:val="nil"/>
          <w:insideH w:val="nil"/>
          <w:insideV w:val="nil"/>
        </w:tcBorders>
        <w:shd w:val="clear" w:color="auto" w:fill="auto"/>
      </w:tcPr>
    </w:tblStylePr>
    <w:tblStylePr w:type="band2Vert">
      <w:rPr>
        <w:rFonts w:cs="Times New Roman"/>
      </w:rPr>
      <w:tcPr>
        <w:tcBorders>
          <w:top w:val="nil"/>
          <w:left w:val="nil"/>
          <w:bottom w:val="nil"/>
          <w:right w:val="nil"/>
          <w:insideH w:val="nil"/>
          <w:insideV w:val="nil"/>
        </w:tcBorders>
        <w:shd w:val="clear" w:color="auto" w:fill="auto"/>
      </w:tcPr>
    </w:tblStylePr>
    <w:tblStylePr w:type="neCell">
      <w:rPr>
        <w:rFonts w:cs="Times New Roman"/>
        <w:b/>
        <w:bCs/>
        <w:i w:val="0"/>
        <w:iCs w:val="0"/>
      </w:rPr>
      <w:tcPr>
        <w:tcBorders>
          <w:tl2br w:val="nil"/>
          <w:tr2bl w:val="nil"/>
        </w:tcBorders>
      </w:tcPr>
    </w:tblStylePr>
    <w:tblStylePr w:type="swCell">
      <w:rPr>
        <w:rFonts w:cs="Times New Roman"/>
        <w:b/>
        <w:bCs/>
      </w:rPr>
      <w:tcPr>
        <w:tcBorders>
          <w:tl2br w:val="nil"/>
          <w:tr2bl w:val="nil"/>
        </w:tcBorders>
      </w:tcPr>
    </w:tblStylePr>
  </w:style>
  <w:style w:type="table" w:customStyle="1" w:styleId="211">
    <w:name w:val="网格型11"/>
    <w:qFormat/>
    <w:uiPriority w:val="99"/>
    <w:pPr>
      <w:widowControl w:val="0"/>
      <w:jc w:val="both"/>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12">
    <w:name w:val="Quote"/>
    <w:basedOn w:val="1"/>
    <w:next w:val="1"/>
    <w:link w:val="213"/>
    <w:qFormat/>
    <w:uiPriority w:val="29"/>
    <w:pPr>
      <w:spacing w:before="50" w:beforeLines="50"/>
    </w:pPr>
    <w:rPr>
      <w:iCs/>
      <w:color w:val="000000" w:themeColor="text1"/>
      <w14:textFill>
        <w14:solidFill>
          <w14:schemeClr w14:val="tx1"/>
        </w14:solidFill>
      </w14:textFill>
    </w:rPr>
  </w:style>
  <w:style w:type="character" w:customStyle="1" w:styleId="213">
    <w:name w:val="引用 字符"/>
    <w:basedOn w:val="94"/>
    <w:link w:val="212"/>
    <w:uiPriority w:val="29"/>
    <w:rPr>
      <w:iCs/>
      <w:color w:val="000000" w:themeColor="text1"/>
      <w:sz w:val="21"/>
      <w:szCs w:val="21"/>
      <w14:textFill>
        <w14:solidFill>
          <w14:schemeClr w14:val="tx1"/>
        </w14:solidFill>
      </w14:textFill>
    </w:rPr>
  </w:style>
  <w:style w:type="paragraph" w:styleId="214">
    <w:name w:val="Intense Quote"/>
    <w:basedOn w:val="1"/>
    <w:next w:val="1"/>
    <w:link w:val="215"/>
    <w:qFormat/>
    <w:uiPriority w:val="30"/>
    <w:pPr>
      <w:spacing w:after="0" w:afterLines="0"/>
      <w:ind w:firstLine="0" w:firstLineChars="0"/>
      <w:jc w:val="center"/>
    </w:pPr>
    <w:rPr>
      <w:bCs/>
      <w:iCs/>
    </w:rPr>
  </w:style>
  <w:style w:type="character" w:customStyle="1" w:styleId="215">
    <w:name w:val="明显引用 字符"/>
    <w:basedOn w:val="94"/>
    <w:link w:val="214"/>
    <w:qFormat/>
    <w:uiPriority w:val="30"/>
    <w:rPr>
      <w:bCs/>
      <w:iCs/>
      <w:sz w:val="21"/>
      <w:szCs w:val="21"/>
    </w:rPr>
  </w:style>
  <w:style w:type="character" w:customStyle="1" w:styleId="216">
    <w:name w:val="标题 1 Char1"/>
    <w:qFormat/>
    <w:uiPriority w:val="0"/>
    <w:rPr>
      <w:rFonts w:ascii="Arial" w:hAnsi="Arial" w:eastAsia="宋体" w:cs="Times New Roman"/>
      <w:b/>
      <w:bCs/>
      <w:kern w:val="44"/>
      <w:sz w:val="44"/>
      <w:szCs w:val="44"/>
    </w:rPr>
  </w:style>
  <w:style w:type="character" w:customStyle="1" w:styleId="217">
    <w:name w:val="标题 2 Char1"/>
    <w:uiPriority w:val="0"/>
    <w:rPr>
      <w:rFonts w:ascii="Arial" w:hAnsi="Arial" w:eastAsia="宋体" w:cs="Times New Roman"/>
      <w:b/>
      <w:bCs/>
      <w:kern w:val="0"/>
      <w:sz w:val="32"/>
      <w:szCs w:val="32"/>
    </w:rPr>
  </w:style>
  <w:style w:type="character" w:customStyle="1" w:styleId="218">
    <w:name w:val="标题 3 Char1"/>
    <w:qFormat/>
    <w:uiPriority w:val="0"/>
    <w:rPr>
      <w:rFonts w:ascii="Arial" w:hAnsi="Arial" w:eastAsia="宋体" w:cs="Times New Roman"/>
      <w:b/>
      <w:bCs/>
      <w:kern w:val="0"/>
      <w:sz w:val="32"/>
      <w:szCs w:val="32"/>
    </w:rPr>
  </w:style>
  <w:style w:type="character" w:customStyle="1" w:styleId="219">
    <w:name w:val="页眉 Char1"/>
    <w:basedOn w:val="94"/>
    <w:uiPriority w:val="99"/>
    <w:rPr>
      <w:rFonts w:ascii="Arial" w:hAnsi="Arial" w:eastAsia="宋体" w:cs="Times New Roman"/>
      <w:kern w:val="0"/>
      <w:sz w:val="18"/>
      <w:szCs w:val="18"/>
    </w:rPr>
  </w:style>
  <w:style w:type="character" w:customStyle="1" w:styleId="220">
    <w:name w:val="页脚 Char1"/>
    <w:basedOn w:val="94"/>
    <w:qFormat/>
    <w:uiPriority w:val="99"/>
    <w:rPr>
      <w:rFonts w:ascii="Arial" w:hAnsi="Arial" w:eastAsia="宋体" w:cs="Times New Roman"/>
      <w:kern w:val="0"/>
      <w:sz w:val="18"/>
      <w:szCs w:val="18"/>
    </w:rPr>
  </w:style>
  <w:style w:type="character" w:customStyle="1" w:styleId="221">
    <w:name w:val="引用 Char1"/>
    <w:basedOn w:val="94"/>
    <w:qFormat/>
    <w:uiPriority w:val="29"/>
    <w:rPr>
      <w:rFonts w:ascii="Arial" w:hAnsi="Arial" w:eastAsia="宋体" w:cs="Times New Roman"/>
      <w:iCs/>
      <w:color w:val="000000" w:themeColor="text1"/>
      <w:kern w:val="0"/>
      <w:szCs w:val="21"/>
      <w14:textFill>
        <w14:solidFill>
          <w14:schemeClr w14:val="tx1"/>
        </w14:solidFill>
      </w14:textFill>
    </w:rPr>
  </w:style>
  <w:style w:type="character" w:customStyle="1" w:styleId="222">
    <w:name w:val="标题 1 Char2"/>
    <w:qFormat/>
    <w:uiPriority w:val="0"/>
    <w:rPr>
      <w:rFonts w:ascii="Arial" w:hAnsi="Arial" w:eastAsia="宋体" w:cs="Times New Roman"/>
      <w:b/>
      <w:bCs/>
      <w:kern w:val="44"/>
      <w:sz w:val="44"/>
      <w:szCs w:val="44"/>
    </w:rPr>
  </w:style>
  <w:style w:type="character" w:customStyle="1" w:styleId="223">
    <w:name w:val="标题 2 Char2"/>
    <w:qFormat/>
    <w:uiPriority w:val="0"/>
    <w:rPr>
      <w:rFonts w:ascii="Arial" w:hAnsi="Arial" w:eastAsia="宋体" w:cs="Times New Roman"/>
      <w:b/>
      <w:bCs/>
      <w:kern w:val="0"/>
      <w:sz w:val="32"/>
      <w:szCs w:val="32"/>
    </w:rPr>
  </w:style>
  <w:style w:type="character" w:customStyle="1" w:styleId="224">
    <w:name w:val="标题 3 Char2"/>
    <w:uiPriority w:val="0"/>
    <w:rPr>
      <w:rFonts w:ascii="Arial" w:hAnsi="Arial" w:eastAsia="宋体" w:cs="Times New Roman"/>
      <w:b/>
      <w:bCs/>
      <w:kern w:val="0"/>
      <w:sz w:val="32"/>
      <w:szCs w:val="32"/>
    </w:rPr>
  </w:style>
  <w:style w:type="character" w:customStyle="1" w:styleId="225">
    <w:name w:val="标题 4 Char1"/>
    <w:qFormat/>
    <w:uiPriority w:val="0"/>
    <w:rPr>
      <w:rFonts w:ascii="Cambria" w:hAnsi="Cambria" w:eastAsia="宋体" w:cs="Times New Roman"/>
      <w:b/>
      <w:bCs/>
      <w:kern w:val="0"/>
      <w:sz w:val="28"/>
      <w:szCs w:val="28"/>
    </w:rPr>
  </w:style>
  <w:style w:type="character" w:customStyle="1" w:styleId="226">
    <w:name w:val="标题 5 Char1"/>
    <w:qFormat/>
    <w:uiPriority w:val="9"/>
    <w:rPr>
      <w:rFonts w:ascii="Arial" w:hAnsi="Arial" w:eastAsia="宋体" w:cs="Times New Roman"/>
      <w:b/>
      <w:bCs/>
      <w:kern w:val="0"/>
      <w:sz w:val="28"/>
      <w:szCs w:val="28"/>
    </w:rPr>
  </w:style>
  <w:style w:type="character" w:customStyle="1" w:styleId="227">
    <w:name w:val="标题 6 Char1"/>
    <w:qFormat/>
    <w:uiPriority w:val="0"/>
    <w:rPr>
      <w:rFonts w:ascii="Arial" w:hAnsi="Arial" w:eastAsia="宋体" w:cs="Times New Roman"/>
      <w:b/>
      <w:bCs/>
      <w:kern w:val="0"/>
      <w:szCs w:val="24"/>
    </w:rPr>
  </w:style>
  <w:style w:type="character" w:customStyle="1" w:styleId="228">
    <w:name w:val="标题 7 Char1"/>
    <w:qFormat/>
    <w:uiPriority w:val="9"/>
    <w:rPr>
      <w:rFonts w:ascii="Arial" w:hAnsi="Arial" w:eastAsia="宋体" w:cs="Times New Roman"/>
      <w:b/>
      <w:bCs/>
      <w:kern w:val="0"/>
      <w:sz w:val="24"/>
      <w:szCs w:val="24"/>
    </w:rPr>
  </w:style>
  <w:style w:type="character" w:customStyle="1" w:styleId="229">
    <w:name w:val="标题 8 Char1"/>
    <w:qFormat/>
    <w:uiPriority w:val="0"/>
    <w:rPr>
      <w:rFonts w:ascii="Cambria" w:hAnsi="Cambria" w:eastAsia="宋体" w:cs="Times New Roman"/>
      <w:kern w:val="0"/>
      <w:sz w:val="24"/>
      <w:szCs w:val="24"/>
    </w:rPr>
  </w:style>
  <w:style w:type="character" w:customStyle="1" w:styleId="230">
    <w:name w:val="标题 9 Char1"/>
    <w:uiPriority w:val="0"/>
    <w:rPr>
      <w:rFonts w:ascii="Cambria" w:hAnsi="Cambria" w:eastAsia="宋体" w:cs="Times New Roman"/>
      <w:kern w:val="0"/>
      <w:szCs w:val="21"/>
    </w:rPr>
  </w:style>
  <w:style w:type="character" w:customStyle="1" w:styleId="231">
    <w:name w:val="页眉 Char2"/>
    <w:qFormat/>
    <w:uiPriority w:val="99"/>
    <w:rPr>
      <w:rFonts w:ascii="Arial" w:hAnsi="Arial" w:eastAsia="宋体" w:cs="Times New Roman"/>
      <w:kern w:val="0"/>
      <w:sz w:val="18"/>
      <w:szCs w:val="18"/>
    </w:rPr>
  </w:style>
  <w:style w:type="character" w:customStyle="1" w:styleId="232">
    <w:name w:val="页脚 Char2"/>
    <w:qFormat/>
    <w:uiPriority w:val="99"/>
    <w:rPr>
      <w:rFonts w:ascii="Arial" w:hAnsi="Arial" w:eastAsia="宋体" w:cs="Times New Roman"/>
      <w:kern w:val="0"/>
      <w:sz w:val="18"/>
      <w:szCs w:val="18"/>
    </w:rPr>
  </w:style>
  <w:style w:type="character" w:customStyle="1" w:styleId="233">
    <w:name w:val="批注框文本 Char1"/>
    <w:qFormat/>
    <w:uiPriority w:val="0"/>
    <w:rPr>
      <w:rFonts w:ascii="Arial" w:hAnsi="Arial" w:eastAsia="宋体" w:cs="Times New Roman"/>
      <w:kern w:val="0"/>
      <w:sz w:val="18"/>
      <w:szCs w:val="18"/>
    </w:rPr>
  </w:style>
  <w:style w:type="character" w:customStyle="1" w:styleId="234">
    <w:name w:val="正文文本缩进 Char2"/>
    <w:qFormat/>
    <w:uiPriority w:val="0"/>
    <w:rPr>
      <w:rFonts w:ascii="Arial" w:hAnsi="Arial" w:eastAsia="宋体" w:cs="Times New Roman"/>
      <w:kern w:val="0"/>
      <w:sz w:val="24"/>
      <w:szCs w:val="20"/>
    </w:rPr>
  </w:style>
  <w:style w:type="character" w:customStyle="1" w:styleId="235">
    <w:name w:val="正文文本 Char2"/>
    <w:qFormat/>
    <w:uiPriority w:val="0"/>
    <w:rPr>
      <w:rFonts w:ascii="Arial" w:hAnsi="Arial" w:eastAsia="宋体" w:cs="Times New Roman"/>
      <w:kern w:val="0"/>
      <w:sz w:val="24"/>
      <w:szCs w:val="20"/>
    </w:rPr>
  </w:style>
  <w:style w:type="character" w:customStyle="1" w:styleId="236">
    <w:name w:val="正文文本缩进 2 Char1"/>
    <w:qFormat/>
    <w:uiPriority w:val="0"/>
    <w:rPr>
      <w:rFonts w:ascii="Arial" w:hAnsi="Arial" w:eastAsia="宋体" w:cs="Times New Roman"/>
      <w:sz w:val="24"/>
      <w:szCs w:val="20"/>
    </w:rPr>
  </w:style>
  <w:style w:type="character" w:customStyle="1" w:styleId="237">
    <w:name w:val="正文文本 2 Char1"/>
    <w:qFormat/>
    <w:uiPriority w:val="0"/>
    <w:rPr>
      <w:rFonts w:ascii="Arial" w:hAnsi="Arial" w:eastAsia="宋体" w:cs="Times New Roman"/>
      <w:sz w:val="24"/>
      <w:szCs w:val="20"/>
    </w:rPr>
  </w:style>
  <w:style w:type="character" w:customStyle="1" w:styleId="238">
    <w:name w:val="正文文本缩进 3 Char1"/>
    <w:qFormat/>
    <w:uiPriority w:val="0"/>
    <w:rPr>
      <w:rFonts w:ascii="Arial" w:hAnsi="Arial" w:eastAsia="宋体" w:cs="Times New Roman"/>
      <w:bCs/>
      <w:sz w:val="24"/>
      <w:szCs w:val="20"/>
    </w:rPr>
  </w:style>
  <w:style w:type="paragraph" w:customStyle="1" w:styleId="239">
    <w:name w:val="CC1"/>
    <w:qFormat/>
    <w:uiPriority w:val="0"/>
    <w:pPr>
      <w:pBdr>
        <w:bottom w:val="single" w:color="auto" w:sz="24" w:space="1"/>
      </w:pBdr>
      <w:spacing w:line="230" w:lineRule="atLeast"/>
      <w:ind w:left="840" w:leftChars="400" w:right="840" w:rightChars="400"/>
      <w:jc w:val="center"/>
    </w:pPr>
    <w:rPr>
      <w:rFonts w:ascii="Arial" w:hAnsi="Arial" w:eastAsia="宋体" w:cs="Times New Roman"/>
      <w:b/>
      <w:color w:val="000000"/>
      <w:sz w:val="21"/>
      <w:lang w:val="en-US" w:eastAsia="zh-CN" w:bidi="ar-SA"/>
    </w:rPr>
  </w:style>
  <w:style w:type="paragraph" w:customStyle="1" w:styleId="240">
    <w:name w:val="TableText1"/>
    <w:qFormat/>
    <w:uiPriority w:val="0"/>
    <w:pPr>
      <w:spacing w:beforeLines="10" w:afterLines="10"/>
      <w:ind w:left="210" w:leftChars="100"/>
    </w:pPr>
    <w:rPr>
      <w:rFonts w:ascii="Arial" w:hAnsi="Arial" w:eastAsia="宋体" w:cs="Times New Roman"/>
      <w:sz w:val="18"/>
      <w:szCs w:val="16"/>
      <w:lang w:val="en-US" w:eastAsia="zh-CN" w:bidi="ar-SA"/>
    </w:rPr>
  </w:style>
  <w:style w:type="paragraph" w:customStyle="1" w:styleId="241">
    <w:name w:val="TradeMark2"/>
    <w:basedOn w:val="1"/>
    <w:qFormat/>
    <w:uiPriority w:val="0"/>
    <w:pPr>
      <w:suppressAutoHyphens/>
      <w:spacing w:beforeLines="30" w:after="0"/>
      <w:ind w:left="1259" w:right="840" w:rightChars="400" w:firstLine="0" w:firstLineChars="0"/>
    </w:pPr>
    <w:rPr>
      <w:sz w:val="16"/>
      <w:szCs w:val="20"/>
    </w:rPr>
  </w:style>
  <w:style w:type="paragraph" w:customStyle="1" w:styleId="242">
    <w:name w:val="TradeMarkText1"/>
    <w:basedOn w:val="1"/>
    <w:qFormat/>
    <w:uiPriority w:val="0"/>
    <w:pPr>
      <w:suppressAutoHyphens/>
      <w:spacing w:beforeLines="20" w:after="0" w:afterLines="20"/>
      <w:ind w:left="1259" w:right="1050" w:rightChars="500" w:firstLine="0" w:firstLineChars="0"/>
    </w:pPr>
    <w:rPr>
      <w:sz w:val="20"/>
      <w:szCs w:val="20"/>
    </w:rPr>
  </w:style>
  <w:style w:type="character" w:customStyle="1" w:styleId="243">
    <w:name w:val="日期 Char1"/>
    <w:qFormat/>
    <w:uiPriority w:val="0"/>
    <w:rPr>
      <w:rFonts w:ascii="Arial" w:hAnsi="Arial" w:eastAsia="宋体" w:cs="Times New Roman"/>
      <w:sz w:val="20"/>
      <w:szCs w:val="20"/>
    </w:rPr>
  </w:style>
  <w:style w:type="paragraph" w:customStyle="1" w:styleId="244">
    <w:name w:val="FigureStyle1"/>
    <w:basedOn w:val="1"/>
    <w:next w:val="22"/>
    <w:qFormat/>
    <w:uiPriority w:val="99"/>
    <w:pPr>
      <w:spacing w:after="0"/>
      <w:ind w:left="839" w:firstLine="0" w:firstLineChars="0"/>
      <w:jc w:val="center"/>
    </w:pPr>
    <w:rPr>
      <w:sz w:val="18"/>
      <w:szCs w:val="20"/>
    </w:rPr>
  </w:style>
  <w:style w:type="paragraph" w:customStyle="1" w:styleId="245">
    <w:name w:val="title11"/>
    <w:basedOn w:val="1"/>
    <w:qFormat/>
    <w:uiPriority w:val="99"/>
    <w:pPr>
      <w:spacing w:beforeLines="200" w:after="0" w:afterLines="100"/>
      <w:ind w:left="839" w:firstLine="0" w:firstLineChars="0"/>
      <w:jc w:val="center"/>
    </w:pPr>
    <w:rPr>
      <w:b/>
      <w:sz w:val="24"/>
      <w:szCs w:val="20"/>
    </w:rPr>
  </w:style>
  <w:style w:type="paragraph" w:customStyle="1" w:styleId="246">
    <w:name w:val="样式 标题 1 + Arial 12 磅 加粗 左 左侧:  0 磅 首行缩进:  0 磅 行距: 2 倍行距1"/>
    <w:basedOn w:val="3"/>
    <w:qFormat/>
    <w:uiPriority w:val="99"/>
    <w:pPr>
      <w:keepLines w:val="0"/>
      <w:numPr>
        <w:numId w:val="0"/>
      </w:numPr>
      <w:spacing w:after="50" w:line="480" w:lineRule="auto"/>
      <w:jc w:val="both"/>
    </w:pPr>
    <w:rPr>
      <w:rFonts w:cs="Arial"/>
      <w:b w:val="0"/>
      <w:kern w:val="2"/>
      <w:sz w:val="32"/>
      <w:szCs w:val="20"/>
    </w:rPr>
  </w:style>
  <w:style w:type="paragraph" w:customStyle="1" w:styleId="247">
    <w:name w:val="样式 标题 3 + 两端对齐1"/>
    <w:basedOn w:val="5"/>
    <w:qFormat/>
    <w:uiPriority w:val="99"/>
    <w:pPr>
      <w:keepLines w:val="0"/>
      <w:numPr>
        <w:ilvl w:val="0"/>
        <w:numId w:val="0"/>
      </w:numPr>
      <w:tabs>
        <w:tab w:val="left" w:pos="709"/>
        <w:tab w:val="left" w:pos="926"/>
      </w:tabs>
      <w:spacing w:before="50" w:beforeLines="50" w:after="50"/>
      <w:ind w:left="709" w:hanging="709"/>
      <w:jc w:val="both"/>
    </w:pPr>
    <w:rPr>
      <w:rFonts w:cs="Arial"/>
      <w:b w:val="0"/>
      <w:bCs w:val="0"/>
      <w:sz w:val="24"/>
      <w:szCs w:val="24"/>
    </w:rPr>
  </w:style>
  <w:style w:type="character" w:customStyle="1" w:styleId="248">
    <w:name w:val="HTML 地址 Char1"/>
    <w:qFormat/>
    <w:uiPriority w:val="99"/>
    <w:rPr>
      <w:rFonts w:ascii="Arial" w:hAnsi="Arial" w:eastAsia="宋体" w:cs="Times New Roman"/>
      <w:i/>
      <w:iCs/>
      <w:sz w:val="20"/>
      <w:szCs w:val="20"/>
    </w:rPr>
  </w:style>
  <w:style w:type="character" w:customStyle="1" w:styleId="249">
    <w:name w:val="HTML 预设格式 Char1"/>
    <w:qFormat/>
    <w:uiPriority w:val="0"/>
    <w:rPr>
      <w:rFonts w:ascii="Courier New" w:hAnsi="Courier New" w:eastAsia="宋体" w:cs="Courier New"/>
      <w:sz w:val="20"/>
      <w:szCs w:val="20"/>
    </w:rPr>
  </w:style>
  <w:style w:type="character" w:customStyle="1" w:styleId="250">
    <w:name w:val="标题 Char1"/>
    <w:qFormat/>
    <w:uiPriority w:val="0"/>
    <w:rPr>
      <w:rFonts w:ascii="Arial" w:hAnsi="Arial" w:eastAsia="宋体" w:cs="Arial"/>
      <w:b/>
      <w:bCs/>
      <w:sz w:val="32"/>
      <w:szCs w:val="20"/>
    </w:rPr>
  </w:style>
  <w:style w:type="character" w:customStyle="1" w:styleId="251">
    <w:name w:val="称呼 Char1"/>
    <w:qFormat/>
    <w:uiPriority w:val="99"/>
    <w:rPr>
      <w:rFonts w:ascii="Arial" w:hAnsi="Arial" w:eastAsia="宋体" w:cs="Times New Roman"/>
      <w:sz w:val="20"/>
      <w:szCs w:val="20"/>
    </w:rPr>
  </w:style>
  <w:style w:type="character" w:customStyle="1" w:styleId="252">
    <w:name w:val="纯文本 Char1"/>
    <w:qFormat/>
    <w:uiPriority w:val="99"/>
    <w:rPr>
      <w:rFonts w:ascii="Courier New" w:hAnsi="Courier New" w:eastAsia="宋体" w:cs="Courier New"/>
      <w:sz w:val="20"/>
      <w:szCs w:val="20"/>
    </w:rPr>
  </w:style>
  <w:style w:type="character" w:customStyle="1" w:styleId="253">
    <w:name w:val="电子邮件签名 Char1"/>
    <w:qFormat/>
    <w:uiPriority w:val="99"/>
    <w:rPr>
      <w:rFonts w:ascii="Arial" w:hAnsi="Arial" w:eastAsia="宋体" w:cs="Times New Roman"/>
      <w:sz w:val="20"/>
      <w:szCs w:val="20"/>
    </w:rPr>
  </w:style>
  <w:style w:type="character" w:customStyle="1" w:styleId="254">
    <w:name w:val="副标题 Char1"/>
    <w:qFormat/>
    <w:uiPriority w:val="99"/>
    <w:rPr>
      <w:rFonts w:ascii="Arial" w:hAnsi="Arial" w:eastAsia="宋体" w:cs="Arial"/>
      <w:sz w:val="24"/>
      <w:szCs w:val="20"/>
    </w:rPr>
  </w:style>
  <w:style w:type="character" w:customStyle="1" w:styleId="255">
    <w:name w:val="宏文本 Char1"/>
    <w:qFormat/>
    <w:uiPriority w:val="99"/>
    <w:rPr>
      <w:rFonts w:ascii="Courier New" w:hAnsi="Courier New" w:eastAsia="宋体" w:cs="Courier New"/>
      <w:sz w:val="20"/>
      <w:szCs w:val="20"/>
    </w:rPr>
  </w:style>
  <w:style w:type="character" w:customStyle="1" w:styleId="256">
    <w:name w:val="脚注文本 Char1"/>
    <w:qFormat/>
    <w:uiPriority w:val="99"/>
    <w:rPr>
      <w:rFonts w:ascii="Arial" w:hAnsi="Arial" w:eastAsia="宋体" w:cs="Times New Roman"/>
      <w:sz w:val="20"/>
      <w:szCs w:val="20"/>
    </w:rPr>
  </w:style>
  <w:style w:type="character" w:customStyle="1" w:styleId="257">
    <w:name w:val="结束语 Char1"/>
    <w:qFormat/>
    <w:uiPriority w:val="99"/>
    <w:rPr>
      <w:rFonts w:ascii="Arial" w:hAnsi="Arial" w:eastAsia="宋体" w:cs="Times New Roman"/>
      <w:sz w:val="20"/>
      <w:szCs w:val="20"/>
    </w:rPr>
  </w:style>
  <w:style w:type="character" w:customStyle="1" w:styleId="258">
    <w:name w:val="批注文字 Char1"/>
    <w:qFormat/>
    <w:uiPriority w:val="99"/>
    <w:rPr>
      <w:rFonts w:ascii="Arial" w:hAnsi="Arial" w:eastAsia="宋体" w:cs="Times New Roman"/>
      <w:sz w:val="20"/>
      <w:szCs w:val="20"/>
    </w:rPr>
  </w:style>
  <w:style w:type="character" w:customStyle="1" w:styleId="259">
    <w:name w:val="批注主题 Char1"/>
    <w:qFormat/>
    <w:uiPriority w:val="99"/>
    <w:rPr>
      <w:rFonts w:ascii="Arial" w:hAnsi="Arial" w:eastAsia="宋体" w:cs="Times New Roman"/>
      <w:b/>
      <w:bCs/>
      <w:sz w:val="20"/>
      <w:szCs w:val="20"/>
    </w:rPr>
  </w:style>
  <w:style w:type="character" w:customStyle="1" w:styleId="260">
    <w:name w:val="签名 Char1"/>
    <w:qFormat/>
    <w:uiPriority w:val="99"/>
    <w:rPr>
      <w:rFonts w:ascii="Arial" w:hAnsi="Arial" w:eastAsia="宋体" w:cs="Times New Roman"/>
      <w:sz w:val="20"/>
      <w:szCs w:val="20"/>
    </w:rPr>
  </w:style>
  <w:style w:type="character" w:customStyle="1" w:styleId="261">
    <w:name w:val="尾注文本 Char1"/>
    <w:qFormat/>
    <w:uiPriority w:val="99"/>
    <w:rPr>
      <w:rFonts w:ascii="Arial" w:hAnsi="Arial" w:eastAsia="宋体" w:cs="Times New Roman"/>
      <w:sz w:val="20"/>
      <w:szCs w:val="20"/>
    </w:rPr>
  </w:style>
  <w:style w:type="character" w:customStyle="1" w:styleId="262">
    <w:name w:val="文档结构图 Char1"/>
    <w:semiHidden/>
    <w:qFormat/>
    <w:uiPriority w:val="0"/>
    <w:rPr>
      <w:rFonts w:ascii="宋体" w:hAnsi="Arial" w:eastAsia="宋体" w:cs="Times New Roman"/>
      <w:sz w:val="20"/>
      <w:szCs w:val="20"/>
      <w:shd w:val="clear" w:color="auto" w:fill="000080"/>
    </w:rPr>
  </w:style>
  <w:style w:type="character" w:customStyle="1" w:styleId="263">
    <w:name w:val="信息标题 Char1"/>
    <w:qFormat/>
    <w:uiPriority w:val="99"/>
    <w:rPr>
      <w:rFonts w:ascii="Arial" w:hAnsi="Arial" w:eastAsia="宋体" w:cs="Arial"/>
      <w:sz w:val="24"/>
      <w:szCs w:val="20"/>
      <w:shd w:val="pct20" w:color="auto" w:fill="auto"/>
    </w:rPr>
  </w:style>
  <w:style w:type="character" w:customStyle="1" w:styleId="264">
    <w:name w:val="正文首行缩进 Char1"/>
    <w:qFormat/>
    <w:uiPriority w:val="99"/>
    <w:rPr>
      <w:rFonts w:ascii="Arial" w:hAnsi="Arial" w:eastAsia="宋体" w:cs="Times New Roman"/>
      <w:szCs w:val="24"/>
    </w:rPr>
  </w:style>
  <w:style w:type="character" w:customStyle="1" w:styleId="265">
    <w:name w:val="正文首行缩进 2 Char1"/>
    <w:qFormat/>
    <w:uiPriority w:val="99"/>
    <w:rPr>
      <w:rFonts w:ascii="Arial" w:hAnsi="Arial" w:eastAsia="宋体" w:cs="Times New Roman"/>
      <w:szCs w:val="24"/>
    </w:rPr>
  </w:style>
  <w:style w:type="character" w:customStyle="1" w:styleId="266">
    <w:name w:val="正文文本 3 Char1"/>
    <w:qFormat/>
    <w:uiPriority w:val="0"/>
    <w:rPr>
      <w:rFonts w:ascii="Arial" w:hAnsi="Arial" w:eastAsia="宋体" w:cs="Times New Roman"/>
      <w:sz w:val="16"/>
      <w:szCs w:val="16"/>
    </w:rPr>
  </w:style>
  <w:style w:type="character" w:customStyle="1" w:styleId="267">
    <w:name w:val="注释标题 Char1"/>
    <w:qFormat/>
    <w:uiPriority w:val="99"/>
    <w:rPr>
      <w:rFonts w:ascii="Arial" w:hAnsi="Arial" w:eastAsia="宋体" w:cs="Times New Roman"/>
      <w:sz w:val="20"/>
      <w:szCs w:val="20"/>
    </w:rPr>
  </w:style>
  <w:style w:type="paragraph" w:customStyle="1" w:styleId="268">
    <w:name w:val="TableTitle1"/>
    <w:basedOn w:val="22"/>
    <w:qFormat/>
    <w:uiPriority w:val="99"/>
    <w:pPr>
      <w:keepNext w:val="0"/>
      <w:widowControl/>
      <w:spacing w:before="0" w:after="0" w:afterLines="50"/>
    </w:pPr>
    <w:rPr>
      <w:bCs/>
      <w:kern w:val="2"/>
      <w:sz w:val="22"/>
    </w:rPr>
  </w:style>
  <w:style w:type="paragraph" w:customStyle="1" w:styleId="269">
    <w:name w:val="Default1"/>
    <w:qFormat/>
    <w:uiPriority w:val="0"/>
    <w:pPr>
      <w:widowControl w:val="0"/>
      <w:autoSpaceDE w:val="0"/>
      <w:autoSpaceDN w:val="0"/>
      <w:adjustRightInd w:val="0"/>
    </w:pPr>
    <w:rPr>
      <w:rFonts w:ascii="Arial" w:hAnsi="Arial" w:eastAsia="宋体" w:cs="Arial"/>
      <w:color w:val="000000"/>
      <w:sz w:val="24"/>
      <w:szCs w:val="24"/>
      <w:lang w:val="en-US" w:eastAsia="zh-CN" w:bidi="ar-SA"/>
    </w:rPr>
  </w:style>
  <w:style w:type="paragraph" w:customStyle="1" w:styleId="270">
    <w:name w:val="样式 样式 样式 首行缩进:  2 字符 + 首行缩进:  2 字符 + 首行缩进:  2 字符11"/>
    <w:basedOn w:val="1"/>
    <w:qFormat/>
    <w:uiPriority w:val="0"/>
    <w:pPr>
      <w:spacing w:after="0" w:afterAutospacing="1"/>
      <w:ind w:left="839"/>
    </w:pPr>
    <w:rPr>
      <w:rFonts w:ascii="Times New Roman" w:hAnsi="Times New Roman" w:cs="宋体"/>
      <w:szCs w:val="20"/>
    </w:rPr>
  </w:style>
  <w:style w:type="paragraph" w:customStyle="1" w:styleId="271">
    <w:name w:val="封面文本1"/>
    <w:basedOn w:val="1"/>
    <w:qFormat/>
    <w:uiPriority w:val="0"/>
    <w:pPr>
      <w:spacing w:after="0" w:line="360" w:lineRule="auto"/>
      <w:ind w:left="839" w:firstLine="0" w:firstLineChars="0"/>
    </w:pPr>
    <w:rPr>
      <w:rFonts w:ascii="Times New Roman" w:hAnsi="Times New Roman"/>
      <w:b/>
      <w:sz w:val="30"/>
      <w:szCs w:val="30"/>
    </w:rPr>
  </w:style>
  <w:style w:type="paragraph" w:customStyle="1" w:styleId="272">
    <w:name w:val="宽正文1"/>
    <w:basedOn w:val="1"/>
    <w:qFormat/>
    <w:uiPriority w:val="0"/>
    <w:pPr>
      <w:spacing w:beforeLines="50" w:after="120"/>
      <w:ind w:left="839" w:right="2" w:rightChars="1" w:firstLine="626" w:firstLineChars="261"/>
    </w:pPr>
    <w:rPr>
      <w:rFonts w:ascii="Times New Roman" w:hAnsi="Times New Roman"/>
      <w:sz w:val="24"/>
      <w:szCs w:val="20"/>
    </w:rPr>
  </w:style>
  <w:style w:type="table" w:customStyle="1" w:styleId="273">
    <w:name w:val="网格型12"/>
    <w:qFormat/>
    <w:uiPriority w:val="99"/>
    <w:pPr>
      <w:widowControl w:val="0"/>
      <w:jc w:val="both"/>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74">
    <w:name w:val=".. 21"/>
    <w:basedOn w:val="153"/>
    <w:next w:val="153"/>
    <w:qFormat/>
    <w:uiPriority w:val="0"/>
    <w:pPr>
      <w:spacing w:before="260" w:after="260"/>
    </w:pPr>
    <w:rPr>
      <w:rFonts w:ascii="Times New Roman" w:hAnsi="Times New Roman" w:cs="Times New Roman"/>
      <w:color w:val="auto"/>
    </w:rPr>
  </w:style>
  <w:style w:type="paragraph" w:customStyle="1" w:styleId="275">
    <w:name w:val="CHARPTER TITLE1"/>
    <w:basedOn w:val="3"/>
    <w:next w:val="1"/>
    <w:qFormat/>
    <w:uiPriority w:val="0"/>
    <w:pPr>
      <w:widowControl w:val="0"/>
      <w:numPr>
        <w:numId w:val="0"/>
      </w:numPr>
      <w:spacing w:before="340" w:after="330"/>
      <w:jc w:val="center"/>
      <w:outlineLvl w:val="9"/>
    </w:pPr>
    <w:rPr>
      <w:rFonts w:ascii="Times New Roman" w:hAnsi="Times New Roman"/>
      <w:b w:val="0"/>
      <w:bCs w:val="0"/>
      <w:sz w:val="48"/>
      <w:szCs w:val="48"/>
    </w:rPr>
  </w:style>
  <w:style w:type="paragraph" w:customStyle="1" w:styleId="276">
    <w:name w:val="CM391"/>
    <w:basedOn w:val="1"/>
    <w:next w:val="1"/>
    <w:qFormat/>
    <w:uiPriority w:val="0"/>
    <w:pPr>
      <w:autoSpaceDE w:val="0"/>
      <w:autoSpaceDN w:val="0"/>
      <w:adjustRightInd w:val="0"/>
      <w:spacing w:after="85"/>
      <w:ind w:left="839" w:firstLine="0" w:firstLineChars="0"/>
    </w:pPr>
    <w:rPr>
      <w:rFonts w:ascii="T 1" w:hAnsi="Times New Roman" w:eastAsia="T 1"/>
      <w:sz w:val="20"/>
      <w:szCs w:val="24"/>
    </w:rPr>
  </w:style>
  <w:style w:type="paragraph" w:customStyle="1" w:styleId="277">
    <w:name w:val="表号1"/>
    <w:basedOn w:val="1"/>
    <w:next w:val="34"/>
    <w:qFormat/>
    <w:uiPriority w:val="0"/>
    <w:pPr>
      <w:spacing w:after="120" w:line="360" w:lineRule="auto"/>
      <w:ind w:left="1259" w:hanging="420" w:firstLineChars="0"/>
      <w:jc w:val="center"/>
    </w:pPr>
    <w:rPr>
      <w:rFonts w:cs="Arial"/>
      <w:b/>
      <w:sz w:val="18"/>
      <w:szCs w:val="20"/>
    </w:rPr>
  </w:style>
  <w:style w:type="paragraph" w:customStyle="1" w:styleId="278">
    <w:name w:val="封面标题1"/>
    <w:basedOn w:val="1"/>
    <w:qFormat/>
    <w:uiPriority w:val="0"/>
    <w:pPr>
      <w:spacing w:after="156"/>
      <w:ind w:left="839" w:firstLine="0" w:firstLineChars="0"/>
      <w:jc w:val="center"/>
    </w:pPr>
    <w:rPr>
      <w:rFonts w:ascii="Times New Roman" w:hAnsi="Times New Roman"/>
      <w:b/>
      <w:i/>
      <w:sz w:val="48"/>
      <w:szCs w:val="48"/>
      <w:shd w:val="pct10" w:color="auto" w:fill="FFFFFF"/>
    </w:rPr>
  </w:style>
  <w:style w:type="paragraph" w:customStyle="1" w:styleId="279">
    <w:name w:val="图号1"/>
    <w:basedOn w:val="1"/>
    <w:next w:val="159"/>
    <w:qFormat/>
    <w:uiPriority w:val="0"/>
    <w:pPr>
      <w:spacing w:after="0"/>
      <w:ind w:left="839" w:firstLine="0" w:firstLineChars="0"/>
      <w:jc w:val="center"/>
    </w:pPr>
    <w:rPr>
      <w:rFonts w:ascii="Times New Roman" w:hAnsi="Times New Roman"/>
      <w:b/>
      <w:bCs/>
      <w:szCs w:val="20"/>
    </w:rPr>
  </w:style>
  <w:style w:type="paragraph" w:customStyle="1" w:styleId="280">
    <w:name w:val="格式正文1"/>
    <w:basedOn w:val="1"/>
    <w:qFormat/>
    <w:uiPriority w:val="0"/>
    <w:pPr>
      <w:tabs>
        <w:tab w:val="left" w:pos="420"/>
      </w:tabs>
      <w:spacing w:before="120" w:beforeLines="50" w:after="0"/>
      <w:ind w:left="851" w:hanging="284" w:firstLineChars="0"/>
    </w:pPr>
    <w:rPr>
      <w:rFonts w:ascii="Times New Roman" w:hAnsi="Times New Roman"/>
      <w:color w:val="000000"/>
      <w:sz w:val="24"/>
      <w:szCs w:val="20"/>
    </w:rPr>
  </w:style>
  <w:style w:type="paragraph" w:customStyle="1" w:styleId="281">
    <w:name w:val="格式正文21"/>
    <w:basedOn w:val="1"/>
    <w:qFormat/>
    <w:uiPriority w:val="0"/>
    <w:pPr>
      <w:tabs>
        <w:tab w:val="left" w:pos="420"/>
      </w:tabs>
      <w:spacing w:after="0"/>
      <w:ind w:left="397" w:hanging="397" w:firstLineChars="0"/>
    </w:pPr>
    <w:rPr>
      <w:rFonts w:ascii="Times New Roman" w:hAnsi="Times New Roman"/>
      <w:szCs w:val="24"/>
    </w:rPr>
  </w:style>
  <w:style w:type="paragraph" w:customStyle="1" w:styleId="282">
    <w:name w:val="Note1"/>
    <w:basedOn w:val="1"/>
    <w:qFormat/>
    <w:uiPriority w:val="0"/>
    <w:pPr>
      <w:tabs>
        <w:tab w:val="left" w:pos="0"/>
      </w:tabs>
      <w:spacing w:before="120" w:beforeLines="50" w:after="0"/>
      <w:ind w:left="839" w:firstLine="0" w:firstLineChars="0"/>
    </w:pPr>
    <w:rPr>
      <w:rFonts w:ascii="Times New Roman" w:hAnsi="Times New Roman"/>
      <w:i/>
    </w:rPr>
  </w:style>
  <w:style w:type="paragraph" w:customStyle="1" w:styleId="283">
    <w:name w:val="格式正文31"/>
    <w:basedOn w:val="167"/>
    <w:qFormat/>
    <w:uiPriority w:val="0"/>
    <w:pPr>
      <w:widowControl/>
      <w:numPr>
        <w:ilvl w:val="0"/>
        <w:numId w:val="0"/>
      </w:numPr>
      <w:spacing w:after="0" w:afterLines="50"/>
      <w:ind w:left="1555" w:hanging="420"/>
      <w:jc w:val="left"/>
    </w:pPr>
  </w:style>
  <w:style w:type="paragraph" w:customStyle="1" w:styleId="284">
    <w:name w:val="样式11"/>
    <w:basedOn w:val="3"/>
    <w:next w:val="173"/>
    <w:qFormat/>
    <w:uiPriority w:val="0"/>
    <w:pPr>
      <w:widowControl w:val="0"/>
      <w:numPr>
        <w:numId w:val="0"/>
      </w:numPr>
      <w:spacing w:before="340" w:after="330"/>
      <w:ind w:left="1680" w:hanging="420"/>
      <w:jc w:val="both"/>
    </w:pPr>
    <w:rPr>
      <w:rFonts w:ascii="Times New Roman" w:hAnsi="Times New Roman"/>
      <w:b w:val="0"/>
      <w:bCs w:val="0"/>
      <w:sz w:val="30"/>
      <w:szCs w:val="30"/>
    </w:rPr>
  </w:style>
  <w:style w:type="paragraph" w:customStyle="1" w:styleId="285">
    <w:name w:val="文章标题1"/>
    <w:basedOn w:val="3"/>
    <w:qFormat/>
    <w:uiPriority w:val="0"/>
    <w:pPr>
      <w:widowControl w:val="0"/>
      <w:numPr>
        <w:numId w:val="0"/>
      </w:numPr>
      <w:spacing w:before="340" w:after="330"/>
      <w:jc w:val="center"/>
      <w:outlineLvl w:val="9"/>
    </w:pPr>
    <w:rPr>
      <w:rFonts w:ascii="Times New Roman" w:hAnsi="Times New Roman"/>
      <w:b w:val="0"/>
      <w:bCs w:val="0"/>
      <w:kern w:val="52"/>
      <w:sz w:val="52"/>
      <w:szCs w:val="52"/>
    </w:rPr>
  </w:style>
  <w:style w:type="paragraph" w:customStyle="1" w:styleId="286">
    <w:name w:val="Revision Title1"/>
    <w:basedOn w:val="3"/>
    <w:next w:val="1"/>
    <w:qFormat/>
    <w:uiPriority w:val="0"/>
    <w:pPr>
      <w:widowControl w:val="0"/>
      <w:numPr>
        <w:numId w:val="0"/>
      </w:numPr>
      <w:spacing w:before="340" w:after="330" w:line="480" w:lineRule="auto"/>
      <w:outlineLvl w:val="9"/>
    </w:pPr>
    <w:rPr>
      <w:rFonts w:ascii="Times New Roman" w:hAnsi="Times New Roman"/>
      <w:bCs w:val="0"/>
      <w:sz w:val="36"/>
      <w:szCs w:val="36"/>
    </w:rPr>
  </w:style>
  <w:style w:type="paragraph" w:customStyle="1" w:styleId="287">
    <w:name w:val="Key1"/>
    <w:basedOn w:val="1"/>
    <w:next w:val="1"/>
    <w:qFormat/>
    <w:uiPriority w:val="0"/>
    <w:pPr>
      <w:spacing w:after="0" w:line="480" w:lineRule="auto"/>
      <w:ind w:left="839" w:firstLine="0" w:firstLineChars="0"/>
    </w:pPr>
    <w:rPr>
      <w:rFonts w:ascii="Times New Roman" w:hAnsi="Times New Roman"/>
      <w:b/>
      <w:sz w:val="28"/>
      <w:szCs w:val="28"/>
    </w:rPr>
  </w:style>
  <w:style w:type="paragraph" w:customStyle="1" w:styleId="288">
    <w:name w:val="编写建议1"/>
    <w:basedOn w:val="1"/>
    <w:next w:val="163"/>
    <w:qFormat/>
    <w:uiPriority w:val="0"/>
    <w:pPr>
      <w:spacing w:before="120" w:beforeLines="50" w:after="0" w:line="360" w:lineRule="auto"/>
      <w:ind w:left="1134" w:firstLine="0" w:firstLineChars="0"/>
    </w:pPr>
    <w:rPr>
      <w:rFonts w:ascii="Times New Roman" w:hAnsi="Times New Roman"/>
      <w:i/>
      <w:color w:val="3366FF"/>
      <w:u w:val="single"/>
    </w:rPr>
  </w:style>
  <w:style w:type="paragraph" w:customStyle="1" w:styleId="289">
    <w:name w:val="表格文本1"/>
    <w:basedOn w:val="34"/>
    <w:qFormat/>
    <w:uiPriority w:val="0"/>
    <w:pPr>
      <w:widowControl w:val="0"/>
      <w:spacing w:before="156" w:beforeLines="50" w:after="0" w:afterLines="50"/>
      <w:ind w:left="-59" w:leftChars="-28" w:firstLine="0" w:firstLineChars="0"/>
      <w:jc w:val="center"/>
    </w:pPr>
    <w:rPr>
      <w:rFonts w:ascii="Times New Roman" w:hAnsi="Times New Roman"/>
      <w:sz w:val="21"/>
      <w:szCs w:val="21"/>
    </w:rPr>
  </w:style>
  <w:style w:type="paragraph" w:customStyle="1" w:styleId="290">
    <w:name w:val="缩进格式正文1"/>
    <w:basedOn w:val="167"/>
    <w:qFormat/>
    <w:uiPriority w:val="0"/>
    <w:pPr>
      <w:widowControl/>
      <w:numPr>
        <w:ilvl w:val="0"/>
        <w:numId w:val="0"/>
      </w:numPr>
      <w:tabs>
        <w:tab w:val="left" w:pos="425"/>
        <w:tab w:val="left" w:pos="1315"/>
        <w:tab w:val="left" w:pos="1620"/>
      </w:tabs>
      <w:snapToGrid w:val="0"/>
      <w:spacing w:after="0" w:afterLines="50"/>
      <w:ind w:left="425" w:right="420" w:rightChars="200" w:hanging="425"/>
      <w:jc w:val="left"/>
    </w:pPr>
    <w:rPr>
      <w:szCs w:val="21"/>
    </w:rPr>
  </w:style>
  <w:style w:type="paragraph" w:customStyle="1" w:styleId="291">
    <w:name w:val="Author1"/>
    <w:basedOn w:val="174"/>
    <w:next w:val="34"/>
    <w:qFormat/>
    <w:uiPriority w:val="0"/>
    <w:rPr>
      <w:sz w:val="36"/>
      <w:szCs w:val="36"/>
    </w:rPr>
  </w:style>
  <w:style w:type="paragraph" w:customStyle="1" w:styleId="292">
    <w:name w:val="font51"/>
    <w:basedOn w:val="1"/>
    <w:qFormat/>
    <w:uiPriority w:val="0"/>
    <w:pPr>
      <w:spacing w:before="100" w:beforeAutospacing="1" w:after="100" w:afterAutospacing="1"/>
      <w:ind w:left="839" w:firstLine="0" w:firstLineChars="0"/>
    </w:pPr>
    <w:rPr>
      <w:rFonts w:hint="eastAsia" w:ascii="宋体" w:hAnsi="宋体" w:cs="Arial Unicode MS"/>
      <w:sz w:val="18"/>
      <w:szCs w:val="18"/>
    </w:rPr>
  </w:style>
  <w:style w:type="paragraph" w:customStyle="1" w:styleId="293">
    <w:name w:val="xl22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ind w:firstLine="0" w:firstLineChars="0"/>
    </w:pPr>
    <w:rPr>
      <w:rFonts w:ascii="Times New Roman" w:hAnsi="Times New Roman" w:eastAsia="Arial Unicode MS"/>
      <w:b/>
      <w:bCs/>
      <w:sz w:val="24"/>
      <w:szCs w:val="24"/>
    </w:rPr>
  </w:style>
  <w:style w:type="paragraph" w:customStyle="1" w:styleId="294">
    <w:name w:val="xl23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ind w:left="839" w:firstLine="0" w:firstLineChars="0"/>
    </w:pPr>
    <w:rPr>
      <w:rFonts w:ascii="Times New Roman" w:hAnsi="Times New Roman" w:eastAsia="Arial Unicode MS"/>
      <w:sz w:val="24"/>
      <w:szCs w:val="24"/>
    </w:rPr>
  </w:style>
  <w:style w:type="paragraph" w:customStyle="1" w:styleId="295">
    <w:name w:val="xl24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ind w:left="839" w:firstLine="0" w:firstLineChars="0"/>
    </w:pPr>
    <w:rPr>
      <w:rFonts w:ascii="Arial Unicode MS" w:hAnsi="Arial Unicode MS" w:eastAsia="Arial Unicode MS" w:cs="Arial Unicode MS"/>
      <w:sz w:val="24"/>
      <w:szCs w:val="24"/>
    </w:rPr>
  </w:style>
  <w:style w:type="paragraph" w:customStyle="1" w:styleId="296">
    <w:name w:val="xl25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ind w:left="839" w:firstLine="0" w:firstLineChars="0"/>
    </w:pPr>
    <w:rPr>
      <w:rFonts w:ascii="Times New Roman" w:hAnsi="Times New Roman" w:eastAsia="Arial Unicode MS"/>
      <w:sz w:val="24"/>
      <w:szCs w:val="24"/>
    </w:rPr>
  </w:style>
  <w:style w:type="paragraph" w:customStyle="1" w:styleId="297">
    <w:name w:val="xl26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ind w:left="839" w:firstLine="0" w:firstLineChars="0"/>
    </w:pPr>
    <w:rPr>
      <w:rFonts w:ascii="Arial Unicode MS" w:hAnsi="Arial Unicode MS" w:eastAsia="Arial Unicode MS" w:cs="Arial Unicode MS"/>
      <w:sz w:val="24"/>
      <w:szCs w:val="24"/>
    </w:rPr>
  </w:style>
  <w:style w:type="table" w:customStyle="1" w:styleId="298">
    <w:name w:val="网格型21"/>
    <w:basedOn w:val="89"/>
    <w:qFormat/>
    <w:uiPriority w:val="0"/>
    <w:pPr>
      <w:widowControl w:val="0"/>
      <w:jc w:val="both"/>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9">
    <w:name w:val="table121"/>
    <w:basedOn w:val="93"/>
    <w:qFormat/>
    <w:uiPriority w:val="99"/>
    <w:tblPr>
      <w:jc w:val="center"/>
      <w:tblBorders>
        <w:top w:val="double" w:color="auto" w:sz="6" w:space="0"/>
        <w:left w:val="double" w:color="auto" w:sz="6" w:space="0"/>
        <w:bottom w:val="double" w:color="auto" w:sz="6" w:space="0"/>
        <w:right w:val="double" w:color="auto" w:sz="6" w:space="0"/>
      </w:tblBorders>
    </w:tblPr>
    <w:trPr>
      <w:jc w:val="center"/>
    </w:trPr>
    <w:tblStylePr w:type="firstRow">
      <w:pPr>
        <w:jc w:val="center"/>
      </w:pPr>
      <w:rPr>
        <w:rFonts w:cs="Times New Roman"/>
        <w:b/>
        <w:bCs/>
        <w:color w:val="auto"/>
      </w:rPr>
      <w:tcPr>
        <w:tcBorders>
          <w:tl2br w:val="nil"/>
          <w:tr2bl w:val="nil"/>
        </w:tcBorders>
        <w:shd w:val="clear" w:color="auto" w:fill="CCCCCC"/>
      </w:tcPr>
    </w:tblStylePr>
    <w:tblStylePr w:type="firstCol">
      <w:rPr>
        <w:rFonts w:cs="Times New Roman"/>
        <w:b/>
      </w:rPr>
    </w:tblStylePr>
  </w:style>
  <w:style w:type="table" w:customStyle="1" w:styleId="300">
    <w:name w:val="专业型11"/>
    <w:basedOn w:val="89"/>
    <w:qFormat/>
    <w:uiPriority w:val="99"/>
    <w:pPr>
      <w:widowControl w:val="0"/>
      <w:jc w:val="both"/>
    </w:pPr>
    <w:rPr>
      <w:rFonts w:ascii="Times New Roman" w:hAnsi="Times New Roman"/>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firstRow">
      <w:rPr>
        <w:rFonts w:cs="Times New Roman"/>
        <w:b/>
        <w:bCs/>
        <w:color w:val="auto"/>
      </w:rPr>
      <w:tcPr>
        <w:tcBorders>
          <w:tl2br w:val="nil"/>
          <w:tr2bl w:val="nil"/>
        </w:tcBorders>
        <w:shd w:val="solid" w:color="000000" w:fill="FFFFFF"/>
      </w:tcPr>
    </w:tblStylePr>
  </w:style>
  <w:style w:type="table" w:customStyle="1" w:styleId="301">
    <w:name w:val="表格样式221"/>
    <w:basedOn w:val="91"/>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solid" w:color="008080" w:fill="FFFFFF"/>
    </w:tcPr>
    <w:tblStylePr w:type="firstRow">
      <w:rPr>
        <w:rFonts w:cs="Times New Roman"/>
        <w:b/>
        <w:bCs/>
        <w:i/>
        <w:iCs/>
      </w:rPr>
      <w:tcPr>
        <w:tcBorders>
          <w:bottom w:val="single" w:color="008000" w:sz="6" w:space="0"/>
          <w:tl2br w:val="nil"/>
          <w:tr2bl w:val="nil"/>
        </w:tcBorders>
        <w:shd w:val="solid" w:color="000000" w:fill="FFFFFF"/>
      </w:tcPr>
    </w:tblStylePr>
    <w:tblStylePr w:type="lastRow">
      <w:rPr>
        <w:rFonts w:cs="Times New Roman"/>
      </w:rPr>
      <w:tcPr>
        <w:tcBorders>
          <w:top w:val="single" w:color="008000" w:sz="6" w:space="0"/>
          <w:tl2br w:val="nil"/>
          <w:tr2bl w:val="nil"/>
        </w:tcBorders>
      </w:tcPr>
    </w:tblStylePr>
    <w:tblStylePr w:type="firstCol">
      <w:rPr>
        <w:rFonts w:cs="Times New Roman"/>
        <w:b/>
        <w:bCs/>
        <w:i/>
        <w:iCs/>
      </w:rPr>
      <w:tcPr>
        <w:tcBorders>
          <w:tl2br w:val="nil"/>
          <w:tr2bl w:val="nil"/>
        </w:tcBorders>
        <w:shd w:val="solid" w:color="000080" w:fill="FFFFFF"/>
      </w:tcPr>
    </w:tblStylePr>
    <w:tblStylePr w:type="nwCell">
      <w:rPr>
        <w:rFonts w:cs="Times New Roman"/>
      </w:rPr>
      <w:tcPr>
        <w:tcBorders>
          <w:tl2br w:val="nil"/>
          <w:tr2bl w:val="nil"/>
        </w:tcBorders>
        <w:shd w:val="solid" w:color="000000" w:fill="FFFFFF"/>
      </w:tcPr>
    </w:tblStylePr>
    <w:tblStylePr w:type="swCell">
      <w:rPr>
        <w:rFonts w:cs="Times New Roman"/>
        <w:b/>
        <w:bCs/>
        <w:i w:val="0"/>
        <w:iCs w:val="0"/>
      </w:rPr>
      <w:tcPr>
        <w:tcBorders>
          <w:tl2br w:val="nil"/>
          <w:tr2bl w:val="nil"/>
        </w:tcBorders>
      </w:tcPr>
    </w:tblStylePr>
  </w:style>
  <w:style w:type="table" w:customStyle="1" w:styleId="302">
    <w:name w:val="彩色型 111"/>
    <w:basedOn w:val="89"/>
    <w:qFormat/>
    <w:uiPriority w:val="99"/>
    <w:pPr>
      <w:widowControl w:val="0"/>
      <w:jc w:val="both"/>
    </w:pPr>
    <w:rPr>
      <w:rFonts w:ascii="Times New Roman" w:hAnsi="Times New Roman"/>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rFonts w:cs="Times New Roman"/>
        <w:b/>
        <w:bCs/>
        <w:i/>
        <w:iCs/>
      </w:rPr>
      <w:tcPr>
        <w:tcBorders>
          <w:tl2br w:val="nil"/>
          <w:tr2bl w:val="nil"/>
        </w:tcBorders>
        <w:shd w:val="solid" w:color="000000" w:fill="FFFFFF"/>
      </w:tcPr>
    </w:tblStylePr>
    <w:tblStylePr w:type="firstCol">
      <w:rPr>
        <w:rFonts w:cs="Times New Roman"/>
        <w:b/>
        <w:bCs/>
        <w:i/>
        <w:iCs/>
      </w:rPr>
      <w:tcPr>
        <w:tcBorders>
          <w:tl2br w:val="nil"/>
          <w:tr2bl w:val="nil"/>
        </w:tcBorders>
        <w:shd w:val="solid" w:color="000080" w:fill="FFFFFF"/>
      </w:tcPr>
    </w:tblStylePr>
    <w:tblStylePr w:type="nwCell">
      <w:rPr>
        <w:rFonts w:cs="Times New Roman"/>
      </w:rPr>
      <w:tcPr>
        <w:tcBorders>
          <w:tl2br w:val="nil"/>
          <w:tr2bl w:val="nil"/>
        </w:tcBorders>
        <w:shd w:val="solid" w:color="000000" w:fill="FFFFFF"/>
      </w:tcPr>
    </w:tblStylePr>
    <w:tblStylePr w:type="swCell">
      <w:rPr>
        <w:rFonts w:cs="Times New Roman"/>
        <w:b/>
        <w:bCs/>
        <w:i w:val="0"/>
        <w:iCs w:val="0"/>
      </w:rPr>
      <w:tcPr>
        <w:tcBorders>
          <w:tl2br w:val="nil"/>
          <w:tr2bl w:val="nil"/>
        </w:tcBorders>
      </w:tcPr>
    </w:tblStylePr>
  </w:style>
  <w:style w:type="table" w:customStyle="1" w:styleId="303">
    <w:name w:val="表格样式121"/>
    <w:basedOn w:val="92"/>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pPr>
        <w:jc w:val="center"/>
      </w:pPr>
      <w:rPr>
        <w:rFonts w:cs="Times New Roman"/>
        <w:b/>
        <w:i w:val="0"/>
        <w:iCs/>
      </w:r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shd w:val="clear" w:color="auto" w:fill="C0C0C0"/>
      </w:tcPr>
    </w:tblStylePr>
    <w:tblStylePr w:type="lastRow">
      <w:rPr>
        <w:rFonts w:cs="Times New Roman"/>
        <w:color w:val="auto"/>
      </w:r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shd w:val="clear" w:color="auto" w:fill="auto"/>
      </w:tcPr>
    </w:tblStylePr>
    <w:tblStylePr w:type="firstCol">
      <w:rPr>
        <w:rFonts w:cs="Times New Roman"/>
        <w:b/>
      </w:rPr>
      <w:tcPr>
        <w:tcBorders>
          <w:right w:val="single" w:color="000000" w:sz="6" w:space="0"/>
          <w:tl2br w:val="nil"/>
          <w:tr2bl w:val="nil"/>
        </w:tcBorders>
      </w:tcPr>
    </w:tblStylePr>
    <w:tblStylePr w:type="band1Vert">
      <w:rPr>
        <w:rFonts w:cs="Times New Roman"/>
      </w:rPr>
      <w:tcPr>
        <w:tcBorders>
          <w:top w:val="nil"/>
          <w:left w:val="nil"/>
          <w:bottom w:val="nil"/>
          <w:right w:val="nil"/>
          <w:insideH w:val="nil"/>
          <w:insideV w:val="nil"/>
        </w:tcBorders>
        <w:shd w:val="clear" w:color="auto" w:fill="auto"/>
      </w:tcPr>
    </w:tblStylePr>
    <w:tblStylePr w:type="band2Vert">
      <w:rPr>
        <w:rFonts w:cs="Times New Roman"/>
      </w:rPr>
      <w:tcPr>
        <w:tcBorders>
          <w:top w:val="nil"/>
          <w:left w:val="nil"/>
          <w:bottom w:val="nil"/>
          <w:right w:val="nil"/>
          <w:insideH w:val="nil"/>
          <w:insideV w:val="nil"/>
        </w:tcBorders>
        <w:shd w:val="clear" w:color="auto" w:fill="auto"/>
      </w:tcPr>
    </w:tblStylePr>
    <w:tblStylePr w:type="neCell">
      <w:rPr>
        <w:rFonts w:cs="Times New Roman"/>
        <w:b/>
        <w:bCs/>
        <w:i w:val="0"/>
        <w:iCs w:val="0"/>
      </w:rPr>
      <w:tcPr>
        <w:tcBorders>
          <w:tl2br w:val="nil"/>
          <w:tr2bl w:val="nil"/>
        </w:tcBorders>
      </w:tcPr>
    </w:tblStylePr>
    <w:tblStylePr w:type="swCell">
      <w:rPr>
        <w:rFonts w:cs="Times New Roman"/>
        <w:b/>
        <w:bCs/>
      </w:rPr>
      <w:tcPr>
        <w:tcBorders>
          <w:tl2br w:val="nil"/>
          <w:tr2bl w:val="nil"/>
        </w:tcBorders>
      </w:tcPr>
    </w:tblStylePr>
  </w:style>
  <w:style w:type="table" w:customStyle="1" w:styleId="304">
    <w:name w:val="古典型 111"/>
    <w:basedOn w:val="89"/>
    <w:qFormat/>
    <w:uiPriority w:val="99"/>
    <w:pPr>
      <w:widowControl w:val="0"/>
      <w:jc w:val="both"/>
    </w:pPr>
    <w:rPr>
      <w:rFonts w:ascii="Times New Roman" w:hAnsi="Times New Roman"/>
    </w:rPr>
    <w:tblPr>
      <w:tblBorders>
        <w:top w:val="single" w:color="000000" w:sz="12" w:space="0"/>
        <w:bottom w:val="single" w:color="000000" w:sz="12" w:space="0"/>
      </w:tblBorders>
    </w:tblPr>
    <w:tblStylePr w:type="firstRow">
      <w:rPr>
        <w:rFonts w:cs="Times New Roman"/>
        <w:i/>
        <w:iCs/>
      </w:rPr>
      <w:tcPr>
        <w:tcBorders>
          <w:bottom w:val="single" w:color="000000" w:sz="6" w:space="0"/>
          <w:tl2br w:val="nil"/>
          <w:tr2bl w:val="nil"/>
        </w:tcBorders>
      </w:tcPr>
    </w:tblStylePr>
    <w:tblStylePr w:type="lastRow">
      <w:rPr>
        <w:rFonts w:cs="Times New Roman"/>
        <w:color w:val="auto"/>
      </w:rPr>
      <w:tcPr>
        <w:tcBorders>
          <w:top w:val="single" w:color="000000" w:sz="6" w:space="0"/>
          <w:tl2br w:val="nil"/>
          <w:tr2bl w:val="nil"/>
        </w:tcBorders>
      </w:tcPr>
    </w:tblStylePr>
    <w:tblStylePr w:type="firstCol">
      <w:rPr>
        <w:rFonts w:cs="Times New Roman"/>
      </w:rPr>
      <w:tcPr>
        <w:tcBorders>
          <w:right w:val="single" w:color="000000" w:sz="6" w:space="0"/>
          <w:tl2br w:val="nil"/>
          <w:tr2bl w:val="nil"/>
        </w:tcBorders>
      </w:tcPr>
    </w:tblStylePr>
    <w:tblStylePr w:type="neCell">
      <w:rPr>
        <w:rFonts w:cs="Times New Roman"/>
        <w:b/>
        <w:bCs/>
        <w:i w:val="0"/>
        <w:iCs w:val="0"/>
      </w:rPr>
      <w:tcPr>
        <w:tcBorders>
          <w:tl2br w:val="nil"/>
          <w:tr2bl w:val="nil"/>
        </w:tcBorders>
      </w:tcPr>
    </w:tblStylePr>
    <w:tblStylePr w:type="swCell">
      <w:rPr>
        <w:rFonts w:cs="Times New Roman"/>
        <w:b/>
        <w:bCs/>
      </w:rPr>
      <w:tcPr>
        <w:tcBorders>
          <w:tl2br w:val="nil"/>
          <w:tr2bl w:val="nil"/>
        </w:tcBorders>
      </w:tcPr>
    </w:tblStylePr>
  </w:style>
  <w:style w:type="table" w:customStyle="1" w:styleId="305">
    <w:name w:val="table1111"/>
    <w:basedOn w:val="93"/>
    <w:qFormat/>
    <w:uiPriority w:val="99"/>
    <w:tblPr>
      <w:jc w:val="center"/>
      <w:tblBorders>
        <w:top w:val="double" w:color="auto" w:sz="6" w:space="0"/>
        <w:left w:val="double" w:color="auto" w:sz="6" w:space="0"/>
        <w:bottom w:val="double" w:color="auto" w:sz="6" w:space="0"/>
        <w:right w:val="double" w:color="auto" w:sz="6" w:space="0"/>
      </w:tblBorders>
    </w:tblPr>
    <w:trPr>
      <w:jc w:val="center"/>
    </w:trPr>
    <w:tblStylePr w:type="firstRow">
      <w:pPr>
        <w:jc w:val="center"/>
      </w:pPr>
      <w:rPr>
        <w:rFonts w:cs="Times New Roman"/>
        <w:b/>
        <w:bCs/>
        <w:color w:val="auto"/>
      </w:rPr>
      <w:tcPr>
        <w:tcBorders>
          <w:tl2br w:val="nil"/>
          <w:tr2bl w:val="nil"/>
        </w:tcBorders>
        <w:shd w:val="clear" w:color="auto" w:fill="CCCCCC"/>
      </w:tcPr>
    </w:tblStylePr>
    <w:tblStylePr w:type="firstCol">
      <w:rPr>
        <w:rFonts w:cs="Times New Roman"/>
        <w:b/>
      </w:rPr>
    </w:tblStylePr>
  </w:style>
  <w:style w:type="table" w:customStyle="1" w:styleId="306">
    <w:name w:val="表格样式2111"/>
    <w:basedOn w:val="91"/>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solid" w:color="008080" w:fill="FFFFFF"/>
    </w:tcPr>
    <w:tblStylePr w:type="firstRow">
      <w:rPr>
        <w:rFonts w:cs="Times New Roman"/>
        <w:b/>
        <w:bCs/>
        <w:i/>
        <w:iCs/>
      </w:rPr>
      <w:tcPr>
        <w:tcBorders>
          <w:bottom w:val="single" w:color="008000" w:sz="6" w:space="0"/>
          <w:tl2br w:val="nil"/>
          <w:tr2bl w:val="nil"/>
        </w:tcBorders>
        <w:shd w:val="solid" w:color="000000" w:fill="FFFFFF"/>
      </w:tcPr>
    </w:tblStylePr>
    <w:tblStylePr w:type="lastRow">
      <w:rPr>
        <w:rFonts w:cs="Times New Roman"/>
      </w:rPr>
      <w:tcPr>
        <w:tcBorders>
          <w:top w:val="single" w:color="008000" w:sz="6" w:space="0"/>
          <w:tl2br w:val="nil"/>
          <w:tr2bl w:val="nil"/>
        </w:tcBorders>
      </w:tcPr>
    </w:tblStylePr>
    <w:tblStylePr w:type="firstCol">
      <w:rPr>
        <w:rFonts w:cs="Times New Roman"/>
        <w:b/>
        <w:bCs/>
        <w:i/>
        <w:iCs/>
      </w:rPr>
      <w:tcPr>
        <w:tcBorders>
          <w:tl2br w:val="nil"/>
          <w:tr2bl w:val="nil"/>
        </w:tcBorders>
        <w:shd w:val="solid" w:color="000080" w:fill="FFFFFF"/>
      </w:tcPr>
    </w:tblStylePr>
    <w:tblStylePr w:type="nwCell">
      <w:rPr>
        <w:rFonts w:cs="Times New Roman"/>
      </w:rPr>
      <w:tcPr>
        <w:tcBorders>
          <w:tl2br w:val="nil"/>
          <w:tr2bl w:val="nil"/>
        </w:tcBorders>
        <w:shd w:val="solid" w:color="000000" w:fill="FFFFFF"/>
      </w:tcPr>
    </w:tblStylePr>
    <w:tblStylePr w:type="swCell">
      <w:rPr>
        <w:rFonts w:cs="Times New Roman"/>
        <w:b/>
        <w:bCs/>
        <w:i w:val="0"/>
        <w:iCs w:val="0"/>
      </w:rPr>
      <w:tcPr>
        <w:tcBorders>
          <w:tl2br w:val="nil"/>
          <w:tr2bl w:val="nil"/>
        </w:tcBorders>
      </w:tcPr>
    </w:tblStylePr>
  </w:style>
  <w:style w:type="table" w:customStyle="1" w:styleId="307">
    <w:name w:val="表格样式1111"/>
    <w:basedOn w:val="92"/>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pPr>
        <w:jc w:val="center"/>
      </w:pPr>
      <w:rPr>
        <w:rFonts w:cs="Times New Roman"/>
        <w:b/>
        <w:i w:val="0"/>
        <w:iCs/>
      </w:r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shd w:val="clear" w:color="auto" w:fill="C0C0C0"/>
      </w:tcPr>
    </w:tblStylePr>
    <w:tblStylePr w:type="lastRow">
      <w:rPr>
        <w:rFonts w:cs="Times New Roman"/>
        <w:color w:val="auto"/>
      </w:r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shd w:val="clear" w:color="auto" w:fill="auto"/>
      </w:tcPr>
    </w:tblStylePr>
    <w:tblStylePr w:type="firstCol">
      <w:rPr>
        <w:rFonts w:cs="Times New Roman"/>
        <w:b/>
      </w:rPr>
      <w:tcPr>
        <w:tcBorders>
          <w:right w:val="single" w:color="000000" w:sz="6" w:space="0"/>
          <w:tl2br w:val="nil"/>
          <w:tr2bl w:val="nil"/>
        </w:tcBorders>
      </w:tcPr>
    </w:tblStylePr>
    <w:tblStylePr w:type="band1Vert">
      <w:rPr>
        <w:rFonts w:cs="Times New Roman"/>
      </w:rPr>
      <w:tcPr>
        <w:tcBorders>
          <w:top w:val="nil"/>
          <w:left w:val="nil"/>
          <w:bottom w:val="nil"/>
          <w:right w:val="nil"/>
          <w:insideH w:val="nil"/>
          <w:insideV w:val="nil"/>
        </w:tcBorders>
        <w:shd w:val="clear" w:color="auto" w:fill="auto"/>
      </w:tcPr>
    </w:tblStylePr>
    <w:tblStylePr w:type="band2Vert">
      <w:rPr>
        <w:rFonts w:cs="Times New Roman"/>
      </w:rPr>
      <w:tcPr>
        <w:tcBorders>
          <w:top w:val="nil"/>
          <w:left w:val="nil"/>
          <w:bottom w:val="nil"/>
          <w:right w:val="nil"/>
          <w:insideH w:val="nil"/>
          <w:insideV w:val="nil"/>
        </w:tcBorders>
        <w:shd w:val="clear" w:color="auto" w:fill="auto"/>
      </w:tcPr>
    </w:tblStylePr>
    <w:tblStylePr w:type="neCell">
      <w:rPr>
        <w:rFonts w:cs="Times New Roman"/>
        <w:b/>
        <w:bCs/>
        <w:i w:val="0"/>
        <w:iCs w:val="0"/>
      </w:rPr>
      <w:tcPr>
        <w:tcBorders>
          <w:tl2br w:val="nil"/>
          <w:tr2bl w:val="nil"/>
        </w:tcBorders>
      </w:tcPr>
    </w:tblStylePr>
    <w:tblStylePr w:type="swCell">
      <w:rPr>
        <w:rFonts w:cs="Times New Roman"/>
        <w:b/>
        <w:bCs/>
      </w:rPr>
      <w:tcPr>
        <w:tcBorders>
          <w:tl2br w:val="nil"/>
          <w:tr2bl w:val="nil"/>
        </w:tcBorders>
      </w:tcPr>
    </w:tblStylePr>
  </w:style>
  <w:style w:type="table" w:customStyle="1" w:styleId="308">
    <w:name w:val="网格型111"/>
    <w:qFormat/>
    <w:uiPriority w:val="99"/>
    <w:pPr>
      <w:widowControl w:val="0"/>
      <w:jc w:val="both"/>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09">
    <w:name w:val="引用 Char2"/>
    <w:basedOn w:val="94"/>
    <w:qFormat/>
    <w:uiPriority w:val="29"/>
    <w:rPr>
      <w:rFonts w:ascii="Arial" w:hAnsi="Arial" w:eastAsia="宋体" w:cs="Times New Roman"/>
      <w:iCs/>
      <w:color w:val="000000" w:themeColor="text1"/>
      <w:kern w:val="0"/>
      <w:szCs w:val="21"/>
      <w14:textFill>
        <w14:solidFill>
          <w14:schemeClr w14:val="tx1"/>
        </w14:solidFill>
      </w14:textFill>
    </w:rPr>
  </w:style>
  <w:style w:type="character" w:customStyle="1" w:styleId="310">
    <w:name w:val="明显引用 Char1"/>
    <w:basedOn w:val="94"/>
    <w:qFormat/>
    <w:uiPriority w:val="30"/>
    <w:rPr>
      <w:rFonts w:ascii="Arial" w:hAnsi="Arial" w:eastAsia="宋体" w:cs="Times New Roman"/>
      <w:bCs/>
      <w:iCs/>
      <w:kern w:val="0"/>
      <w:szCs w:val="21"/>
    </w:rPr>
  </w:style>
  <w:style w:type="paragraph" w:customStyle="1" w:styleId="311">
    <w:name w:val="表格字体1"/>
    <w:basedOn w:val="1"/>
    <w:qFormat/>
    <w:uiPriority w:val="0"/>
    <w:pPr>
      <w:autoSpaceDE w:val="0"/>
      <w:autoSpaceDN w:val="0"/>
      <w:adjustRightInd w:val="0"/>
      <w:spacing w:after="0" w:afterLines="0"/>
      <w:ind w:firstLine="0" w:firstLineChars="0"/>
      <w:jc w:val="center"/>
    </w:pPr>
    <w:rPr>
      <w:rFonts w:cs="宋体"/>
      <w:sz w:val="18"/>
      <w:szCs w:val="28"/>
    </w:rPr>
  </w:style>
  <w:style w:type="paragraph" w:customStyle="1" w:styleId="312">
    <w:name w:val="表格字体2"/>
    <w:basedOn w:val="1"/>
    <w:qFormat/>
    <w:uiPriority w:val="0"/>
    <w:pPr>
      <w:autoSpaceDE w:val="0"/>
      <w:autoSpaceDN w:val="0"/>
      <w:adjustRightInd w:val="0"/>
      <w:spacing w:after="0" w:afterLines="0"/>
      <w:ind w:firstLine="0" w:firstLineChars="0"/>
    </w:pPr>
    <w:rPr>
      <w:rFonts w:cs="宋体"/>
      <w:sz w:val="18"/>
      <w:szCs w:val="28"/>
    </w:rPr>
  </w:style>
  <w:style w:type="paragraph" w:customStyle="1" w:styleId="313">
    <w:name w:val="Revision"/>
    <w:hidden/>
    <w:semiHidden/>
    <w:qFormat/>
    <w:uiPriority w:val="99"/>
    <w:rPr>
      <w:rFonts w:ascii="Arial" w:hAnsi="Arial" w:eastAsia="宋体" w:cs="Times New Roman"/>
      <w:sz w:val="21"/>
      <w:szCs w:val="21"/>
      <w:lang w:val="en-US" w:eastAsia="zh-CN" w:bidi="ar-SA"/>
    </w:rPr>
  </w:style>
  <w:style w:type="character" w:customStyle="1" w:styleId="314">
    <w:name w:val="op_dict_text22"/>
    <w:basedOn w:val="94"/>
    <w:qFormat/>
    <w:uiPriority w:val="0"/>
  </w:style>
  <w:style w:type="character" w:customStyle="1" w:styleId="315">
    <w:name w:val="op_dict3_font241"/>
    <w:basedOn w:val="94"/>
    <w:qFormat/>
    <w:uiPriority w:val="0"/>
    <w:rPr>
      <w:rFonts w:hint="default" w:ascii="Arial" w:hAnsi="Arial" w:cs="Arial"/>
      <w:sz w:val="36"/>
      <w:szCs w:val="36"/>
    </w:rPr>
  </w:style>
  <w:style w:type="character" w:customStyle="1" w:styleId="316">
    <w:name w:val="ordinary-span-edit2"/>
    <w:basedOn w:val="94"/>
    <w:qFormat/>
    <w:uiPriority w:val="0"/>
  </w:style>
  <w:style w:type="table" w:customStyle="1" w:styleId="317">
    <w:name w:val="Table Normal"/>
    <w:semiHidden/>
    <w:unhideWhenUsed/>
    <w:qFormat/>
    <w:uiPriority w:val="2"/>
    <w:pPr>
      <w:widowControl w:val="0"/>
    </w:pPr>
    <w:rPr>
      <w:rFonts w:asciiTheme="minorHAnsi" w:hAnsiTheme="minorHAnsi" w:eastAsiaTheme="minorEastAsia" w:cstheme="minorBidi"/>
      <w:sz w:val="22"/>
      <w:szCs w:val="22"/>
      <w:lang w:eastAsia="en-US"/>
    </w:rPr>
    <w:tblPr>
      <w:tblCellMar>
        <w:top w:w="0" w:type="dxa"/>
        <w:left w:w="0" w:type="dxa"/>
        <w:bottom w:w="0" w:type="dxa"/>
        <w:right w:w="0" w:type="dxa"/>
      </w:tblCellMar>
    </w:tblPr>
  </w:style>
  <w:style w:type="paragraph" w:customStyle="1" w:styleId="318">
    <w:name w:val="Table Paragraph"/>
    <w:basedOn w:val="1"/>
    <w:qFormat/>
    <w:uiPriority w:val="1"/>
    <w:pPr>
      <w:widowControl w:val="0"/>
      <w:spacing w:after="0" w:afterLines="0"/>
      <w:ind w:firstLine="0" w:firstLineChars="0"/>
    </w:pPr>
    <w:rPr>
      <w:rFonts w:asciiTheme="minorHAnsi" w:hAnsiTheme="minorHAnsi" w:eastAsiaTheme="minorEastAsia" w:cstheme="minorBidi"/>
      <w:sz w:val="22"/>
      <w:szCs w:val="22"/>
      <w:lang w:eastAsia="en-US"/>
    </w:rPr>
  </w:style>
  <w:style w:type="character" w:customStyle="1" w:styleId="319">
    <w:name w:val="high-light-bg4"/>
    <w:basedOn w:val="94"/>
    <w:qFormat/>
    <w:uiPriority w:val="0"/>
  </w:style>
  <w:style w:type="paragraph" w:customStyle="1" w:styleId="320">
    <w:name w:val="SP.7.290881"/>
    <w:basedOn w:val="153"/>
    <w:next w:val="153"/>
    <w:qFormat/>
    <w:uiPriority w:val="99"/>
    <w:rPr>
      <w:rFonts w:eastAsiaTheme="minorEastAsia"/>
      <w:color w:val="auto"/>
    </w:rPr>
  </w:style>
  <w:style w:type="character" w:customStyle="1" w:styleId="321">
    <w:name w:val="SC.7.2526"/>
    <w:qFormat/>
    <w:uiPriority w:val="99"/>
    <w:rPr>
      <w:color w:val="000000"/>
      <w:sz w:val="20"/>
      <w:szCs w:val="20"/>
    </w:rPr>
  </w:style>
  <w:style w:type="character" w:customStyle="1" w:styleId="322">
    <w:name w:val="SC.8.2526"/>
    <w:qFormat/>
    <w:uiPriority w:val="99"/>
    <w:rPr>
      <w:color w:val="000000"/>
      <w:sz w:val="20"/>
      <w:szCs w:val="20"/>
    </w:rPr>
  </w:style>
  <w:style w:type="paragraph" w:customStyle="1" w:styleId="323">
    <w:name w:val="SP.9.311335"/>
    <w:basedOn w:val="153"/>
    <w:next w:val="153"/>
    <w:qFormat/>
    <w:uiPriority w:val="99"/>
    <w:rPr>
      <w:rFonts w:eastAsiaTheme="minorEastAsia"/>
      <w:color w:val="auto"/>
    </w:rPr>
  </w:style>
  <w:style w:type="character" w:customStyle="1" w:styleId="324">
    <w:name w:val="SC.9.2526"/>
    <w:qFormat/>
    <w:uiPriority w:val="99"/>
    <w:rPr>
      <w:color w:val="000000"/>
      <w:sz w:val="20"/>
      <w:szCs w:val="20"/>
    </w:rPr>
  </w:style>
  <w:style w:type="character" w:customStyle="1" w:styleId="325">
    <w:name w:val="SC.9.2620"/>
    <w:qFormat/>
    <w:uiPriority w:val="99"/>
    <w:rPr>
      <w:rFonts w:cs="Symbol"/>
      <w:color w:val="000000"/>
      <w:sz w:val="20"/>
      <w:szCs w:val="20"/>
    </w:rPr>
  </w:style>
  <w:style w:type="paragraph" w:customStyle="1" w:styleId="326">
    <w:name w:val="SP.11.86066"/>
    <w:basedOn w:val="1"/>
    <w:next w:val="1"/>
    <w:qFormat/>
    <w:uiPriority w:val="99"/>
    <w:pPr>
      <w:widowControl w:val="0"/>
      <w:autoSpaceDE w:val="0"/>
      <w:autoSpaceDN w:val="0"/>
      <w:adjustRightInd w:val="0"/>
      <w:spacing w:after="0" w:afterLines="0"/>
      <w:ind w:firstLine="0" w:firstLineChars="0"/>
    </w:pPr>
    <w:rPr>
      <w:rFonts w:cs="Arial" w:eastAsiaTheme="minorEastAsia"/>
      <w:sz w:val="24"/>
      <w:szCs w:val="24"/>
    </w:rPr>
  </w:style>
  <w:style w:type="paragraph" w:customStyle="1" w:styleId="327">
    <w:name w:val="SP.11.86060"/>
    <w:basedOn w:val="1"/>
    <w:next w:val="1"/>
    <w:qFormat/>
    <w:uiPriority w:val="99"/>
    <w:pPr>
      <w:widowControl w:val="0"/>
      <w:autoSpaceDE w:val="0"/>
      <w:autoSpaceDN w:val="0"/>
      <w:adjustRightInd w:val="0"/>
      <w:spacing w:after="0" w:afterLines="0"/>
      <w:ind w:firstLine="0" w:firstLineChars="0"/>
    </w:pPr>
    <w:rPr>
      <w:rFonts w:cs="Arial" w:eastAsiaTheme="minorEastAsia"/>
      <w:sz w:val="24"/>
      <w:szCs w:val="24"/>
    </w:rPr>
  </w:style>
  <w:style w:type="character" w:customStyle="1" w:styleId="328">
    <w:name w:val="SC.11.2526"/>
    <w:qFormat/>
    <w:uiPriority w:val="99"/>
    <w:rPr>
      <w:i/>
      <w:iCs/>
      <w:color w:val="000000"/>
      <w:sz w:val="20"/>
      <w:szCs w:val="20"/>
    </w:rPr>
  </w:style>
  <w:style w:type="character" w:customStyle="1" w:styleId="329">
    <w:name w:val="Intense Reference"/>
    <w:basedOn w:val="94"/>
    <w:qFormat/>
    <w:uiPriority w:val="32"/>
    <w:rPr>
      <w:b/>
      <w:bCs/>
      <w:smallCaps/>
      <w:color w:val="C0504D" w:themeColor="accent2"/>
      <w:spacing w:val="5"/>
      <w:u w:val="single"/>
      <w14:textFill>
        <w14:solidFill>
          <w14:schemeClr w14:val="accent2"/>
        </w14:solidFill>
      </w14:textFill>
    </w:rPr>
  </w:style>
  <w:style w:type="paragraph" w:customStyle="1" w:styleId="330">
    <w:name w:val="SP.13.114727"/>
    <w:basedOn w:val="153"/>
    <w:next w:val="153"/>
    <w:qFormat/>
    <w:uiPriority w:val="99"/>
    <w:rPr>
      <w:rFonts w:eastAsiaTheme="minorEastAsia"/>
      <w:color w:val="auto"/>
    </w:rPr>
  </w:style>
  <w:style w:type="paragraph" w:customStyle="1" w:styleId="331">
    <w:name w:val="SP.13.114729"/>
    <w:basedOn w:val="153"/>
    <w:next w:val="153"/>
    <w:qFormat/>
    <w:uiPriority w:val="99"/>
    <w:rPr>
      <w:rFonts w:eastAsiaTheme="minorEastAsia"/>
      <w:color w:val="auto"/>
    </w:rPr>
  </w:style>
  <w:style w:type="character" w:customStyle="1" w:styleId="332">
    <w:name w:val="SC.13.2526"/>
    <w:qFormat/>
    <w:uiPriority w:val="99"/>
    <w:rPr>
      <w:color w:val="000000"/>
      <w:sz w:val="20"/>
      <w:szCs w:val="20"/>
    </w:rPr>
  </w:style>
  <w:style w:type="character" w:customStyle="1" w:styleId="333">
    <w:name w:val="Book Title"/>
    <w:basedOn w:val="94"/>
    <w:qFormat/>
    <w:uiPriority w:val="33"/>
    <w:rPr>
      <w:b/>
      <w:bCs/>
      <w:smallCaps/>
      <w:spacing w:val="5"/>
    </w:rPr>
  </w:style>
  <w:style w:type="table" w:customStyle="1" w:styleId="334">
    <w:name w:val="网格型3"/>
    <w:basedOn w:val="89"/>
    <w:qFormat/>
    <w:uiPriority w:val="59"/>
    <w:rPr>
      <w:rFonts w:eastAsia="Times New Roman" w:asciiTheme="minorHAnsi" w:hAnsiTheme="minorHAnsi"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35">
    <w:name w:val="hljs-comment"/>
    <w:basedOn w:val="94"/>
    <w:qFormat/>
    <w:uiPriority w:val="0"/>
  </w:style>
  <w:style w:type="character" w:customStyle="1" w:styleId="336">
    <w:name w:val="md-plain"/>
    <w:basedOn w:val="94"/>
    <w:qFormat/>
    <w:uiPriority w:val="0"/>
  </w:style>
  <w:style w:type="paragraph" w:customStyle="1" w:styleId="337">
    <w:name w:val="md-end-block"/>
    <w:basedOn w:val="1"/>
    <w:qFormat/>
    <w:uiPriority w:val="0"/>
    <w:pPr>
      <w:spacing w:before="100" w:beforeAutospacing="1" w:after="100" w:afterLines="0" w:afterAutospacing="1"/>
      <w:ind w:firstLine="0" w:firstLineChars="0"/>
    </w:pPr>
    <w:rPr>
      <w:rFonts w:ascii="宋体" w:hAnsi="宋体" w:cs="宋体"/>
      <w:sz w:val="24"/>
      <w:szCs w:val="24"/>
    </w:rPr>
  </w:style>
  <w:style w:type="character" w:customStyle="1" w:styleId="338">
    <w:name w:val="md-tab"/>
    <w:basedOn w:val="94"/>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Arial"/>
        <a:ea typeface="宋体"/>
        <a:cs typeface=""/>
      </a:majorFont>
      <a:minorFont>
        <a:latin typeface="Arial"/>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BB812B-5C2D-49A2-BC26-7C9E4A07D60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23</Pages>
  <Words>1779</Words>
  <Characters>10144</Characters>
  <Lines>84</Lines>
  <Paragraphs>23</Paragraphs>
  <TotalTime>0</TotalTime>
  <ScaleCrop>false</ScaleCrop>
  <LinksUpToDate>false</LinksUpToDate>
  <CharactersWithSpaces>11900</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2017-08-03T06:32:00Z</dcterms:created>
  <dc:creator>USER</dc:creator>
  <cp:lastModifiedBy>Chivalry.W</cp:lastModifiedBy>
  <cp:lastPrinted>2017-04-10T03:18:00Z</cp:lastPrinted>
  <dcterms:modified xsi:type="dcterms:W3CDTF">2020-07-20T09:38:52Z</dcterms:modified>
  <cp:revision>181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