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10E5337D"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 xml:space="preserve">Statistical analysis and </w:t>
      </w:r>
      <w:proofErr w:type="spellStart"/>
      <w:r w:rsidR="009C5E54">
        <w:rPr>
          <w:rFonts w:ascii="Times New Roman" w:hAnsi="Times New Roman" w:cs="Times New Roman"/>
          <w:b/>
          <w:bCs/>
          <w:sz w:val="40"/>
          <w:szCs w:val="40"/>
        </w:rPr>
        <w:t>modeling</w:t>
      </w:r>
      <w:proofErr w:type="spellEnd"/>
      <w:r w:rsidRPr="0004728B">
        <w:rPr>
          <w:rFonts w:ascii="Times New Roman" w:hAnsi="Times New Roman" w:cs="Times New Roman"/>
          <w:b/>
          <w:bCs/>
          <w:sz w:val="40"/>
          <w:szCs w:val="40"/>
        </w:rPr>
        <w:t xml:space="preserve"> (SCMA 632)</w:t>
      </w:r>
    </w:p>
    <w:p w14:paraId="3435B472" w14:textId="77777777" w:rsidR="00274688" w:rsidRPr="0004728B" w:rsidRDefault="00274688" w:rsidP="00274688">
      <w:pPr>
        <w:jc w:val="center"/>
        <w:rPr>
          <w:rFonts w:ascii="Times New Roman" w:hAnsi="Times New Roman" w:cs="Times New Roman"/>
          <w:sz w:val="40"/>
          <w:szCs w:val="40"/>
        </w:rPr>
      </w:pPr>
    </w:p>
    <w:p w14:paraId="07CD6E86" w14:textId="77777777" w:rsidR="00274688" w:rsidRPr="0004728B" w:rsidRDefault="00274688" w:rsidP="00274688">
      <w:pPr>
        <w:jc w:val="center"/>
        <w:rPr>
          <w:rFonts w:ascii="Times New Roman" w:hAnsi="Times New Roman" w:cs="Times New Roman"/>
          <w:sz w:val="40"/>
          <w:szCs w:val="40"/>
        </w:rPr>
      </w:pPr>
    </w:p>
    <w:p w14:paraId="54B2CAFA" w14:textId="6D84426D" w:rsidR="00274688" w:rsidRPr="0004728B" w:rsidRDefault="00274688" w:rsidP="00274688">
      <w:pPr>
        <w:jc w:val="center"/>
        <w:rPr>
          <w:rFonts w:ascii="Times New Roman" w:hAnsi="Times New Roman" w:cs="Times New Roman"/>
          <w:b/>
          <w:bCs/>
          <w:sz w:val="32"/>
          <w:szCs w:val="32"/>
        </w:rPr>
      </w:pPr>
      <w:r w:rsidRPr="0004728B">
        <w:rPr>
          <w:rFonts w:ascii="Times New Roman" w:hAnsi="Times New Roman" w:cs="Times New Roman"/>
          <w:b/>
          <w:bCs/>
          <w:sz w:val="32"/>
          <w:szCs w:val="32"/>
        </w:rPr>
        <w:t>A</w:t>
      </w:r>
      <w:r w:rsidR="00A67282">
        <w:rPr>
          <w:rFonts w:ascii="Times New Roman" w:hAnsi="Times New Roman" w:cs="Times New Roman"/>
          <w:b/>
          <w:bCs/>
          <w:sz w:val="32"/>
          <w:szCs w:val="32"/>
        </w:rPr>
        <w:t>6a</w:t>
      </w:r>
      <w:r w:rsidRPr="0004728B">
        <w:rPr>
          <w:rFonts w:ascii="Times New Roman" w:hAnsi="Times New Roman" w:cs="Times New Roman"/>
          <w:b/>
          <w:bCs/>
          <w:sz w:val="32"/>
          <w:szCs w:val="32"/>
        </w:rPr>
        <w:t xml:space="preserve">: </w:t>
      </w:r>
      <w:r w:rsidR="00A67282">
        <w:rPr>
          <w:rFonts w:ascii="Times New Roman" w:hAnsi="Times New Roman" w:cs="Times New Roman"/>
          <w:b/>
          <w:bCs/>
          <w:sz w:val="32"/>
          <w:szCs w:val="32"/>
        </w:rPr>
        <w:t xml:space="preserve">Visualization- </w:t>
      </w:r>
      <w:r w:rsidR="00B46F61">
        <w:rPr>
          <w:rFonts w:ascii="Times New Roman" w:hAnsi="Times New Roman" w:cs="Times New Roman"/>
          <w:b/>
          <w:bCs/>
          <w:sz w:val="32"/>
          <w:szCs w:val="32"/>
        </w:rPr>
        <w:t>Time-series</w:t>
      </w:r>
      <w:r w:rsidR="00A67282">
        <w:rPr>
          <w:rFonts w:ascii="Times New Roman" w:hAnsi="Times New Roman" w:cs="Times New Roman"/>
          <w:b/>
          <w:bCs/>
          <w:sz w:val="32"/>
          <w:szCs w:val="32"/>
        </w:rPr>
        <w:t xml:space="preserve"> Analysis: Univariate Forecasting and Multivariate Forecasting</w:t>
      </w:r>
    </w:p>
    <w:p w14:paraId="57B0C612" w14:textId="77777777" w:rsidR="00274688" w:rsidRPr="0004728B" w:rsidRDefault="00274688" w:rsidP="00274688">
      <w:pPr>
        <w:jc w:val="center"/>
        <w:rPr>
          <w:rFonts w:ascii="Times New Roman" w:hAnsi="Times New Roman" w:cs="Times New Roman"/>
          <w:b/>
          <w:bCs/>
          <w:sz w:val="30"/>
          <w:szCs w:val="30"/>
        </w:rPr>
      </w:pPr>
    </w:p>
    <w:p w14:paraId="45A724DC" w14:textId="13B6DBE8" w:rsidR="00274688" w:rsidRPr="0004728B" w:rsidRDefault="005F3C91" w:rsidP="00274688">
      <w:pPr>
        <w:jc w:val="center"/>
        <w:rPr>
          <w:rFonts w:ascii="Times New Roman" w:hAnsi="Times New Roman" w:cs="Times New Roman"/>
          <w:b/>
          <w:bCs/>
          <w:sz w:val="30"/>
          <w:szCs w:val="30"/>
        </w:rPr>
      </w:pPr>
      <w:r>
        <w:rPr>
          <w:rFonts w:ascii="Times New Roman" w:hAnsi="Times New Roman" w:cs="Times New Roman"/>
          <w:b/>
          <w:bCs/>
          <w:sz w:val="30"/>
          <w:szCs w:val="30"/>
        </w:rPr>
        <w:t>SAMPREETH S SHETTY</w:t>
      </w:r>
    </w:p>
    <w:p w14:paraId="4250965D" w14:textId="2CD98C61"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w:t>
      </w:r>
      <w:r w:rsidR="005F3C91" w:rsidRPr="005F3C91">
        <w:rPr>
          <w:rFonts w:ascii="Times New Roman" w:hAnsi="Times New Roman" w:cs="Times New Roman"/>
          <w:b/>
          <w:bCs/>
          <w:sz w:val="30"/>
          <w:szCs w:val="30"/>
        </w:rPr>
        <w:t>V01107634</w:t>
      </w:r>
    </w:p>
    <w:p w14:paraId="2EBA06E3" w14:textId="295402E0"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8D0EB8">
        <w:rPr>
          <w:rFonts w:ascii="Times New Roman" w:hAnsi="Times New Roman" w:cs="Times New Roman"/>
          <w:b/>
          <w:bCs/>
          <w:sz w:val="30"/>
          <w:szCs w:val="30"/>
        </w:rPr>
        <w:t>2</w:t>
      </w:r>
      <w:r w:rsidR="00A67282">
        <w:rPr>
          <w:rFonts w:ascii="Times New Roman" w:hAnsi="Times New Roman" w:cs="Times New Roman"/>
          <w:b/>
          <w:bCs/>
          <w:sz w:val="30"/>
          <w:szCs w:val="30"/>
        </w:rPr>
        <w:t>2</w:t>
      </w:r>
      <w:r w:rsidR="005F3C91">
        <w:rPr>
          <w:rFonts w:ascii="Times New Roman" w:hAnsi="Times New Roman" w:cs="Times New Roman"/>
          <w:b/>
          <w:bCs/>
          <w:sz w:val="30"/>
          <w:szCs w:val="30"/>
        </w:rPr>
        <w:t>-0</w:t>
      </w:r>
      <w:r w:rsidR="00A67282">
        <w:rPr>
          <w:rFonts w:ascii="Times New Roman" w:hAnsi="Times New Roman" w:cs="Times New Roman"/>
          <w:b/>
          <w:bCs/>
          <w:sz w:val="30"/>
          <w:szCs w:val="30"/>
        </w:rPr>
        <w:t>7</w:t>
      </w:r>
      <w:r w:rsidR="005F3C91">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Pr="0004728B" w:rsidRDefault="0004728B" w:rsidP="00274688">
      <w:pPr>
        <w:jc w:val="center"/>
        <w:rPr>
          <w:rFonts w:ascii="Times New Roman" w:hAnsi="Times New Roman" w:cs="Times New Roman"/>
          <w:b/>
          <w:bCs/>
        </w:rPr>
      </w:pPr>
      <w:r w:rsidRPr="0004728B">
        <w:rPr>
          <w:rFonts w:ascii="Times New Roman" w:hAnsi="Times New Roman" w:cs="Times New Roman"/>
          <w:b/>
          <w:bCs/>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04728B" w14:paraId="220F5C2B" w14:textId="77777777" w:rsidTr="0004728B">
        <w:tc>
          <w:tcPr>
            <w:tcW w:w="936" w:type="pct"/>
          </w:tcPr>
          <w:p w14:paraId="04944FEC" w14:textId="5FD6D603" w:rsidR="0004728B" w:rsidRPr="0004728B" w:rsidRDefault="0004728B" w:rsidP="0004728B">
            <w:pPr>
              <w:spacing w:line="360" w:lineRule="auto"/>
              <w:rPr>
                <w:rFonts w:ascii="Times New Roman" w:hAnsi="Times New Roman" w:cs="Times New Roman"/>
                <w:b/>
                <w:bCs/>
              </w:rPr>
            </w:pPr>
            <w:r w:rsidRPr="0004728B">
              <w:rPr>
                <w:rFonts w:ascii="Times New Roman" w:hAnsi="Times New Roman" w:cs="Times New Roman"/>
                <w:b/>
                <w:bCs/>
              </w:rPr>
              <w:t>Sl. No.</w:t>
            </w:r>
          </w:p>
        </w:tc>
        <w:tc>
          <w:tcPr>
            <w:tcW w:w="2889" w:type="pct"/>
          </w:tcPr>
          <w:p w14:paraId="48CAC915" w14:textId="6FBF49B2" w:rsidR="0004728B" w:rsidRPr="0004728B" w:rsidRDefault="0004728B" w:rsidP="0004728B">
            <w:pPr>
              <w:spacing w:line="360" w:lineRule="auto"/>
              <w:rPr>
                <w:rFonts w:ascii="Times New Roman" w:hAnsi="Times New Roman" w:cs="Times New Roman"/>
                <w:b/>
                <w:bCs/>
              </w:rPr>
            </w:pPr>
            <w:r w:rsidRPr="0004728B">
              <w:rPr>
                <w:rFonts w:ascii="Times New Roman" w:hAnsi="Times New Roman" w:cs="Times New Roman"/>
                <w:b/>
                <w:bCs/>
              </w:rPr>
              <w:t>Title</w:t>
            </w:r>
          </w:p>
        </w:tc>
        <w:tc>
          <w:tcPr>
            <w:tcW w:w="1175" w:type="pct"/>
          </w:tcPr>
          <w:p w14:paraId="2690F4E2" w14:textId="187B3278" w:rsidR="0004728B" w:rsidRPr="0004728B" w:rsidRDefault="0004728B" w:rsidP="0004728B">
            <w:pPr>
              <w:spacing w:line="360" w:lineRule="auto"/>
              <w:rPr>
                <w:rFonts w:ascii="Times New Roman" w:hAnsi="Times New Roman" w:cs="Times New Roman"/>
                <w:b/>
                <w:bCs/>
              </w:rPr>
            </w:pPr>
            <w:r w:rsidRPr="0004728B">
              <w:rPr>
                <w:rFonts w:ascii="Times New Roman" w:hAnsi="Times New Roman" w:cs="Times New Roman"/>
                <w:b/>
                <w:bCs/>
              </w:rPr>
              <w:t>Page No.</w:t>
            </w:r>
          </w:p>
        </w:tc>
      </w:tr>
      <w:tr w:rsidR="0004728B" w:rsidRPr="0004728B" w14:paraId="3F5EDB8F" w14:textId="77777777" w:rsidTr="0004728B">
        <w:tc>
          <w:tcPr>
            <w:tcW w:w="936" w:type="pct"/>
          </w:tcPr>
          <w:p w14:paraId="424F9DD6" w14:textId="08D8BD01" w:rsidR="0004728B" w:rsidRPr="0004728B" w:rsidRDefault="0004728B" w:rsidP="0004728B">
            <w:pPr>
              <w:spacing w:line="360" w:lineRule="auto"/>
              <w:jc w:val="center"/>
              <w:rPr>
                <w:rFonts w:ascii="Times New Roman" w:hAnsi="Times New Roman" w:cs="Times New Roman"/>
                <w:b/>
                <w:bCs/>
              </w:rPr>
            </w:pPr>
            <w:r>
              <w:rPr>
                <w:rFonts w:ascii="Times New Roman" w:hAnsi="Times New Roman" w:cs="Times New Roman"/>
                <w:b/>
                <w:bCs/>
              </w:rPr>
              <w:t>1.</w:t>
            </w:r>
          </w:p>
        </w:tc>
        <w:tc>
          <w:tcPr>
            <w:tcW w:w="2889" w:type="pct"/>
          </w:tcPr>
          <w:p w14:paraId="0366E7C6" w14:textId="4CC5D83B" w:rsidR="0004728B" w:rsidRPr="0004728B" w:rsidRDefault="0004728B" w:rsidP="0004728B">
            <w:pPr>
              <w:spacing w:line="360" w:lineRule="auto"/>
              <w:rPr>
                <w:rFonts w:ascii="Times New Roman" w:hAnsi="Times New Roman" w:cs="Times New Roman"/>
              </w:rPr>
            </w:pPr>
            <w:r>
              <w:rPr>
                <w:rFonts w:ascii="Times New Roman" w:hAnsi="Times New Roman" w:cs="Times New Roman"/>
              </w:rPr>
              <w:t>I</w:t>
            </w:r>
            <w:r w:rsidRPr="0004728B">
              <w:rPr>
                <w:rFonts w:ascii="Times New Roman" w:hAnsi="Times New Roman" w:cs="Times New Roman"/>
              </w:rPr>
              <w:t>ntroduction</w:t>
            </w:r>
          </w:p>
        </w:tc>
        <w:tc>
          <w:tcPr>
            <w:tcW w:w="1175" w:type="pct"/>
          </w:tcPr>
          <w:p w14:paraId="1DD63FEB" w14:textId="24705B06" w:rsidR="0004728B" w:rsidRPr="0004728B" w:rsidRDefault="00067670" w:rsidP="0004728B">
            <w:pPr>
              <w:spacing w:line="360" w:lineRule="auto"/>
              <w:jc w:val="center"/>
              <w:rPr>
                <w:rFonts w:ascii="Times New Roman" w:hAnsi="Times New Roman" w:cs="Times New Roman"/>
                <w:b/>
                <w:bCs/>
              </w:rPr>
            </w:pPr>
            <w:r>
              <w:rPr>
                <w:rFonts w:ascii="Times New Roman" w:hAnsi="Times New Roman" w:cs="Times New Roman"/>
                <w:b/>
                <w:bCs/>
              </w:rPr>
              <w:t>1</w:t>
            </w:r>
          </w:p>
        </w:tc>
      </w:tr>
      <w:tr w:rsidR="0004728B" w:rsidRPr="0004728B" w14:paraId="624D2EFC" w14:textId="77777777" w:rsidTr="0004728B">
        <w:tc>
          <w:tcPr>
            <w:tcW w:w="936" w:type="pct"/>
          </w:tcPr>
          <w:p w14:paraId="17D3DAA3" w14:textId="197459E3" w:rsidR="0004728B" w:rsidRPr="0004728B" w:rsidRDefault="0004728B" w:rsidP="0004728B">
            <w:pPr>
              <w:spacing w:line="360" w:lineRule="auto"/>
              <w:jc w:val="center"/>
              <w:rPr>
                <w:rFonts w:ascii="Times New Roman" w:hAnsi="Times New Roman" w:cs="Times New Roman"/>
                <w:b/>
                <w:bCs/>
              </w:rPr>
            </w:pPr>
            <w:r>
              <w:rPr>
                <w:rFonts w:ascii="Times New Roman" w:hAnsi="Times New Roman" w:cs="Times New Roman"/>
                <w:b/>
                <w:bCs/>
              </w:rPr>
              <w:t>2.</w:t>
            </w:r>
          </w:p>
        </w:tc>
        <w:tc>
          <w:tcPr>
            <w:tcW w:w="2889" w:type="pct"/>
          </w:tcPr>
          <w:p w14:paraId="357753F7" w14:textId="50A16065" w:rsidR="0004728B" w:rsidRPr="0004728B" w:rsidRDefault="009C5E54" w:rsidP="0004728B">
            <w:pPr>
              <w:spacing w:line="360" w:lineRule="auto"/>
              <w:rPr>
                <w:rFonts w:ascii="Times New Roman" w:hAnsi="Times New Roman" w:cs="Times New Roman"/>
              </w:rPr>
            </w:pPr>
            <w:r>
              <w:rPr>
                <w:rFonts w:ascii="Times New Roman" w:hAnsi="Times New Roman" w:cs="Times New Roman"/>
              </w:rPr>
              <w:t>Objectives</w:t>
            </w:r>
          </w:p>
        </w:tc>
        <w:tc>
          <w:tcPr>
            <w:tcW w:w="1175" w:type="pct"/>
          </w:tcPr>
          <w:p w14:paraId="3DDCFFC6" w14:textId="2DB585AD" w:rsidR="0004728B" w:rsidRPr="0004728B" w:rsidRDefault="009C5E54" w:rsidP="0004728B">
            <w:pPr>
              <w:spacing w:line="360" w:lineRule="auto"/>
              <w:jc w:val="center"/>
              <w:rPr>
                <w:rFonts w:ascii="Times New Roman" w:hAnsi="Times New Roman" w:cs="Times New Roman"/>
                <w:b/>
                <w:bCs/>
              </w:rPr>
            </w:pPr>
            <w:r>
              <w:rPr>
                <w:rFonts w:ascii="Times New Roman" w:hAnsi="Times New Roman" w:cs="Times New Roman"/>
                <w:b/>
                <w:bCs/>
              </w:rPr>
              <w:t>1</w:t>
            </w:r>
          </w:p>
        </w:tc>
      </w:tr>
      <w:tr w:rsidR="0004728B" w:rsidRPr="0004728B" w14:paraId="130876F8" w14:textId="77777777" w:rsidTr="0004728B">
        <w:tc>
          <w:tcPr>
            <w:tcW w:w="936" w:type="pct"/>
          </w:tcPr>
          <w:p w14:paraId="0C8BE361" w14:textId="27793FFF" w:rsidR="0004728B" w:rsidRDefault="0004728B" w:rsidP="0004728B">
            <w:pPr>
              <w:spacing w:line="360" w:lineRule="auto"/>
              <w:jc w:val="center"/>
              <w:rPr>
                <w:rFonts w:ascii="Times New Roman" w:hAnsi="Times New Roman" w:cs="Times New Roman"/>
                <w:b/>
                <w:bCs/>
              </w:rPr>
            </w:pPr>
            <w:r>
              <w:rPr>
                <w:rFonts w:ascii="Times New Roman" w:hAnsi="Times New Roman" w:cs="Times New Roman"/>
                <w:b/>
                <w:bCs/>
              </w:rPr>
              <w:t>3.</w:t>
            </w:r>
          </w:p>
        </w:tc>
        <w:tc>
          <w:tcPr>
            <w:tcW w:w="2889" w:type="pct"/>
          </w:tcPr>
          <w:p w14:paraId="6D9EBD14" w14:textId="4C23977A" w:rsidR="0004728B" w:rsidRDefault="009C5E54" w:rsidP="0004728B">
            <w:pPr>
              <w:spacing w:line="360" w:lineRule="auto"/>
              <w:rPr>
                <w:rFonts w:ascii="Times New Roman" w:hAnsi="Times New Roman" w:cs="Times New Roman"/>
              </w:rPr>
            </w:pPr>
            <w:r>
              <w:rPr>
                <w:rFonts w:ascii="Times New Roman" w:hAnsi="Times New Roman" w:cs="Times New Roman"/>
              </w:rPr>
              <w:t>Business Scope</w:t>
            </w:r>
          </w:p>
        </w:tc>
        <w:tc>
          <w:tcPr>
            <w:tcW w:w="1175" w:type="pct"/>
          </w:tcPr>
          <w:p w14:paraId="7DC894FC" w14:textId="764B0CBE" w:rsidR="0004728B" w:rsidRPr="0004728B" w:rsidRDefault="009C5E54" w:rsidP="0004728B">
            <w:pPr>
              <w:spacing w:line="360" w:lineRule="auto"/>
              <w:jc w:val="center"/>
              <w:rPr>
                <w:rFonts w:ascii="Times New Roman" w:hAnsi="Times New Roman" w:cs="Times New Roman"/>
                <w:b/>
                <w:bCs/>
              </w:rPr>
            </w:pPr>
            <w:r>
              <w:rPr>
                <w:rFonts w:ascii="Times New Roman" w:hAnsi="Times New Roman" w:cs="Times New Roman"/>
                <w:b/>
                <w:bCs/>
              </w:rPr>
              <w:t>1-2</w:t>
            </w:r>
          </w:p>
        </w:tc>
      </w:tr>
      <w:tr w:rsidR="0004728B" w:rsidRPr="0004728B" w14:paraId="05FFAE29" w14:textId="77777777" w:rsidTr="0004728B">
        <w:tc>
          <w:tcPr>
            <w:tcW w:w="936" w:type="pct"/>
          </w:tcPr>
          <w:p w14:paraId="46107481" w14:textId="47E3A403" w:rsidR="0004728B" w:rsidRPr="0004728B" w:rsidRDefault="0004728B" w:rsidP="0004728B">
            <w:pPr>
              <w:spacing w:line="360" w:lineRule="auto"/>
              <w:jc w:val="center"/>
              <w:rPr>
                <w:rFonts w:ascii="Times New Roman" w:hAnsi="Times New Roman" w:cs="Times New Roman"/>
                <w:b/>
                <w:bCs/>
              </w:rPr>
            </w:pPr>
            <w:r>
              <w:rPr>
                <w:rFonts w:ascii="Times New Roman" w:hAnsi="Times New Roman" w:cs="Times New Roman"/>
                <w:b/>
                <w:bCs/>
              </w:rPr>
              <w:t>4.</w:t>
            </w:r>
          </w:p>
        </w:tc>
        <w:tc>
          <w:tcPr>
            <w:tcW w:w="2889" w:type="pct"/>
          </w:tcPr>
          <w:p w14:paraId="0052557B" w14:textId="048722FA" w:rsidR="0004728B" w:rsidRPr="0004728B" w:rsidRDefault="009C5E54" w:rsidP="0004728B">
            <w:pPr>
              <w:spacing w:line="360" w:lineRule="auto"/>
              <w:rPr>
                <w:rFonts w:ascii="Times New Roman" w:hAnsi="Times New Roman" w:cs="Times New Roman"/>
              </w:rPr>
            </w:pPr>
            <w:r>
              <w:rPr>
                <w:rFonts w:ascii="Times New Roman" w:hAnsi="Times New Roman" w:cs="Times New Roman"/>
              </w:rPr>
              <w:t>Results and Interpretation in Python</w:t>
            </w:r>
          </w:p>
        </w:tc>
        <w:tc>
          <w:tcPr>
            <w:tcW w:w="1175" w:type="pct"/>
          </w:tcPr>
          <w:p w14:paraId="71A5F046" w14:textId="6D331B34" w:rsidR="0004728B" w:rsidRPr="0004728B" w:rsidRDefault="009C5E54" w:rsidP="0004728B">
            <w:pPr>
              <w:spacing w:line="360" w:lineRule="auto"/>
              <w:jc w:val="center"/>
              <w:rPr>
                <w:rFonts w:ascii="Times New Roman" w:hAnsi="Times New Roman" w:cs="Times New Roman"/>
                <w:b/>
                <w:bCs/>
              </w:rPr>
            </w:pPr>
            <w:r>
              <w:rPr>
                <w:rFonts w:ascii="Times New Roman" w:hAnsi="Times New Roman" w:cs="Times New Roman"/>
                <w:b/>
                <w:bCs/>
              </w:rPr>
              <w:t>3-9</w:t>
            </w:r>
          </w:p>
        </w:tc>
      </w:tr>
      <w:tr w:rsidR="0004728B" w:rsidRPr="0004728B" w14:paraId="41CF4878" w14:textId="77777777" w:rsidTr="0004728B">
        <w:tc>
          <w:tcPr>
            <w:tcW w:w="936" w:type="pct"/>
          </w:tcPr>
          <w:p w14:paraId="3CC91F01" w14:textId="47EE872F" w:rsidR="0004728B" w:rsidRPr="0004728B" w:rsidRDefault="0004728B" w:rsidP="0004728B">
            <w:pPr>
              <w:spacing w:line="360" w:lineRule="auto"/>
              <w:jc w:val="center"/>
              <w:rPr>
                <w:rFonts w:ascii="Times New Roman" w:hAnsi="Times New Roman" w:cs="Times New Roman"/>
                <w:b/>
                <w:bCs/>
              </w:rPr>
            </w:pPr>
            <w:r>
              <w:rPr>
                <w:rFonts w:ascii="Times New Roman" w:hAnsi="Times New Roman" w:cs="Times New Roman"/>
                <w:b/>
                <w:bCs/>
              </w:rPr>
              <w:t>5.</w:t>
            </w:r>
          </w:p>
        </w:tc>
        <w:tc>
          <w:tcPr>
            <w:tcW w:w="2889" w:type="pct"/>
          </w:tcPr>
          <w:p w14:paraId="0AB7477A" w14:textId="1747C5DA" w:rsidR="0004728B" w:rsidRPr="0004728B" w:rsidRDefault="009C5E54" w:rsidP="0004728B">
            <w:pPr>
              <w:spacing w:line="360" w:lineRule="auto"/>
              <w:rPr>
                <w:rFonts w:ascii="Times New Roman" w:hAnsi="Times New Roman" w:cs="Times New Roman"/>
              </w:rPr>
            </w:pPr>
            <w:r>
              <w:rPr>
                <w:rFonts w:ascii="Times New Roman" w:hAnsi="Times New Roman" w:cs="Times New Roman"/>
              </w:rPr>
              <w:t>Results and Interpretation in R</w:t>
            </w:r>
          </w:p>
        </w:tc>
        <w:tc>
          <w:tcPr>
            <w:tcW w:w="1175" w:type="pct"/>
          </w:tcPr>
          <w:p w14:paraId="343DCC31" w14:textId="23AEBF67" w:rsidR="0004728B" w:rsidRPr="0004728B" w:rsidRDefault="009C5E54" w:rsidP="0004728B">
            <w:pPr>
              <w:spacing w:line="360" w:lineRule="auto"/>
              <w:jc w:val="center"/>
              <w:rPr>
                <w:rFonts w:ascii="Times New Roman" w:hAnsi="Times New Roman" w:cs="Times New Roman"/>
                <w:b/>
                <w:bCs/>
              </w:rPr>
            </w:pPr>
            <w:r>
              <w:rPr>
                <w:rFonts w:ascii="Times New Roman" w:hAnsi="Times New Roman" w:cs="Times New Roman"/>
                <w:b/>
                <w:bCs/>
              </w:rPr>
              <w:t>10-13</w:t>
            </w:r>
          </w:p>
        </w:tc>
      </w:tr>
      <w:tr w:rsidR="0004728B" w:rsidRPr="0004728B" w14:paraId="7062754A" w14:textId="77777777" w:rsidTr="0004728B">
        <w:tc>
          <w:tcPr>
            <w:tcW w:w="936" w:type="pct"/>
          </w:tcPr>
          <w:p w14:paraId="4801B1A1" w14:textId="3F2892E5" w:rsidR="0004728B" w:rsidRDefault="0004728B" w:rsidP="0004728B">
            <w:pPr>
              <w:spacing w:line="360" w:lineRule="auto"/>
              <w:jc w:val="center"/>
              <w:rPr>
                <w:rFonts w:ascii="Times New Roman" w:hAnsi="Times New Roman" w:cs="Times New Roman"/>
                <w:b/>
                <w:bCs/>
              </w:rPr>
            </w:pPr>
            <w:r>
              <w:rPr>
                <w:rFonts w:ascii="Times New Roman" w:hAnsi="Times New Roman" w:cs="Times New Roman"/>
                <w:b/>
                <w:bCs/>
              </w:rPr>
              <w:t>6.</w:t>
            </w:r>
          </w:p>
        </w:tc>
        <w:tc>
          <w:tcPr>
            <w:tcW w:w="2889" w:type="pct"/>
          </w:tcPr>
          <w:p w14:paraId="04084D54" w14:textId="348549F4" w:rsidR="0004728B" w:rsidRDefault="009E635A" w:rsidP="0004728B">
            <w:pPr>
              <w:spacing w:line="360" w:lineRule="auto"/>
              <w:rPr>
                <w:rFonts w:ascii="Times New Roman" w:hAnsi="Times New Roman" w:cs="Times New Roman"/>
              </w:rPr>
            </w:pPr>
            <w:r>
              <w:rPr>
                <w:rFonts w:ascii="Times New Roman" w:hAnsi="Times New Roman" w:cs="Times New Roman"/>
              </w:rPr>
              <w:t>Recommendations</w:t>
            </w:r>
            <w:r w:rsidR="009C5E54">
              <w:rPr>
                <w:rFonts w:ascii="Times New Roman" w:hAnsi="Times New Roman" w:cs="Times New Roman"/>
              </w:rPr>
              <w:t xml:space="preserve"> and Conclusion</w:t>
            </w:r>
          </w:p>
        </w:tc>
        <w:tc>
          <w:tcPr>
            <w:tcW w:w="1175" w:type="pct"/>
          </w:tcPr>
          <w:p w14:paraId="4D8B344E" w14:textId="77A52659" w:rsidR="0004728B" w:rsidRPr="0004728B" w:rsidRDefault="009C5E54" w:rsidP="0004728B">
            <w:pPr>
              <w:spacing w:line="360" w:lineRule="auto"/>
              <w:jc w:val="center"/>
              <w:rPr>
                <w:rFonts w:ascii="Times New Roman" w:hAnsi="Times New Roman" w:cs="Times New Roman"/>
                <w:b/>
                <w:bCs/>
              </w:rPr>
            </w:pPr>
            <w:r>
              <w:rPr>
                <w:rFonts w:ascii="Times New Roman" w:hAnsi="Times New Roman" w:cs="Times New Roman"/>
                <w:b/>
                <w:bCs/>
              </w:rPr>
              <w:t>14</w:t>
            </w:r>
          </w:p>
        </w:tc>
      </w:tr>
    </w:tbl>
    <w:p w14:paraId="4D7D2454" w14:textId="77777777" w:rsidR="0004728B" w:rsidRPr="0004728B" w:rsidRDefault="0004728B" w:rsidP="0004728B">
      <w:pPr>
        <w:jc w:val="center"/>
        <w:rPr>
          <w:rFonts w:ascii="Times New Roman" w:hAnsi="Times New Roman" w:cs="Times New Roman"/>
          <w:b/>
          <w:bCs/>
        </w:rPr>
      </w:pPr>
    </w:p>
    <w:p w14:paraId="2A120EE3" w14:textId="77777777" w:rsidR="00505B71" w:rsidRDefault="00505B71" w:rsidP="0004728B">
      <w:pPr>
        <w:rPr>
          <w:rFonts w:ascii="Times New Roman" w:hAnsi="Times New Roman" w:cs="Times New Roman"/>
          <w:b/>
          <w:bCs/>
          <w:sz w:val="24"/>
          <w:szCs w:val="24"/>
        </w:rPr>
        <w:sectPr w:rsidR="00505B71"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3DD8C759" w14:textId="7C66F70F" w:rsidR="00274688" w:rsidRDefault="0004728B" w:rsidP="0004728B">
      <w:pPr>
        <w:rPr>
          <w:rFonts w:ascii="Times New Roman" w:hAnsi="Times New Roman" w:cs="Times New Roman"/>
          <w:b/>
          <w:bCs/>
          <w:sz w:val="24"/>
          <w:szCs w:val="24"/>
        </w:rPr>
      </w:pPr>
      <w:r w:rsidRPr="0004728B">
        <w:rPr>
          <w:rFonts w:ascii="Times New Roman" w:hAnsi="Times New Roman" w:cs="Times New Roman"/>
          <w:b/>
          <w:bCs/>
          <w:sz w:val="24"/>
          <w:szCs w:val="24"/>
        </w:rPr>
        <w:lastRenderedPageBreak/>
        <w:t>Introduction</w:t>
      </w:r>
    </w:p>
    <w:p w14:paraId="54C7E636" w14:textId="7BB78677" w:rsidR="00A67282" w:rsidRPr="00A67282" w:rsidRDefault="00A67282" w:rsidP="0004728B">
      <w:pPr>
        <w:rPr>
          <w:rFonts w:ascii="Times New Roman" w:hAnsi="Times New Roman" w:cs="Times New Roman"/>
          <w:sz w:val="24"/>
          <w:szCs w:val="24"/>
        </w:rPr>
      </w:pPr>
      <w:r>
        <w:rPr>
          <w:rFonts w:ascii="Times New Roman" w:hAnsi="Times New Roman" w:cs="Times New Roman"/>
          <w:sz w:val="24"/>
          <w:szCs w:val="24"/>
        </w:rPr>
        <w:t xml:space="preserve">This project aims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the stock prices of SUZLON Energy Ltd and perform forecasting to predict the future movement of the stock. Both statistical and machine learning models are employed to determine the most accurate model to make predictions on the dataset.</w:t>
      </w:r>
    </w:p>
    <w:p w14:paraId="10EC9946" w14:textId="4132F867" w:rsidR="0001783E" w:rsidRDefault="00A67282" w:rsidP="00CC5AB6">
      <w:pPr>
        <w:rPr>
          <w:rFonts w:ascii="Times New Roman" w:hAnsi="Times New Roman" w:cs="Times New Roman"/>
          <w:b/>
          <w:bCs/>
          <w:sz w:val="24"/>
          <w:szCs w:val="24"/>
        </w:rPr>
      </w:pPr>
      <w:r>
        <w:rPr>
          <w:rFonts w:ascii="Times New Roman" w:hAnsi="Times New Roman" w:cs="Times New Roman"/>
          <w:b/>
          <w:bCs/>
          <w:sz w:val="24"/>
          <w:szCs w:val="24"/>
        </w:rPr>
        <w:t>About SUZLON Energy Ltd and the data set</w:t>
      </w:r>
    </w:p>
    <w:p w14:paraId="2CBD9BC3" w14:textId="340E322D" w:rsidR="00A67282" w:rsidRDefault="00A67282" w:rsidP="00CC5AB6">
      <w:pPr>
        <w:rPr>
          <w:rFonts w:ascii="Times New Roman" w:hAnsi="Times New Roman" w:cs="Times New Roman"/>
          <w:sz w:val="24"/>
          <w:szCs w:val="24"/>
        </w:rPr>
      </w:pPr>
      <w:r>
        <w:rPr>
          <w:rFonts w:ascii="Times New Roman" w:hAnsi="Times New Roman" w:cs="Times New Roman"/>
          <w:sz w:val="24"/>
          <w:szCs w:val="24"/>
        </w:rPr>
        <w:t xml:space="preserve">SUZLON Energy Ltd is an India-based renewable energy solutions provider. The company </w:t>
      </w:r>
      <w:r w:rsidR="009C5E54">
        <w:rPr>
          <w:rFonts w:ascii="Times New Roman" w:hAnsi="Times New Roman" w:cs="Times New Roman"/>
          <w:sz w:val="24"/>
          <w:szCs w:val="24"/>
        </w:rPr>
        <w:t>manufactures</w:t>
      </w:r>
      <w:r>
        <w:rPr>
          <w:rFonts w:ascii="Times New Roman" w:hAnsi="Times New Roman" w:cs="Times New Roman"/>
          <w:sz w:val="24"/>
          <w:szCs w:val="24"/>
        </w:rPr>
        <w:t xml:space="preserve"> wind turbine generators and related components of various capacities.</w:t>
      </w:r>
    </w:p>
    <w:p w14:paraId="19D39D9D" w14:textId="326C6AB5" w:rsidR="00A67282" w:rsidRDefault="00A67282" w:rsidP="00CC5AB6">
      <w:pPr>
        <w:rPr>
          <w:rFonts w:ascii="Times New Roman" w:hAnsi="Times New Roman" w:cs="Times New Roman"/>
          <w:sz w:val="24"/>
          <w:szCs w:val="24"/>
        </w:rPr>
      </w:pPr>
      <w:r>
        <w:rPr>
          <w:rFonts w:ascii="Times New Roman" w:hAnsi="Times New Roman" w:cs="Times New Roman"/>
          <w:sz w:val="24"/>
          <w:szCs w:val="24"/>
        </w:rPr>
        <w:t xml:space="preserve">The data includes columns such as Date, Open, High, Low, Close, </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Close, and Volume, representing the daily fluctuations of the share price in the NSE. </w:t>
      </w:r>
    </w:p>
    <w:p w14:paraId="4BB55EE5" w14:textId="22CD4D50" w:rsidR="00A67282" w:rsidRDefault="00A67282" w:rsidP="00CC5AB6">
      <w:pPr>
        <w:rPr>
          <w:rFonts w:ascii="Times New Roman" w:hAnsi="Times New Roman" w:cs="Times New Roman"/>
          <w:b/>
          <w:bCs/>
          <w:sz w:val="24"/>
          <w:szCs w:val="24"/>
        </w:rPr>
      </w:pPr>
      <w:r>
        <w:rPr>
          <w:rFonts w:ascii="Times New Roman" w:hAnsi="Times New Roman" w:cs="Times New Roman"/>
          <w:b/>
          <w:bCs/>
          <w:sz w:val="24"/>
          <w:szCs w:val="24"/>
        </w:rPr>
        <w:t>Objectives</w:t>
      </w:r>
    </w:p>
    <w:p w14:paraId="7E5A752D" w14:textId="77777777" w:rsidR="00B46F61" w:rsidRPr="00B46F61" w:rsidRDefault="00B46F61" w:rsidP="00B46F61">
      <w:pPr>
        <w:pStyle w:val="ListParagraph"/>
        <w:numPr>
          <w:ilvl w:val="0"/>
          <w:numId w:val="2"/>
        </w:numPr>
        <w:rPr>
          <w:rFonts w:ascii="Times New Roman" w:hAnsi="Times New Roman" w:cs="Times New Roman"/>
          <w:sz w:val="24"/>
          <w:szCs w:val="24"/>
        </w:rPr>
      </w:pPr>
      <w:r w:rsidRPr="00B46F61">
        <w:rPr>
          <w:rFonts w:ascii="Times New Roman" w:hAnsi="Times New Roman" w:cs="Times New Roman"/>
          <w:sz w:val="24"/>
          <w:szCs w:val="24"/>
        </w:rPr>
        <w:t>Clean the data and handle missing values.</w:t>
      </w:r>
    </w:p>
    <w:p w14:paraId="6F4E30C9" w14:textId="77777777" w:rsidR="00B46F61" w:rsidRPr="00B46F61" w:rsidRDefault="00B46F61" w:rsidP="00B46F61">
      <w:pPr>
        <w:pStyle w:val="ListParagraph"/>
        <w:numPr>
          <w:ilvl w:val="0"/>
          <w:numId w:val="2"/>
        </w:numPr>
        <w:rPr>
          <w:rFonts w:ascii="Times New Roman" w:hAnsi="Times New Roman" w:cs="Times New Roman"/>
          <w:sz w:val="24"/>
          <w:szCs w:val="24"/>
        </w:rPr>
      </w:pPr>
      <w:r w:rsidRPr="00B46F61">
        <w:rPr>
          <w:rFonts w:ascii="Times New Roman" w:hAnsi="Times New Roman" w:cs="Times New Roman"/>
          <w:sz w:val="24"/>
          <w:szCs w:val="24"/>
        </w:rPr>
        <w:t>Decompose the time series data using both additive and multiplicative models.</w:t>
      </w:r>
    </w:p>
    <w:p w14:paraId="25B28F86" w14:textId="77777777" w:rsidR="00B46F61" w:rsidRPr="00B46F61" w:rsidRDefault="00B46F61" w:rsidP="00B46F61">
      <w:pPr>
        <w:pStyle w:val="ListParagraph"/>
        <w:numPr>
          <w:ilvl w:val="0"/>
          <w:numId w:val="2"/>
        </w:numPr>
        <w:rPr>
          <w:rFonts w:ascii="Times New Roman" w:hAnsi="Times New Roman" w:cs="Times New Roman"/>
          <w:sz w:val="24"/>
          <w:szCs w:val="24"/>
        </w:rPr>
      </w:pPr>
      <w:r w:rsidRPr="00B46F61">
        <w:rPr>
          <w:rFonts w:ascii="Times New Roman" w:hAnsi="Times New Roman" w:cs="Times New Roman"/>
          <w:sz w:val="24"/>
          <w:szCs w:val="24"/>
        </w:rPr>
        <w:t>Apply univariate forecasting models (Holt-Winters and ARIMA) to daily and monthly data.</w:t>
      </w:r>
    </w:p>
    <w:p w14:paraId="4E38CEF0" w14:textId="77777777" w:rsidR="00B46F61" w:rsidRPr="00B46F61" w:rsidRDefault="00B46F61" w:rsidP="00B46F61">
      <w:pPr>
        <w:pStyle w:val="ListParagraph"/>
        <w:numPr>
          <w:ilvl w:val="0"/>
          <w:numId w:val="2"/>
        </w:numPr>
        <w:rPr>
          <w:rFonts w:ascii="Times New Roman" w:hAnsi="Times New Roman" w:cs="Times New Roman"/>
          <w:sz w:val="24"/>
          <w:szCs w:val="24"/>
        </w:rPr>
      </w:pPr>
      <w:r w:rsidRPr="00B46F61">
        <w:rPr>
          <w:rFonts w:ascii="Times New Roman" w:hAnsi="Times New Roman" w:cs="Times New Roman"/>
          <w:sz w:val="24"/>
          <w:szCs w:val="24"/>
        </w:rPr>
        <w:t>Apply multivariate forecasting models (LSTM, Random Forest, Decision Tree) to the data.</w:t>
      </w:r>
    </w:p>
    <w:p w14:paraId="0DD5E000" w14:textId="74679D0F" w:rsidR="00B46F61" w:rsidRDefault="00B46F61" w:rsidP="00B46F61">
      <w:pPr>
        <w:pStyle w:val="ListParagraph"/>
        <w:numPr>
          <w:ilvl w:val="0"/>
          <w:numId w:val="2"/>
        </w:numPr>
        <w:rPr>
          <w:rFonts w:ascii="Times New Roman" w:hAnsi="Times New Roman" w:cs="Times New Roman"/>
          <w:sz w:val="24"/>
          <w:szCs w:val="24"/>
        </w:rPr>
      </w:pPr>
      <w:r w:rsidRPr="00B46F61">
        <w:rPr>
          <w:rFonts w:ascii="Times New Roman" w:hAnsi="Times New Roman" w:cs="Times New Roman"/>
          <w:sz w:val="24"/>
          <w:szCs w:val="24"/>
        </w:rPr>
        <w:t>Evaluate the performance of the models and provide insights and recommendations based on the results.</w:t>
      </w:r>
    </w:p>
    <w:p w14:paraId="5A1A316D" w14:textId="4B2B1430" w:rsidR="00B46F61" w:rsidRDefault="00B46F61" w:rsidP="00B46F61">
      <w:pPr>
        <w:rPr>
          <w:rFonts w:ascii="Times New Roman" w:hAnsi="Times New Roman" w:cs="Times New Roman"/>
          <w:b/>
          <w:bCs/>
          <w:sz w:val="24"/>
          <w:szCs w:val="24"/>
        </w:rPr>
      </w:pPr>
      <w:r>
        <w:rPr>
          <w:rFonts w:ascii="Times New Roman" w:hAnsi="Times New Roman" w:cs="Times New Roman"/>
          <w:b/>
          <w:bCs/>
          <w:sz w:val="24"/>
          <w:szCs w:val="24"/>
        </w:rPr>
        <w:t>Business Scope</w:t>
      </w:r>
    </w:p>
    <w:p w14:paraId="1A4F35D6" w14:textId="363E057F" w:rsidR="00B46F61" w:rsidRPr="00B46F61" w:rsidRDefault="00B46F61" w:rsidP="00B46F61">
      <w:pPr>
        <w:rPr>
          <w:rFonts w:ascii="Times New Roman" w:hAnsi="Times New Roman" w:cs="Times New Roman"/>
          <w:sz w:val="24"/>
          <w:szCs w:val="24"/>
        </w:rPr>
      </w:pPr>
      <w:r w:rsidRPr="00B46F61">
        <w:rPr>
          <w:rFonts w:ascii="Times New Roman" w:hAnsi="Times New Roman" w:cs="Times New Roman"/>
          <w:sz w:val="24"/>
          <w:szCs w:val="24"/>
        </w:rPr>
        <w:t xml:space="preserve">Accurate forecasting of stock prices is essential for investors, traders, and financial analysts, as it helps </w:t>
      </w:r>
      <w:r>
        <w:rPr>
          <w:rFonts w:ascii="Times New Roman" w:hAnsi="Times New Roman" w:cs="Times New Roman"/>
          <w:sz w:val="24"/>
          <w:szCs w:val="24"/>
        </w:rPr>
        <w:t>make informed investment decisions</w:t>
      </w:r>
      <w:r w:rsidRPr="00B46F61">
        <w:rPr>
          <w:rFonts w:ascii="Times New Roman" w:hAnsi="Times New Roman" w:cs="Times New Roman"/>
          <w:sz w:val="24"/>
          <w:szCs w:val="24"/>
        </w:rPr>
        <w:t>. By predicting future stock prices, stakeholders can devise better investment strategies and manage their portfolios more effectively.</w:t>
      </w:r>
    </w:p>
    <w:p w14:paraId="6BD12263" w14:textId="77777777" w:rsidR="00B46F61" w:rsidRPr="00B46F61" w:rsidRDefault="00B46F61" w:rsidP="00B46F61">
      <w:pPr>
        <w:rPr>
          <w:rFonts w:ascii="Times New Roman" w:hAnsi="Times New Roman" w:cs="Times New Roman"/>
          <w:b/>
          <w:bCs/>
          <w:sz w:val="24"/>
          <w:szCs w:val="24"/>
        </w:rPr>
      </w:pPr>
      <w:r w:rsidRPr="00B46F61">
        <w:rPr>
          <w:rFonts w:ascii="Times New Roman" w:hAnsi="Times New Roman" w:cs="Times New Roman"/>
          <w:b/>
          <w:bCs/>
          <w:sz w:val="24"/>
          <w:szCs w:val="24"/>
        </w:rPr>
        <w:t>1. Investment Decision-Making</w:t>
      </w:r>
    </w:p>
    <w:p w14:paraId="51213363" w14:textId="77777777" w:rsidR="00B46F61" w:rsidRPr="00B46F61" w:rsidRDefault="00B46F61" w:rsidP="00B46F61">
      <w:pPr>
        <w:rPr>
          <w:rFonts w:ascii="Times New Roman" w:hAnsi="Times New Roman" w:cs="Times New Roman"/>
          <w:sz w:val="24"/>
          <w:szCs w:val="24"/>
        </w:rPr>
      </w:pPr>
      <w:r w:rsidRPr="00B46F61">
        <w:rPr>
          <w:rFonts w:ascii="Times New Roman" w:hAnsi="Times New Roman" w:cs="Times New Roman"/>
          <w:sz w:val="24"/>
          <w:szCs w:val="24"/>
        </w:rPr>
        <w:t>Objective: Help investors make informed decisions about buying, selling, or holding stocks.</w:t>
      </w:r>
    </w:p>
    <w:p w14:paraId="01BD4DE3" w14:textId="77777777" w:rsidR="00B46F61" w:rsidRPr="00B46F61" w:rsidRDefault="00B46F61" w:rsidP="00B46F61">
      <w:pPr>
        <w:numPr>
          <w:ilvl w:val="0"/>
          <w:numId w:val="3"/>
        </w:numPr>
        <w:rPr>
          <w:rFonts w:ascii="Times New Roman" w:hAnsi="Times New Roman" w:cs="Times New Roman"/>
          <w:sz w:val="24"/>
          <w:szCs w:val="24"/>
        </w:rPr>
      </w:pPr>
      <w:r w:rsidRPr="00B46F61">
        <w:rPr>
          <w:rFonts w:ascii="Times New Roman" w:hAnsi="Times New Roman" w:cs="Times New Roman"/>
          <w:sz w:val="24"/>
          <w:szCs w:val="24"/>
        </w:rPr>
        <w:t>Buy/Sell Signals: Models like ARIMA and SARIMA can generate accurate short-term forecasts, guiding investors on the best times to buy or sell stocks to maximize returns.</w:t>
      </w:r>
    </w:p>
    <w:p w14:paraId="5661A6AD" w14:textId="77777777" w:rsidR="00B46F61" w:rsidRPr="00B46F61" w:rsidRDefault="00B46F61" w:rsidP="00B46F61">
      <w:pPr>
        <w:numPr>
          <w:ilvl w:val="0"/>
          <w:numId w:val="3"/>
        </w:numPr>
        <w:rPr>
          <w:rFonts w:ascii="Times New Roman" w:hAnsi="Times New Roman" w:cs="Times New Roman"/>
          <w:sz w:val="24"/>
          <w:szCs w:val="24"/>
        </w:rPr>
      </w:pPr>
      <w:r w:rsidRPr="00B46F61">
        <w:rPr>
          <w:rFonts w:ascii="Times New Roman" w:hAnsi="Times New Roman" w:cs="Times New Roman"/>
          <w:sz w:val="24"/>
          <w:szCs w:val="24"/>
        </w:rPr>
        <w:t>Risk Management: The Holt-Winters model provides seasonal forecasts, enabling investors to anticipate market cycles and implement risk management strategies, such as setting stop-loss orders or hedging.</w:t>
      </w:r>
    </w:p>
    <w:p w14:paraId="7B4410F0" w14:textId="1DD1CAC8" w:rsidR="00B46F61" w:rsidRPr="00B46F61" w:rsidRDefault="00B46F61" w:rsidP="00B46F61">
      <w:pPr>
        <w:numPr>
          <w:ilvl w:val="0"/>
          <w:numId w:val="3"/>
        </w:numPr>
        <w:rPr>
          <w:rFonts w:ascii="Times New Roman" w:hAnsi="Times New Roman" w:cs="Times New Roman"/>
          <w:sz w:val="24"/>
          <w:szCs w:val="24"/>
        </w:rPr>
      </w:pPr>
      <w:r w:rsidRPr="00B46F61">
        <w:rPr>
          <w:rFonts w:ascii="Times New Roman" w:hAnsi="Times New Roman" w:cs="Times New Roman"/>
          <w:sz w:val="24"/>
          <w:szCs w:val="24"/>
        </w:rPr>
        <w:t xml:space="preserve">Market Timing: Using the LSTM model for deep-learning-based predictions helps investors </w:t>
      </w:r>
      <w:r>
        <w:rPr>
          <w:rFonts w:ascii="Times New Roman" w:hAnsi="Times New Roman" w:cs="Times New Roman"/>
          <w:sz w:val="24"/>
          <w:szCs w:val="24"/>
        </w:rPr>
        <w:t>effectively time their market entries and exits</w:t>
      </w:r>
      <w:r w:rsidRPr="00B46F61">
        <w:rPr>
          <w:rFonts w:ascii="Times New Roman" w:hAnsi="Times New Roman" w:cs="Times New Roman"/>
          <w:sz w:val="24"/>
          <w:szCs w:val="24"/>
        </w:rPr>
        <w:t>, taking advantage of expected price changes.</w:t>
      </w:r>
    </w:p>
    <w:p w14:paraId="4645C4E8" w14:textId="77777777" w:rsidR="00B46F61" w:rsidRDefault="00B46F61" w:rsidP="00B46F61">
      <w:pPr>
        <w:rPr>
          <w:rFonts w:ascii="Times New Roman" w:hAnsi="Times New Roman" w:cs="Times New Roman"/>
          <w:sz w:val="24"/>
          <w:szCs w:val="24"/>
        </w:rPr>
      </w:pPr>
    </w:p>
    <w:p w14:paraId="76752AA1" w14:textId="77777777" w:rsidR="00B46F61" w:rsidRDefault="00B46F61" w:rsidP="00B46F61">
      <w:pPr>
        <w:rPr>
          <w:rFonts w:ascii="Times New Roman" w:hAnsi="Times New Roman" w:cs="Times New Roman"/>
          <w:sz w:val="24"/>
          <w:szCs w:val="24"/>
        </w:rPr>
      </w:pPr>
    </w:p>
    <w:p w14:paraId="65A589DD" w14:textId="77777777" w:rsidR="009C5E54" w:rsidRDefault="009C5E54" w:rsidP="00B46F61">
      <w:pPr>
        <w:rPr>
          <w:rFonts w:ascii="Times New Roman" w:hAnsi="Times New Roman" w:cs="Times New Roman"/>
          <w:b/>
          <w:bCs/>
          <w:sz w:val="24"/>
          <w:szCs w:val="24"/>
        </w:rPr>
      </w:pPr>
    </w:p>
    <w:p w14:paraId="7D4AD313" w14:textId="527ECDAF" w:rsidR="00B46F61" w:rsidRPr="00B46F61" w:rsidRDefault="00B46F61" w:rsidP="00B46F61">
      <w:pPr>
        <w:rPr>
          <w:rFonts w:ascii="Times New Roman" w:hAnsi="Times New Roman" w:cs="Times New Roman"/>
          <w:b/>
          <w:bCs/>
          <w:sz w:val="24"/>
          <w:szCs w:val="24"/>
        </w:rPr>
      </w:pPr>
      <w:r w:rsidRPr="00B46F61">
        <w:rPr>
          <w:rFonts w:ascii="Times New Roman" w:hAnsi="Times New Roman" w:cs="Times New Roman"/>
          <w:b/>
          <w:bCs/>
          <w:sz w:val="24"/>
          <w:szCs w:val="24"/>
        </w:rPr>
        <w:lastRenderedPageBreak/>
        <w:t>2. Portfolio Management</w:t>
      </w:r>
    </w:p>
    <w:p w14:paraId="3A9084E7" w14:textId="77777777" w:rsidR="00B46F61" w:rsidRPr="00B46F61" w:rsidRDefault="00B46F61" w:rsidP="00B46F61">
      <w:pPr>
        <w:rPr>
          <w:rFonts w:ascii="Times New Roman" w:hAnsi="Times New Roman" w:cs="Times New Roman"/>
          <w:sz w:val="24"/>
          <w:szCs w:val="24"/>
        </w:rPr>
      </w:pPr>
      <w:r w:rsidRPr="00B46F61">
        <w:rPr>
          <w:rFonts w:ascii="Times New Roman" w:hAnsi="Times New Roman" w:cs="Times New Roman"/>
          <w:sz w:val="24"/>
          <w:szCs w:val="24"/>
        </w:rPr>
        <w:t>Objective: Assist portfolio managers in optimizing their investment portfolios for improved performance.</w:t>
      </w:r>
    </w:p>
    <w:p w14:paraId="55475547" w14:textId="77777777" w:rsidR="00B46F61" w:rsidRPr="00B46F61" w:rsidRDefault="00B46F61" w:rsidP="00B46F61">
      <w:pPr>
        <w:numPr>
          <w:ilvl w:val="0"/>
          <w:numId w:val="4"/>
        </w:numPr>
        <w:rPr>
          <w:rFonts w:ascii="Times New Roman" w:hAnsi="Times New Roman" w:cs="Times New Roman"/>
          <w:sz w:val="24"/>
          <w:szCs w:val="24"/>
        </w:rPr>
      </w:pPr>
      <w:r w:rsidRPr="00B46F61">
        <w:rPr>
          <w:rFonts w:ascii="Times New Roman" w:hAnsi="Times New Roman" w:cs="Times New Roman"/>
          <w:sz w:val="24"/>
          <w:szCs w:val="24"/>
        </w:rPr>
        <w:t xml:space="preserve">Asset Allocation: Random Forest and Decision Tree models </w:t>
      </w:r>
      <w:proofErr w:type="spellStart"/>
      <w:r w:rsidRPr="00B46F61">
        <w:rPr>
          <w:rFonts w:ascii="Times New Roman" w:hAnsi="Times New Roman" w:cs="Times New Roman"/>
          <w:sz w:val="24"/>
          <w:szCs w:val="24"/>
        </w:rPr>
        <w:t>analyze</w:t>
      </w:r>
      <w:proofErr w:type="spellEnd"/>
      <w:r w:rsidRPr="00B46F61">
        <w:rPr>
          <w:rFonts w:ascii="Times New Roman" w:hAnsi="Times New Roman" w:cs="Times New Roman"/>
          <w:sz w:val="24"/>
          <w:szCs w:val="24"/>
        </w:rPr>
        <w:t xml:space="preserve"> different asset classes and their historical performances, aiding in asset allocation decisions to ensure a balanced and diversified portfolio.</w:t>
      </w:r>
    </w:p>
    <w:p w14:paraId="2C9F69F3" w14:textId="77777777" w:rsidR="00B46F61" w:rsidRPr="00B46F61" w:rsidRDefault="00B46F61" w:rsidP="00B46F61">
      <w:pPr>
        <w:numPr>
          <w:ilvl w:val="0"/>
          <w:numId w:val="4"/>
        </w:numPr>
        <w:rPr>
          <w:rFonts w:ascii="Times New Roman" w:hAnsi="Times New Roman" w:cs="Times New Roman"/>
          <w:sz w:val="24"/>
          <w:szCs w:val="24"/>
        </w:rPr>
      </w:pPr>
      <w:r w:rsidRPr="00B46F61">
        <w:rPr>
          <w:rFonts w:ascii="Times New Roman" w:hAnsi="Times New Roman" w:cs="Times New Roman"/>
          <w:sz w:val="24"/>
          <w:szCs w:val="24"/>
        </w:rPr>
        <w:t>Rebalancing: Regular updates from ARIMA and SARIMA forecasts inform portfolio rebalancing strategies, keeping the portfolio aligned with the investor's risk tolerance and investment goals.</w:t>
      </w:r>
    </w:p>
    <w:p w14:paraId="7AB04AFE" w14:textId="77777777" w:rsidR="00B46F61" w:rsidRPr="00B46F61" w:rsidRDefault="00B46F61" w:rsidP="00B46F61">
      <w:pPr>
        <w:numPr>
          <w:ilvl w:val="0"/>
          <w:numId w:val="4"/>
        </w:numPr>
        <w:rPr>
          <w:rFonts w:ascii="Times New Roman" w:hAnsi="Times New Roman" w:cs="Times New Roman"/>
          <w:sz w:val="24"/>
          <w:szCs w:val="24"/>
        </w:rPr>
      </w:pPr>
      <w:r w:rsidRPr="00B46F61">
        <w:rPr>
          <w:rFonts w:ascii="Times New Roman" w:hAnsi="Times New Roman" w:cs="Times New Roman"/>
          <w:sz w:val="24"/>
          <w:szCs w:val="24"/>
        </w:rPr>
        <w:t>Performance Evaluation: Historical forecasts from the Holt-Winters model can be compared with actual performance to evaluate the effectiveness of investment strategies and make necessary adjustments.</w:t>
      </w:r>
    </w:p>
    <w:p w14:paraId="5839E98F" w14:textId="77777777" w:rsidR="00B46F61" w:rsidRPr="00B46F61" w:rsidRDefault="00B46F61" w:rsidP="00B46F61">
      <w:pPr>
        <w:rPr>
          <w:rFonts w:ascii="Times New Roman" w:hAnsi="Times New Roman" w:cs="Times New Roman"/>
          <w:b/>
          <w:bCs/>
          <w:sz w:val="24"/>
          <w:szCs w:val="24"/>
        </w:rPr>
      </w:pPr>
      <w:r w:rsidRPr="00B46F61">
        <w:rPr>
          <w:rFonts w:ascii="Times New Roman" w:hAnsi="Times New Roman" w:cs="Times New Roman"/>
          <w:b/>
          <w:bCs/>
          <w:sz w:val="24"/>
          <w:szCs w:val="24"/>
        </w:rPr>
        <w:t>3. Financial Planning</w:t>
      </w:r>
    </w:p>
    <w:p w14:paraId="40C1F362" w14:textId="77777777" w:rsidR="00B46F61" w:rsidRPr="00B46F61" w:rsidRDefault="00B46F61" w:rsidP="00B46F61">
      <w:pPr>
        <w:rPr>
          <w:rFonts w:ascii="Times New Roman" w:hAnsi="Times New Roman" w:cs="Times New Roman"/>
          <w:sz w:val="24"/>
          <w:szCs w:val="24"/>
        </w:rPr>
      </w:pPr>
      <w:r w:rsidRPr="00B46F61">
        <w:rPr>
          <w:rFonts w:ascii="Times New Roman" w:hAnsi="Times New Roman" w:cs="Times New Roman"/>
          <w:sz w:val="24"/>
          <w:szCs w:val="24"/>
        </w:rPr>
        <w:t>Objective: Support financial planners in creating robust financial plans for their clients.</w:t>
      </w:r>
    </w:p>
    <w:p w14:paraId="6BA2C7AC" w14:textId="4646058A" w:rsidR="00B46F61" w:rsidRPr="00B46F61" w:rsidRDefault="00B46F61" w:rsidP="00B46F61">
      <w:pPr>
        <w:numPr>
          <w:ilvl w:val="0"/>
          <w:numId w:val="5"/>
        </w:numPr>
        <w:rPr>
          <w:rFonts w:ascii="Times New Roman" w:hAnsi="Times New Roman" w:cs="Times New Roman"/>
          <w:sz w:val="24"/>
          <w:szCs w:val="24"/>
        </w:rPr>
      </w:pPr>
      <w:r w:rsidRPr="00B46F61">
        <w:rPr>
          <w:rFonts w:ascii="Times New Roman" w:hAnsi="Times New Roman" w:cs="Times New Roman"/>
          <w:sz w:val="24"/>
          <w:szCs w:val="24"/>
        </w:rPr>
        <w:t xml:space="preserve">Goal Achievement: Accurate forecasts from models like ARIMA and Holt-Winters help </w:t>
      </w:r>
      <w:r>
        <w:rPr>
          <w:rFonts w:ascii="Times New Roman" w:hAnsi="Times New Roman" w:cs="Times New Roman"/>
          <w:sz w:val="24"/>
          <w:szCs w:val="24"/>
        </w:rPr>
        <w:t>set realistic financial goals and develop</w:t>
      </w:r>
      <w:r w:rsidRPr="00B46F61">
        <w:rPr>
          <w:rFonts w:ascii="Times New Roman" w:hAnsi="Times New Roman" w:cs="Times New Roman"/>
          <w:sz w:val="24"/>
          <w:szCs w:val="24"/>
        </w:rPr>
        <w:t xml:space="preserve"> strategies to achieve them within the desired timeframe.</w:t>
      </w:r>
    </w:p>
    <w:p w14:paraId="5ED2FFDA" w14:textId="77777777" w:rsidR="00B46F61" w:rsidRPr="00B46F61" w:rsidRDefault="00B46F61" w:rsidP="00B46F61">
      <w:pPr>
        <w:numPr>
          <w:ilvl w:val="0"/>
          <w:numId w:val="5"/>
        </w:numPr>
        <w:rPr>
          <w:rFonts w:ascii="Times New Roman" w:hAnsi="Times New Roman" w:cs="Times New Roman"/>
          <w:sz w:val="24"/>
          <w:szCs w:val="24"/>
        </w:rPr>
      </w:pPr>
      <w:r w:rsidRPr="00B46F61">
        <w:rPr>
          <w:rFonts w:ascii="Times New Roman" w:hAnsi="Times New Roman" w:cs="Times New Roman"/>
          <w:sz w:val="24"/>
          <w:szCs w:val="24"/>
        </w:rPr>
        <w:t>Cash Flow Management: Predicting stock price movements with the LSTM model aids in better cash flow management, ensuring sufficient liquidity for planned expenses and investments.</w:t>
      </w:r>
    </w:p>
    <w:p w14:paraId="5FAE3D76" w14:textId="4D67785D" w:rsidR="00B46F61" w:rsidRDefault="00B46F61" w:rsidP="00B46F61">
      <w:pPr>
        <w:numPr>
          <w:ilvl w:val="0"/>
          <w:numId w:val="5"/>
        </w:numPr>
        <w:rPr>
          <w:rFonts w:ascii="Times New Roman" w:hAnsi="Times New Roman" w:cs="Times New Roman"/>
          <w:sz w:val="24"/>
          <w:szCs w:val="24"/>
        </w:rPr>
      </w:pPr>
      <w:r w:rsidRPr="00B46F61">
        <w:rPr>
          <w:rFonts w:ascii="Times New Roman" w:hAnsi="Times New Roman" w:cs="Times New Roman"/>
          <w:sz w:val="24"/>
          <w:szCs w:val="24"/>
        </w:rPr>
        <w:t xml:space="preserve">Tax Planning: Forecasts from Decision </w:t>
      </w:r>
      <w:r>
        <w:rPr>
          <w:rFonts w:ascii="Times New Roman" w:hAnsi="Times New Roman" w:cs="Times New Roman"/>
          <w:sz w:val="24"/>
          <w:szCs w:val="24"/>
        </w:rPr>
        <w:t>Trees</w:t>
      </w:r>
      <w:r w:rsidRPr="00B46F61">
        <w:rPr>
          <w:rFonts w:ascii="Times New Roman" w:hAnsi="Times New Roman" w:cs="Times New Roman"/>
          <w:sz w:val="24"/>
          <w:szCs w:val="24"/>
        </w:rPr>
        <w:t xml:space="preserve"> and Random Forest models inform tax planning strategies, helping to optimize the timing of realizing gains or losses to minimize tax liabilities.</w:t>
      </w:r>
    </w:p>
    <w:p w14:paraId="77AF3E55" w14:textId="77777777" w:rsidR="00B46F61" w:rsidRPr="00B46F61" w:rsidRDefault="00B46F61" w:rsidP="00B46F61">
      <w:pPr>
        <w:rPr>
          <w:rFonts w:ascii="Times New Roman" w:hAnsi="Times New Roman" w:cs="Times New Roman"/>
          <w:sz w:val="24"/>
          <w:szCs w:val="24"/>
        </w:rPr>
      </w:pPr>
    </w:p>
    <w:p w14:paraId="7E9FBDAE" w14:textId="77777777" w:rsidR="00B46F61" w:rsidRPr="00B46F61" w:rsidRDefault="00B46F61" w:rsidP="00B46F61">
      <w:pPr>
        <w:rPr>
          <w:rFonts w:ascii="Times New Roman" w:hAnsi="Times New Roman" w:cs="Times New Roman"/>
          <w:sz w:val="24"/>
          <w:szCs w:val="24"/>
        </w:rPr>
      </w:pPr>
    </w:p>
    <w:p w14:paraId="27594255" w14:textId="77777777" w:rsidR="00B46F61" w:rsidRPr="00B46F61" w:rsidRDefault="00B46F61" w:rsidP="00B46F61">
      <w:pPr>
        <w:rPr>
          <w:rFonts w:ascii="Times New Roman" w:hAnsi="Times New Roman" w:cs="Times New Roman"/>
          <w:sz w:val="24"/>
          <w:szCs w:val="24"/>
        </w:rPr>
      </w:pPr>
    </w:p>
    <w:p w14:paraId="7A90A7C2" w14:textId="77777777" w:rsidR="00A67282" w:rsidRPr="00A67282" w:rsidRDefault="00A67282" w:rsidP="00CC5AB6">
      <w:pPr>
        <w:rPr>
          <w:rFonts w:ascii="Times New Roman" w:hAnsi="Times New Roman" w:cs="Times New Roman"/>
          <w:sz w:val="24"/>
          <w:szCs w:val="24"/>
        </w:rPr>
      </w:pPr>
    </w:p>
    <w:p w14:paraId="6F4D6A88" w14:textId="77777777" w:rsidR="0031010E" w:rsidRDefault="0031010E" w:rsidP="0004728B">
      <w:pPr>
        <w:rPr>
          <w:rFonts w:ascii="Times New Roman" w:hAnsi="Times New Roman" w:cs="Times New Roman"/>
          <w:sz w:val="24"/>
          <w:szCs w:val="24"/>
        </w:rPr>
      </w:pPr>
    </w:p>
    <w:p w14:paraId="21866736" w14:textId="77777777" w:rsidR="0031010E" w:rsidRDefault="0031010E" w:rsidP="0004728B">
      <w:pPr>
        <w:rPr>
          <w:rFonts w:ascii="Times New Roman" w:hAnsi="Times New Roman" w:cs="Times New Roman"/>
          <w:sz w:val="24"/>
          <w:szCs w:val="24"/>
        </w:rPr>
      </w:pPr>
    </w:p>
    <w:p w14:paraId="01A8E4A1" w14:textId="77777777" w:rsidR="0001783E" w:rsidRDefault="0001783E" w:rsidP="0004728B">
      <w:pPr>
        <w:rPr>
          <w:rFonts w:ascii="Times New Roman" w:hAnsi="Times New Roman" w:cs="Times New Roman"/>
          <w:sz w:val="24"/>
          <w:szCs w:val="24"/>
        </w:rPr>
      </w:pPr>
    </w:p>
    <w:p w14:paraId="0923FCC9" w14:textId="77777777" w:rsidR="0001783E" w:rsidRDefault="0001783E" w:rsidP="0004728B">
      <w:pPr>
        <w:rPr>
          <w:rFonts w:ascii="Times New Roman" w:hAnsi="Times New Roman" w:cs="Times New Roman"/>
          <w:sz w:val="24"/>
          <w:szCs w:val="24"/>
        </w:rPr>
      </w:pPr>
    </w:p>
    <w:p w14:paraId="18C20D51" w14:textId="77777777" w:rsidR="0001783E" w:rsidRDefault="0001783E" w:rsidP="0004728B">
      <w:pPr>
        <w:rPr>
          <w:rFonts w:ascii="Times New Roman" w:hAnsi="Times New Roman" w:cs="Times New Roman"/>
          <w:sz w:val="24"/>
          <w:szCs w:val="24"/>
        </w:rPr>
      </w:pPr>
    </w:p>
    <w:p w14:paraId="0D891914" w14:textId="77777777" w:rsidR="0001783E" w:rsidRDefault="0001783E" w:rsidP="0004728B">
      <w:pPr>
        <w:rPr>
          <w:rFonts w:ascii="Times New Roman" w:hAnsi="Times New Roman" w:cs="Times New Roman"/>
          <w:sz w:val="24"/>
          <w:szCs w:val="24"/>
        </w:rPr>
      </w:pPr>
    </w:p>
    <w:p w14:paraId="464B1433" w14:textId="77777777" w:rsidR="0001783E" w:rsidRDefault="0001783E" w:rsidP="0004728B">
      <w:pPr>
        <w:rPr>
          <w:rFonts w:ascii="Times New Roman" w:hAnsi="Times New Roman" w:cs="Times New Roman"/>
          <w:sz w:val="24"/>
          <w:szCs w:val="24"/>
        </w:rPr>
      </w:pPr>
    </w:p>
    <w:p w14:paraId="07EBB6D5" w14:textId="77777777" w:rsidR="0001783E" w:rsidRDefault="0001783E" w:rsidP="0004728B">
      <w:pPr>
        <w:rPr>
          <w:rFonts w:ascii="Times New Roman" w:hAnsi="Times New Roman" w:cs="Times New Roman"/>
          <w:sz w:val="24"/>
          <w:szCs w:val="24"/>
        </w:rPr>
      </w:pPr>
    </w:p>
    <w:p w14:paraId="207518AC" w14:textId="49E18E6E" w:rsidR="0001783E" w:rsidRPr="00F8318F" w:rsidRDefault="00B46F61" w:rsidP="0004728B">
      <w:pPr>
        <w:rPr>
          <w:rFonts w:ascii="Times New Roman" w:hAnsi="Times New Roman" w:cs="Times New Roman"/>
          <w:b/>
          <w:bCs/>
          <w:sz w:val="24"/>
          <w:szCs w:val="24"/>
        </w:rPr>
      </w:pPr>
      <w:r w:rsidRPr="00F8318F">
        <w:rPr>
          <w:rFonts w:ascii="Times New Roman" w:hAnsi="Times New Roman" w:cs="Times New Roman"/>
          <w:b/>
          <w:bCs/>
          <w:sz w:val="24"/>
          <w:szCs w:val="24"/>
        </w:rPr>
        <w:lastRenderedPageBreak/>
        <w:t>Results and Interpretations (Python)</w:t>
      </w:r>
    </w:p>
    <w:p w14:paraId="472F625D" w14:textId="5803A5C4" w:rsidR="00B46F61" w:rsidRDefault="00B46F61" w:rsidP="0004728B">
      <w:pPr>
        <w:rPr>
          <w:rFonts w:ascii="Times New Roman" w:hAnsi="Times New Roman" w:cs="Times New Roman"/>
          <w:sz w:val="24"/>
          <w:szCs w:val="24"/>
        </w:rPr>
      </w:pPr>
      <w:r>
        <w:rPr>
          <w:noProof/>
        </w:rPr>
        <w:drawing>
          <wp:inline distT="0" distB="0" distL="0" distR="0" wp14:anchorId="30FAB93B" wp14:editId="3DE22783">
            <wp:extent cx="5731510" cy="3133090"/>
            <wp:effectExtent l="0" t="0" r="2540" b="0"/>
            <wp:docPr id="18989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7061E64B" w14:textId="4DB8A78D" w:rsidR="00B46F61" w:rsidRDefault="00B46F61" w:rsidP="0004728B">
      <w:pPr>
        <w:rPr>
          <w:rFonts w:ascii="Times New Roman" w:hAnsi="Times New Roman" w:cs="Times New Roman"/>
          <w:sz w:val="24"/>
          <w:szCs w:val="24"/>
        </w:rPr>
      </w:pPr>
      <w:r>
        <w:rPr>
          <w:rFonts w:ascii="Times New Roman" w:hAnsi="Times New Roman" w:cs="Times New Roman"/>
          <w:sz w:val="24"/>
          <w:szCs w:val="24"/>
        </w:rPr>
        <w:t>The figure above is the data plotted, which represents the share price movement of SUZLON Energy Ltd.</w:t>
      </w:r>
    </w:p>
    <w:p w14:paraId="767088A4" w14:textId="444611D5" w:rsidR="00B46F61" w:rsidRDefault="00B46F61" w:rsidP="0004728B">
      <w:pPr>
        <w:rPr>
          <w:rFonts w:ascii="Times New Roman" w:hAnsi="Times New Roman" w:cs="Times New Roman"/>
          <w:sz w:val="24"/>
          <w:szCs w:val="24"/>
        </w:rPr>
      </w:pPr>
      <w:r>
        <w:rPr>
          <w:noProof/>
        </w:rPr>
        <w:drawing>
          <wp:inline distT="0" distB="0" distL="0" distR="0" wp14:anchorId="61E2C950" wp14:editId="3B9B4616">
            <wp:extent cx="5731510" cy="4767580"/>
            <wp:effectExtent l="0" t="0" r="2540" b="0"/>
            <wp:docPr id="1352181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67580"/>
                    </a:xfrm>
                    <a:prstGeom prst="rect">
                      <a:avLst/>
                    </a:prstGeom>
                    <a:noFill/>
                    <a:ln>
                      <a:noFill/>
                    </a:ln>
                  </pic:spPr>
                </pic:pic>
              </a:graphicData>
            </a:graphic>
          </wp:inline>
        </w:drawing>
      </w:r>
    </w:p>
    <w:p w14:paraId="099204F3" w14:textId="24FEECA9" w:rsidR="0001783E" w:rsidRDefault="00B46F61" w:rsidP="0004728B">
      <w:pPr>
        <w:rPr>
          <w:rFonts w:ascii="Times New Roman" w:hAnsi="Times New Roman" w:cs="Times New Roman"/>
          <w:sz w:val="24"/>
          <w:szCs w:val="24"/>
        </w:rPr>
      </w:pPr>
      <w:r>
        <w:rPr>
          <w:rFonts w:ascii="Times New Roman" w:hAnsi="Times New Roman" w:cs="Times New Roman"/>
          <w:sz w:val="24"/>
          <w:szCs w:val="24"/>
        </w:rPr>
        <w:lastRenderedPageBreak/>
        <w:t>The figure above represents the decomposition of the data. The share price has seen an upward trend in 2023 and experiences seasonality.</w:t>
      </w:r>
    </w:p>
    <w:p w14:paraId="72BB65DE" w14:textId="0CFF2DDF" w:rsidR="00B46F61" w:rsidRDefault="00B46F61" w:rsidP="0004728B">
      <w:pPr>
        <w:rPr>
          <w:rFonts w:ascii="Times New Roman" w:hAnsi="Times New Roman" w:cs="Times New Roman"/>
          <w:b/>
          <w:bCs/>
          <w:sz w:val="24"/>
          <w:szCs w:val="24"/>
        </w:rPr>
      </w:pPr>
      <w:r>
        <w:rPr>
          <w:rFonts w:ascii="Times New Roman" w:hAnsi="Times New Roman" w:cs="Times New Roman"/>
          <w:b/>
          <w:bCs/>
          <w:sz w:val="24"/>
          <w:szCs w:val="24"/>
        </w:rPr>
        <w:t>Univariate Analysis</w:t>
      </w:r>
    </w:p>
    <w:p w14:paraId="7EC82980" w14:textId="38A43D5D" w:rsidR="00B46F61" w:rsidRDefault="00B46F61" w:rsidP="00B46F61">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Holt-Winters Forecast</w:t>
      </w:r>
    </w:p>
    <w:p w14:paraId="2BACCA8C" w14:textId="6BED60CD" w:rsidR="00B46F61" w:rsidRPr="00B46F61" w:rsidRDefault="00B46F61" w:rsidP="00B46F61">
      <w:pPr>
        <w:rPr>
          <w:rFonts w:ascii="Times New Roman" w:hAnsi="Times New Roman" w:cs="Times New Roman"/>
          <w:b/>
          <w:bCs/>
          <w:sz w:val="24"/>
          <w:szCs w:val="24"/>
        </w:rPr>
      </w:pPr>
      <w:r>
        <w:rPr>
          <w:noProof/>
        </w:rPr>
        <w:drawing>
          <wp:inline distT="0" distB="0" distL="0" distR="0" wp14:anchorId="03A60B76" wp14:editId="6AFAA6E7">
            <wp:extent cx="5731510" cy="3142615"/>
            <wp:effectExtent l="0" t="0" r="2540" b="635"/>
            <wp:docPr id="1921240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1435DBC9" w14:textId="77777777" w:rsidR="0001783E" w:rsidRDefault="0001783E" w:rsidP="0004728B">
      <w:pPr>
        <w:rPr>
          <w:rFonts w:ascii="Times New Roman" w:hAnsi="Times New Roman" w:cs="Times New Roman"/>
          <w:sz w:val="24"/>
          <w:szCs w:val="24"/>
        </w:rPr>
      </w:pPr>
    </w:p>
    <w:p w14:paraId="5DDA33E4" w14:textId="045190D1" w:rsidR="0001783E" w:rsidRDefault="00B46F61" w:rsidP="0004728B">
      <w:pPr>
        <w:rPr>
          <w:rFonts w:ascii="Times New Roman" w:hAnsi="Times New Roman" w:cs="Times New Roman"/>
          <w:sz w:val="24"/>
          <w:szCs w:val="24"/>
        </w:rPr>
      </w:pPr>
      <w:r w:rsidRPr="00B46F61">
        <w:rPr>
          <w:rFonts w:ascii="Times New Roman" w:hAnsi="Times New Roman" w:cs="Times New Roman"/>
          <w:sz w:val="24"/>
          <w:szCs w:val="24"/>
        </w:rPr>
        <w:drawing>
          <wp:inline distT="0" distB="0" distL="0" distR="0" wp14:anchorId="482D6417" wp14:editId="1065943E">
            <wp:extent cx="2229161" cy="714475"/>
            <wp:effectExtent l="0" t="0" r="0" b="9525"/>
            <wp:docPr id="115151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18677" name=""/>
                    <pic:cNvPicPr/>
                  </pic:nvPicPr>
                  <pic:blipFill>
                    <a:blip r:embed="rId14"/>
                    <a:stretch>
                      <a:fillRect/>
                    </a:stretch>
                  </pic:blipFill>
                  <pic:spPr>
                    <a:xfrm>
                      <a:off x="0" y="0"/>
                      <a:ext cx="2229161" cy="714475"/>
                    </a:xfrm>
                    <a:prstGeom prst="rect">
                      <a:avLst/>
                    </a:prstGeom>
                  </pic:spPr>
                </pic:pic>
              </a:graphicData>
            </a:graphic>
          </wp:inline>
        </w:drawing>
      </w:r>
    </w:p>
    <w:p w14:paraId="006FC3EB" w14:textId="1654EB15" w:rsidR="00B46F61" w:rsidRDefault="00B46F61" w:rsidP="0004728B">
      <w:pPr>
        <w:rPr>
          <w:rFonts w:ascii="Times New Roman" w:hAnsi="Times New Roman" w:cs="Times New Roman"/>
          <w:sz w:val="24"/>
          <w:szCs w:val="24"/>
        </w:rPr>
      </w:pPr>
      <w:r>
        <w:rPr>
          <w:rFonts w:ascii="Times New Roman" w:hAnsi="Times New Roman" w:cs="Times New Roman"/>
          <w:sz w:val="24"/>
          <w:szCs w:val="24"/>
        </w:rPr>
        <w:t xml:space="preserve">The RMSE at about 21% suggest that the model is </w:t>
      </w:r>
      <w:r w:rsidR="00F8318F">
        <w:rPr>
          <w:rFonts w:ascii="Times New Roman" w:hAnsi="Times New Roman" w:cs="Times New Roman"/>
          <w:sz w:val="24"/>
          <w:szCs w:val="24"/>
        </w:rPr>
        <w:t>reasonably</w:t>
      </w:r>
      <w:r>
        <w:rPr>
          <w:rFonts w:ascii="Times New Roman" w:hAnsi="Times New Roman" w:cs="Times New Roman"/>
          <w:sz w:val="24"/>
          <w:szCs w:val="24"/>
        </w:rPr>
        <w:t xml:space="preserve"> accurate along with the MAE and MAPE also being low.</w:t>
      </w:r>
    </w:p>
    <w:p w14:paraId="2D7F3E6F" w14:textId="77777777" w:rsidR="00F8318F" w:rsidRDefault="00F8318F" w:rsidP="00F8318F">
      <w:pPr>
        <w:pStyle w:val="ListParagraph"/>
        <w:ind w:left="1080"/>
        <w:rPr>
          <w:rFonts w:ascii="Times New Roman" w:hAnsi="Times New Roman" w:cs="Times New Roman"/>
          <w:b/>
          <w:bCs/>
          <w:sz w:val="24"/>
          <w:szCs w:val="24"/>
        </w:rPr>
      </w:pPr>
    </w:p>
    <w:p w14:paraId="3CD4057D" w14:textId="77777777" w:rsidR="00F8318F" w:rsidRDefault="00F8318F" w:rsidP="00F8318F">
      <w:pPr>
        <w:pStyle w:val="ListParagraph"/>
        <w:ind w:left="1080"/>
        <w:rPr>
          <w:rFonts w:ascii="Times New Roman" w:hAnsi="Times New Roman" w:cs="Times New Roman"/>
          <w:b/>
          <w:bCs/>
          <w:sz w:val="24"/>
          <w:szCs w:val="24"/>
        </w:rPr>
      </w:pPr>
    </w:p>
    <w:p w14:paraId="28E24D6D" w14:textId="77777777" w:rsidR="00F8318F" w:rsidRDefault="00F8318F" w:rsidP="00F8318F">
      <w:pPr>
        <w:pStyle w:val="ListParagraph"/>
        <w:ind w:left="1080"/>
        <w:rPr>
          <w:rFonts w:ascii="Times New Roman" w:hAnsi="Times New Roman" w:cs="Times New Roman"/>
          <w:b/>
          <w:bCs/>
          <w:sz w:val="24"/>
          <w:szCs w:val="24"/>
        </w:rPr>
      </w:pPr>
    </w:p>
    <w:p w14:paraId="6761B791" w14:textId="77777777" w:rsidR="00F8318F" w:rsidRDefault="00F8318F" w:rsidP="00F8318F">
      <w:pPr>
        <w:pStyle w:val="ListParagraph"/>
        <w:ind w:left="1080"/>
        <w:rPr>
          <w:rFonts w:ascii="Times New Roman" w:hAnsi="Times New Roman" w:cs="Times New Roman"/>
          <w:b/>
          <w:bCs/>
          <w:sz w:val="24"/>
          <w:szCs w:val="24"/>
        </w:rPr>
      </w:pPr>
    </w:p>
    <w:p w14:paraId="74F72488" w14:textId="77777777" w:rsidR="00F8318F" w:rsidRDefault="00F8318F" w:rsidP="00F8318F">
      <w:pPr>
        <w:pStyle w:val="ListParagraph"/>
        <w:ind w:left="1080"/>
        <w:rPr>
          <w:rFonts w:ascii="Times New Roman" w:hAnsi="Times New Roman" w:cs="Times New Roman"/>
          <w:b/>
          <w:bCs/>
          <w:sz w:val="24"/>
          <w:szCs w:val="24"/>
        </w:rPr>
      </w:pPr>
    </w:p>
    <w:p w14:paraId="57A02F9D" w14:textId="77777777" w:rsidR="00F8318F" w:rsidRDefault="00F8318F" w:rsidP="00F8318F">
      <w:pPr>
        <w:rPr>
          <w:rFonts w:ascii="Times New Roman" w:hAnsi="Times New Roman" w:cs="Times New Roman"/>
          <w:b/>
          <w:bCs/>
          <w:sz w:val="24"/>
          <w:szCs w:val="24"/>
        </w:rPr>
      </w:pPr>
    </w:p>
    <w:p w14:paraId="00CF0B03" w14:textId="77777777" w:rsidR="00F8318F" w:rsidRDefault="00F8318F" w:rsidP="00F8318F">
      <w:pPr>
        <w:rPr>
          <w:rFonts w:ascii="Times New Roman" w:hAnsi="Times New Roman" w:cs="Times New Roman"/>
          <w:b/>
          <w:bCs/>
          <w:sz w:val="24"/>
          <w:szCs w:val="24"/>
        </w:rPr>
      </w:pPr>
    </w:p>
    <w:p w14:paraId="166CAFA5" w14:textId="77777777" w:rsidR="00F8318F" w:rsidRDefault="00F8318F" w:rsidP="00F8318F">
      <w:pPr>
        <w:rPr>
          <w:rFonts w:ascii="Times New Roman" w:hAnsi="Times New Roman" w:cs="Times New Roman"/>
          <w:b/>
          <w:bCs/>
          <w:sz w:val="24"/>
          <w:szCs w:val="24"/>
        </w:rPr>
      </w:pPr>
    </w:p>
    <w:p w14:paraId="6EDAB112" w14:textId="77777777" w:rsidR="00F8318F" w:rsidRDefault="00F8318F" w:rsidP="00F8318F">
      <w:pPr>
        <w:rPr>
          <w:rFonts w:ascii="Times New Roman" w:hAnsi="Times New Roman" w:cs="Times New Roman"/>
          <w:b/>
          <w:bCs/>
          <w:sz w:val="24"/>
          <w:szCs w:val="24"/>
        </w:rPr>
      </w:pPr>
    </w:p>
    <w:p w14:paraId="512993AA" w14:textId="77777777" w:rsidR="00F8318F" w:rsidRDefault="00F8318F" w:rsidP="00F8318F">
      <w:pPr>
        <w:rPr>
          <w:rFonts w:ascii="Times New Roman" w:hAnsi="Times New Roman" w:cs="Times New Roman"/>
          <w:b/>
          <w:bCs/>
          <w:sz w:val="24"/>
          <w:szCs w:val="24"/>
        </w:rPr>
      </w:pPr>
    </w:p>
    <w:p w14:paraId="419E64F8" w14:textId="77777777" w:rsidR="00F8318F" w:rsidRDefault="00F8318F" w:rsidP="00F8318F">
      <w:pPr>
        <w:rPr>
          <w:rFonts w:ascii="Times New Roman" w:hAnsi="Times New Roman" w:cs="Times New Roman"/>
          <w:b/>
          <w:bCs/>
          <w:sz w:val="24"/>
          <w:szCs w:val="24"/>
        </w:rPr>
      </w:pPr>
    </w:p>
    <w:p w14:paraId="6355D23B" w14:textId="41AEC4B5" w:rsidR="00B46F61" w:rsidRPr="00F8318F" w:rsidRDefault="00B46F61" w:rsidP="00F8318F">
      <w:pPr>
        <w:pStyle w:val="ListParagraph"/>
        <w:numPr>
          <w:ilvl w:val="0"/>
          <w:numId w:val="6"/>
        </w:numPr>
        <w:rPr>
          <w:rFonts w:ascii="Times New Roman" w:hAnsi="Times New Roman" w:cs="Times New Roman"/>
          <w:b/>
          <w:bCs/>
          <w:sz w:val="24"/>
          <w:szCs w:val="24"/>
        </w:rPr>
      </w:pPr>
      <w:r w:rsidRPr="00F8318F">
        <w:rPr>
          <w:rFonts w:ascii="Times New Roman" w:hAnsi="Times New Roman" w:cs="Times New Roman"/>
          <w:b/>
          <w:bCs/>
          <w:sz w:val="24"/>
          <w:szCs w:val="24"/>
        </w:rPr>
        <w:lastRenderedPageBreak/>
        <w:t>ARIMA</w:t>
      </w:r>
      <w:r w:rsidR="00F8318F" w:rsidRPr="00F8318F">
        <w:rPr>
          <w:rFonts w:ascii="Times New Roman" w:hAnsi="Times New Roman" w:cs="Times New Roman"/>
          <w:b/>
          <w:bCs/>
          <w:sz w:val="24"/>
          <w:szCs w:val="24"/>
        </w:rPr>
        <w:t xml:space="preserve"> Model</w:t>
      </w:r>
    </w:p>
    <w:p w14:paraId="4FE4B787" w14:textId="1D89E349" w:rsidR="00F8318F" w:rsidRDefault="00F8318F" w:rsidP="00F8318F">
      <w:pPr>
        <w:pStyle w:val="ListParagraph"/>
        <w:numPr>
          <w:ilvl w:val="1"/>
          <w:numId w:val="6"/>
        </w:numPr>
        <w:rPr>
          <w:rFonts w:ascii="Times New Roman" w:hAnsi="Times New Roman" w:cs="Times New Roman"/>
          <w:b/>
          <w:bCs/>
          <w:sz w:val="24"/>
          <w:szCs w:val="24"/>
        </w:rPr>
      </w:pPr>
      <w:r>
        <w:rPr>
          <w:rFonts w:ascii="Times New Roman" w:hAnsi="Times New Roman" w:cs="Times New Roman"/>
          <w:b/>
          <w:bCs/>
          <w:sz w:val="24"/>
          <w:szCs w:val="24"/>
        </w:rPr>
        <w:t>Monthly data</w:t>
      </w:r>
    </w:p>
    <w:p w14:paraId="217EEE54" w14:textId="3961993B" w:rsidR="00F8318F" w:rsidRPr="00F8318F" w:rsidRDefault="00F8318F" w:rsidP="00F8318F">
      <w:pPr>
        <w:rPr>
          <w:rFonts w:ascii="Times New Roman" w:hAnsi="Times New Roman" w:cs="Times New Roman"/>
          <w:b/>
          <w:bCs/>
          <w:sz w:val="24"/>
          <w:szCs w:val="24"/>
        </w:rPr>
      </w:pPr>
      <w:r w:rsidRPr="00F8318F">
        <w:rPr>
          <w:rFonts w:ascii="Times New Roman" w:hAnsi="Times New Roman" w:cs="Times New Roman"/>
          <w:b/>
          <w:bCs/>
          <w:sz w:val="24"/>
          <w:szCs w:val="24"/>
        </w:rPr>
        <w:drawing>
          <wp:inline distT="0" distB="0" distL="0" distR="0" wp14:anchorId="70404166" wp14:editId="5C46729F">
            <wp:extent cx="5731510" cy="3445510"/>
            <wp:effectExtent l="0" t="0" r="2540" b="2540"/>
            <wp:docPr id="112307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76191" name=""/>
                    <pic:cNvPicPr/>
                  </pic:nvPicPr>
                  <pic:blipFill>
                    <a:blip r:embed="rId15"/>
                    <a:stretch>
                      <a:fillRect/>
                    </a:stretch>
                  </pic:blipFill>
                  <pic:spPr>
                    <a:xfrm>
                      <a:off x="0" y="0"/>
                      <a:ext cx="5731510" cy="3445510"/>
                    </a:xfrm>
                    <a:prstGeom prst="rect">
                      <a:avLst/>
                    </a:prstGeom>
                  </pic:spPr>
                </pic:pic>
              </a:graphicData>
            </a:graphic>
          </wp:inline>
        </w:drawing>
      </w:r>
    </w:p>
    <w:p w14:paraId="4AB4F1D4" w14:textId="77777777" w:rsidR="0001783E" w:rsidRDefault="0001783E" w:rsidP="0004728B">
      <w:pPr>
        <w:rPr>
          <w:rFonts w:ascii="Times New Roman" w:hAnsi="Times New Roman" w:cs="Times New Roman"/>
          <w:sz w:val="24"/>
          <w:szCs w:val="24"/>
        </w:rPr>
      </w:pPr>
    </w:p>
    <w:p w14:paraId="25ECE59F" w14:textId="4362BD5E" w:rsidR="008F24A1" w:rsidRDefault="00F8318F" w:rsidP="0004728B">
      <w:pPr>
        <w:rPr>
          <w:rFonts w:ascii="Times New Roman" w:hAnsi="Times New Roman" w:cs="Times New Roman"/>
          <w:b/>
          <w:bCs/>
          <w:sz w:val="24"/>
          <w:szCs w:val="24"/>
        </w:rPr>
      </w:pPr>
      <w:r>
        <w:rPr>
          <w:noProof/>
        </w:rPr>
        <w:drawing>
          <wp:inline distT="0" distB="0" distL="0" distR="0" wp14:anchorId="57C099E1" wp14:editId="4B350975">
            <wp:extent cx="5731510" cy="3098165"/>
            <wp:effectExtent l="0" t="0" r="2540" b="6985"/>
            <wp:docPr id="1607790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14:paraId="6ED11BA7" w14:textId="77777777" w:rsidR="008F24A1" w:rsidRDefault="008F24A1" w:rsidP="0004728B">
      <w:pPr>
        <w:rPr>
          <w:rFonts w:ascii="Times New Roman" w:hAnsi="Times New Roman" w:cs="Times New Roman"/>
          <w:b/>
          <w:bCs/>
          <w:sz w:val="24"/>
          <w:szCs w:val="24"/>
        </w:rPr>
      </w:pPr>
    </w:p>
    <w:p w14:paraId="21060B8B" w14:textId="77777777" w:rsidR="008F24A1" w:rsidRDefault="008F24A1" w:rsidP="0004728B">
      <w:pPr>
        <w:rPr>
          <w:rFonts w:ascii="Times New Roman" w:hAnsi="Times New Roman" w:cs="Times New Roman"/>
          <w:b/>
          <w:bCs/>
          <w:sz w:val="24"/>
          <w:szCs w:val="24"/>
        </w:rPr>
      </w:pPr>
    </w:p>
    <w:p w14:paraId="74594699" w14:textId="294C4152" w:rsidR="009E635A" w:rsidRDefault="00F8318F" w:rsidP="009E635A">
      <w:pPr>
        <w:rPr>
          <w:rFonts w:ascii="Times New Roman" w:hAnsi="Times New Roman" w:cs="Times New Roman"/>
          <w:sz w:val="24"/>
          <w:szCs w:val="24"/>
        </w:rPr>
      </w:pPr>
      <w:r w:rsidRPr="00F8318F">
        <w:rPr>
          <w:rFonts w:ascii="Times New Roman" w:hAnsi="Times New Roman" w:cs="Times New Roman"/>
          <w:sz w:val="24"/>
          <w:szCs w:val="24"/>
        </w:rPr>
        <w:drawing>
          <wp:inline distT="0" distB="0" distL="0" distR="0" wp14:anchorId="6D72A102" wp14:editId="6197A8BC">
            <wp:extent cx="2372056" cy="714475"/>
            <wp:effectExtent l="0" t="0" r="0" b="9525"/>
            <wp:docPr id="15664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4777" name=""/>
                    <pic:cNvPicPr/>
                  </pic:nvPicPr>
                  <pic:blipFill>
                    <a:blip r:embed="rId17"/>
                    <a:stretch>
                      <a:fillRect/>
                    </a:stretch>
                  </pic:blipFill>
                  <pic:spPr>
                    <a:xfrm>
                      <a:off x="0" y="0"/>
                      <a:ext cx="2372056" cy="714475"/>
                    </a:xfrm>
                    <a:prstGeom prst="rect">
                      <a:avLst/>
                    </a:prstGeom>
                  </pic:spPr>
                </pic:pic>
              </a:graphicData>
            </a:graphic>
          </wp:inline>
        </w:drawing>
      </w:r>
    </w:p>
    <w:p w14:paraId="00CF912E" w14:textId="64D3C1F4" w:rsidR="00F8318F" w:rsidRDefault="00F8318F" w:rsidP="009E635A">
      <w:pPr>
        <w:rPr>
          <w:rFonts w:ascii="Times New Roman" w:hAnsi="Times New Roman" w:cs="Times New Roman"/>
          <w:sz w:val="24"/>
          <w:szCs w:val="24"/>
        </w:rPr>
      </w:pPr>
      <w:r>
        <w:rPr>
          <w:rFonts w:ascii="Times New Roman" w:hAnsi="Times New Roman" w:cs="Times New Roman"/>
          <w:sz w:val="24"/>
          <w:szCs w:val="24"/>
        </w:rPr>
        <w:lastRenderedPageBreak/>
        <w:t>The RMSE of the ARIMA monthly model at about 17% is even lower than that of the Holt-Winters model, which suggests that this model is a better fit. The model fit monthly is plotted in the graph above and gives us a picture regarding the future trend in the stock prices.</w:t>
      </w:r>
    </w:p>
    <w:p w14:paraId="7DC835A6" w14:textId="4FC86CAF" w:rsidR="00F8318F" w:rsidRPr="00F8318F" w:rsidRDefault="00F8318F" w:rsidP="00F8318F">
      <w:pPr>
        <w:pStyle w:val="ListParagraph"/>
        <w:numPr>
          <w:ilvl w:val="1"/>
          <w:numId w:val="6"/>
        </w:numPr>
        <w:rPr>
          <w:rFonts w:ascii="Times New Roman" w:hAnsi="Times New Roman" w:cs="Times New Roman"/>
          <w:b/>
          <w:bCs/>
          <w:sz w:val="24"/>
          <w:szCs w:val="24"/>
        </w:rPr>
      </w:pPr>
      <w:r w:rsidRPr="00F8318F">
        <w:rPr>
          <w:rFonts w:ascii="Times New Roman" w:hAnsi="Times New Roman" w:cs="Times New Roman"/>
          <w:b/>
          <w:bCs/>
          <w:sz w:val="24"/>
          <w:szCs w:val="24"/>
        </w:rPr>
        <w:t>Daily Data</w:t>
      </w:r>
    </w:p>
    <w:p w14:paraId="476D865D" w14:textId="56CD29F2" w:rsidR="00F8318F" w:rsidRPr="00F8318F" w:rsidRDefault="00F8318F" w:rsidP="00F8318F">
      <w:pPr>
        <w:pStyle w:val="ListParagraph"/>
        <w:ind w:left="1080"/>
        <w:rPr>
          <w:rFonts w:ascii="Times New Roman" w:hAnsi="Times New Roman" w:cs="Times New Roman"/>
          <w:b/>
          <w:bCs/>
          <w:sz w:val="24"/>
          <w:szCs w:val="24"/>
        </w:rPr>
      </w:pPr>
      <w:r w:rsidRPr="00F8318F">
        <w:rPr>
          <w:rFonts w:ascii="Times New Roman" w:hAnsi="Times New Roman" w:cs="Times New Roman"/>
          <w:b/>
          <w:bCs/>
          <w:sz w:val="24"/>
          <w:szCs w:val="24"/>
        </w:rPr>
        <w:drawing>
          <wp:inline distT="0" distB="0" distL="0" distR="0" wp14:anchorId="17CF1FFA" wp14:editId="0BC90A14">
            <wp:extent cx="5394960" cy="3637280"/>
            <wp:effectExtent l="0" t="0" r="0" b="1270"/>
            <wp:docPr id="82920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3281" name=""/>
                    <pic:cNvPicPr/>
                  </pic:nvPicPr>
                  <pic:blipFill>
                    <a:blip r:embed="rId18"/>
                    <a:stretch>
                      <a:fillRect/>
                    </a:stretch>
                  </pic:blipFill>
                  <pic:spPr>
                    <a:xfrm>
                      <a:off x="0" y="0"/>
                      <a:ext cx="5394960" cy="3637280"/>
                    </a:xfrm>
                    <a:prstGeom prst="rect">
                      <a:avLst/>
                    </a:prstGeom>
                  </pic:spPr>
                </pic:pic>
              </a:graphicData>
            </a:graphic>
          </wp:inline>
        </w:drawing>
      </w:r>
    </w:p>
    <w:p w14:paraId="4FE68401" w14:textId="65314AAE" w:rsidR="00F8318F" w:rsidRDefault="00F8318F" w:rsidP="009E635A">
      <w:pPr>
        <w:rPr>
          <w:rFonts w:ascii="Times New Roman" w:hAnsi="Times New Roman" w:cs="Times New Roman"/>
          <w:sz w:val="24"/>
          <w:szCs w:val="24"/>
        </w:rPr>
      </w:pPr>
      <w:r>
        <w:rPr>
          <w:noProof/>
        </w:rPr>
        <w:drawing>
          <wp:inline distT="0" distB="0" distL="0" distR="0" wp14:anchorId="3BB15761" wp14:editId="078849AF">
            <wp:extent cx="5731510" cy="3134360"/>
            <wp:effectExtent l="0" t="0" r="2540" b="8890"/>
            <wp:docPr id="1638764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3B9DED0C" w14:textId="32A0BDEC" w:rsidR="00F8318F" w:rsidRDefault="00F8318F" w:rsidP="009E635A">
      <w:pPr>
        <w:rPr>
          <w:rFonts w:ascii="Times New Roman" w:hAnsi="Times New Roman" w:cs="Times New Roman"/>
          <w:sz w:val="24"/>
          <w:szCs w:val="24"/>
        </w:rPr>
      </w:pPr>
      <w:r>
        <w:rPr>
          <w:rFonts w:ascii="Times New Roman" w:hAnsi="Times New Roman" w:cs="Times New Roman"/>
          <w:sz w:val="24"/>
          <w:szCs w:val="24"/>
        </w:rPr>
        <w:t>The above graph is plotted on the daily share price fluctuations in the share price, and it offers a slightly more optimistic trend according to the daily ARIMA model.</w:t>
      </w:r>
    </w:p>
    <w:p w14:paraId="0EC584A9" w14:textId="77777777" w:rsidR="00F8318F" w:rsidRDefault="00F8318F" w:rsidP="009E635A">
      <w:pPr>
        <w:rPr>
          <w:rFonts w:ascii="Times New Roman" w:hAnsi="Times New Roman" w:cs="Times New Roman"/>
          <w:sz w:val="24"/>
          <w:szCs w:val="24"/>
        </w:rPr>
      </w:pPr>
    </w:p>
    <w:p w14:paraId="0581E225" w14:textId="77777777" w:rsidR="00F8318F" w:rsidRDefault="00F8318F" w:rsidP="009E635A">
      <w:pPr>
        <w:rPr>
          <w:rFonts w:ascii="Times New Roman" w:hAnsi="Times New Roman" w:cs="Times New Roman"/>
          <w:sz w:val="24"/>
          <w:szCs w:val="24"/>
        </w:rPr>
      </w:pPr>
    </w:p>
    <w:p w14:paraId="785DBD9F" w14:textId="3C2CDF6C" w:rsidR="00F8318F" w:rsidRDefault="00F8318F" w:rsidP="00F8318F">
      <w:pPr>
        <w:rPr>
          <w:rFonts w:ascii="Times New Roman" w:hAnsi="Times New Roman" w:cs="Times New Roman"/>
          <w:b/>
          <w:bCs/>
          <w:sz w:val="24"/>
          <w:szCs w:val="24"/>
        </w:rPr>
      </w:pPr>
      <w:r>
        <w:rPr>
          <w:rFonts w:ascii="Times New Roman" w:hAnsi="Times New Roman" w:cs="Times New Roman"/>
          <w:b/>
          <w:bCs/>
          <w:sz w:val="24"/>
          <w:szCs w:val="24"/>
        </w:rPr>
        <w:lastRenderedPageBreak/>
        <w:t>Multivariate Forecasting- Machine Learning</w:t>
      </w:r>
    </w:p>
    <w:p w14:paraId="024C238C" w14:textId="6B38FC22" w:rsidR="00F8318F" w:rsidRDefault="00F8318F" w:rsidP="00F8318F">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LTSM model</w:t>
      </w:r>
    </w:p>
    <w:p w14:paraId="6470BFF4" w14:textId="14B61741" w:rsidR="00F8318F" w:rsidRDefault="00F8318F" w:rsidP="00F8318F">
      <w:pPr>
        <w:rPr>
          <w:rFonts w:ascii="Times New Roman" w:hAnsi="Times New Roman" w:cs="Times New Roman"/>
          <w:b/>
          <w:bCs/>
          <w:sz w:val="24"/>
          <w:szCs w:val="24"/>
        </w:rPr>
      </w:pPr>
      <w:r>
        <w:rPr>
          <w:noProof/>
        </w:rPr>
        <w:drawing>
          <wp:inline distT="0" distB="0" distL="0" distR="0" wp14:anchorId="62BE2CA3" wp14:editId="0FF3322B">
            <wp:extent cx="5731510" cy="3093720"/>
            <wp:effectExtent l="0" t="0" r="2540" b="0"/>
            <wp:docPr id="59921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292E3A72" w14:textId="6AF39590" w:rsidR="00F8318F" w:rsidRDefault="00F8318F" w:rsidP="00F8318F">
      <w:pPr>
        <w:rPr>
          <w:rFonts w:ascii="Times New Roman" w:hAnsi="Times New Roman" w:cs="Times New Roman"/>
          <w:b/>
          <w:bCs/>
          <w:sz w:val="24"/>
          <w:szCs w:val="24"/>
        </w:rPr>
      </w:pPr>
      <w:r w:rsidRPr="00F8318F">
        <w:rPr>
          <w:rFonts w:ascii="Times New Roman" w:hAnsi="Times New Roman" w:cs="Times New Roman"/>
          <w:b/>
          <w:bCs/>
          <w:sz w:val="24"/>
          <w:szCs w:val="24"/>
        </w:rPr>
        <w:drawing>
          <wp:inline distT="0" distB="0" distL="0" distR="0" wp14:anchorId="1DBDAB1A" wp14:editId="1059CC9B">
            <wp:extent cx="2333951" cy="714475"/>
            <wp:effectExtent l="0" t="0" r="0" b="9525"/>
            <wp:docPr id="196308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81699" name=""/>
                    <pic:cNvPicPr/>
                  </pic:nvPicPr>
                  <pic:blipFill>
                    <a:blip r:embed="rId21"/>
                    <a:stretch>
                      <a:fillRect/>
                    </a:stretch>
                  </pic:blipFill>
                  <pic:spPr>
                    <a:xfrm>
                      <a:off x="0" y="0"/>
                      <a:ext cx="2333951" cy="714475"/>
                    </a:xfrm>
                    <a:prstGeom prst="rect">
                      <a:avLst/>
                    </a:prstGeom>
                  </pic:spPr>
                </pic:pic>
              </a:graphicData>
            </a:graphic>
          </wp:inline>
        </w:drawing>
      </w:r>
    </w:p>
    <w:p w14:paraId="220D5AFF" w14:textId="30161B6D" w:rsidR="00F8318F" w:rsidRDefault="00F8318F" w:rsidP="00F8318F">
      <w:pPr>
        <w:rPr>
          <w:rFonts w:ascii="Times New Roman" w:hAnsi="Times New Roman" w:cs="Times New Roman"/>
          <w:sz w:val="24"/>
          <w:szCs w:val="24"/>
        </w:rPr>
      </w:pPr>
      <w:r>
        <w:rPr>
          <w:rFonts w:ascii="Times New Roman" w:hAnsi="Times New Roman" w:cs="Times New Roman"/>
          <w:sz w:val="24"/>
          <w:szCs w:val="24"/>
        </w:rPr>
        <w:t>The graph represents the LTSM model predictions plotted over the Actual Share prices of SUZLON</w:t>
      </w:r>
      <w:r w:rsidR="00AD10DC">
        <w:rPr>
          <w:rFonts w:ascii="Times New Roman" w:hAnsi="Times New Roman" w:cs="Times New Roman"/>
          <w:sz w:val="24"/>
          <w:szCs w:val="24"/>
        </w:rPr>
        <w:t>,</w:t>
      </w:r>
      <w:r>
        <w:rPr>
          <w:rFonts w:ascii="Times New Roman" w:hAnsi="Times New Roman" w:cs="Times New Roman"/>
          <w:sz w:val="24"/>
          <w:szCs w:val="24"/>
        </w:rPr>
        <w:t xml:space="preserve"> and even though there are </w:t>
      </w:r>
      <w:r w:rsidR="00AD10DC">
        <w:rPr>
          <w:rFonts w:ascii="Times New Roman" w:hAnsi="Times New Roman" w:cs="Times New Roman"/>
          <w:sz w:val="24"/>
          <w:szCs w:val="24"/>
        </w:rPr>
        <w:t>fewer overlaps in the plot, the RMSE at about 9% is significantly lower than that of the univariate models, so is the MAE and the MAPE of this model, suggesting that the LTSM model is far accurate than the Univariate models at predicting the share prices.</w:t>
      </w:r>
    </w:p>
    <w:p w14:paraId="3577F6BC" w14:textId="77777777" w:rsidR="00AD10DC" w:rsidRDefault="00AD10DC" w:rsidP="00AD10DC">
      <w:pPr>
        <w:pStyle w:val="ListParagraph"/>
        <w:rPr>
          <w:rFonts w:ascii="Times New Roman" w:hAnsi="Times New Roman" w:cs="Times New Roman"/>
          <w:b/>
          <w:bCs/>
          <w:sz w:val="24"/>
          <w:szCs w:val="24"/>
        </w:rPr>
      </w:pPr>
    </w:p>
    <w:p w14:paraId="24CE0E59" w14:textId="77777777" w:rsidR="00AD10DC" w:rsidRDefault="00AD10DC" w:rsidP="00AD10DC">
      <w:pPr>
        <w:pStyle w:val="ListParagraph"/>
        <w:rPr>
          <w:rFonts w:ascii="Times New Roman" w:hAnsi="Times New Roman" w:cs="Times New Roman"/>
          <w:b/>
          <w:bCs/>
          <w:sz w:val="24"/>
          <w:szCs w:val="24"/>
        </w:rPr>
      </w:pPr>
    </w:p>
    <w:p w14:paraId="4A9468AC" w14:textId="77777777" w:rsidR="00AD10DC" w:rsidRDefault="00AD10DC" w:rsidP="00AD10DC">
      <w:pPr>
        <w:pStyle w:val="ListParagraph"/>
        <w:rPr>
          <w:rFonts w:ascii="Times New Roman" w:hAnsi="Times New Roman" w:cs="Times New Roman"/>
          <w:b/>
          <w:bCs/>
          <w:sz w:val="24"/>
          <w:szCs w:val="24"/>
        </w:rPr>
      </w:pPr>
    </w:p>
    <w:p w14:paraId="69773D9C" w14:textId="77777777" w:rsidR="00AD10DC" w:rsidRDefault="00AD10DC" w:rsidP="00AD10DC">
      <w:pPr>
        <w:pStyle w:val="ListParagraph"/>
        <w:rPr>
          <w:rFonts w:ascii="Times New Roman" w:hAnsi="Times New Roman" w:cs="Times New Roman"/>
          <w:b/>
          <w:bCs/>
          <w:sz w:val="24"/>
          <w:szCs w:val="24"/>
        </w:rPr>
      </w:pPr>
    </w:p>
    <w:p w14:paraId="33FD2E33" w14:textId="77777777" w:rsidR="00AD10DC" w:rsidRDefault="00AD10DC" w:rsidP="00AD10DC">
      <w:pPr>
        <w:pStyle w:val="ListParagraph"/>
        <w:rPr>
          <w:rFonts w:ascii="Times New Roman" w:hAnsi="Times New Roman" w:cs="Times New Roman"/>
          <w:b/>
          <w:bCs/>
          <w:sz w:val="24"/>
          <w:szCs w:val="24"/>
        </w:rPr>
      </w:pPr>
    </w:p>
    <w:p w14:paraId="0925812A" w14:textId="77777777" w:rsidR="00AD10DC" w:rsidRDefault="00AD10DC" w:rsidP="00AD10DC">
      <w:pPr>
        <w:pStyle w:val="ListParagraph"/>
        <w:rPr>
          <w:rFonts w:ascii="Times New Roman" w:hAnsi="Times New Roman" w:cs="Times New Roman"/>
          <w:b/>
          <w:bCs/>
          <w:sz w:val="24"/>
          <w:szCs w:val="24"/>
        </w:rPr>
      </w:pPr>
    </w:p>
    <w:p w14:paraId="5ECBFFFA" w14:textId="77777777" w:rsidR="00AD10DC" w:rsidRDefault="00AD10DC" w:rsidP="00AD10DC">
      <w:pPr>
        <w:pStyle w:val="ListParagraph"/>
        <w:rPr>
          <w:rFonts w:ascii="Times New Roman" w:hAnsi="Times New Roman" w:cs="Times New Roman"/>
          <w:b/>
          <w:bCs/>
          <w:sz w:val="24"/>
          <w:szCs w:val="24"/>
        </w:rPr>
      </w:pPr>
    </w:p>
    <w:p w14:paraId="43393856" w14:textId="77777777" w:rsidR="00AD10DC" w:rsidRDefault="00AD10DC" w:rsidP="00AD10DC">
      <w:pPr>
        <w:pStyle w:val="ListParagraph"/>
        <w:rPr>
          <w:rFonts w:ascii="Times New Roman" w:hAnsi="Times New Roman" w:cs="Times New Roman"/>
          <w:b/>
          <w:bCs/>
          <w:sz w:val="24"/>
          <w:szCs w:val="24"/>
        </w:rPr>
      </w:pPr>
    </w:p>
    <w:p w14:paraId="13D95703" w14:textId="77777777" w:rsidR="00AD10DC" w:rsidRDefault="00AD10DC" w:rsidP="00AD10DC">
      <w:pPr>
        <w:pStyle w:val="ListParagraph"/>
        <w:rPr>
          <w:rFonts w:ascii="Times New Roman" w:hAnsi="Times New Roman" w:cs="Times New Roman"/>
          <w:b/>
          <w:bCs/>
          <w:sz w:val="24"/>
          <w:szCs w:val="24"/>
        </w:rPr>
      </w:pPr>
    </w:p>
    <w:p w14:paraId="55EF2F09" w14:textId="77777777" w:rsidR="00AD10DC" w:rsidRDefault="00AD10DC" w:rsidP="00AD10DC">
      <w:pPr>
        <w:pStyle w:val="ListParagraph"/>
        <w:rPr>
          <w:rFonts w:ascii="Times New Roman" w:hAnsi="Times New Roman" w:cs="Times New Roman"/>
          <w:b/>
          <w:bCs/>
          <w:sz w:val="24"/>
          <w:szCs w:val="24"/>
        </w:rPr>
      </w:pPr>
    </w:p>
    <w:p w14:paraId="2E668283" w14:textId="77777777" w:rsidR="00AD10DC" w:rsidRDefault="00AD10DC" w:rsidP="00AD10DC">
      <w:pPr>
        <w:pStyle w:val="ListParagraph"/>
        <w:rPr>
          <w:rFonts w:ascii="Times New Roman" w:hAnsi="Times New Roman" w:cs="Times New Roman"/>
          <w:b/>
          <w:bCs/>
          <w:sz w:val="24"/>
          <w:szCs w:val="24"/>
        </w:rPr>
      </w:pPr>
    </w:p>
    <w:p w14:paraId="60BF245C" w14:textId="77777777" w:rsidR="00AD10DC" w:rsidRDefault="00AD10DC" w:rsidP="00AD10DC">
      <w:pPr>
        <w:pStyle w:val="ListParagraph"/>
        <w:rPr>
          <w:rFonts w:ascii="Times New Roman" w:hAnsi="Times New Roman" w:cs="Times New Roman"/>
          <w:b/>
          <w:bCs/>
          <w:sz w:val="24"/>
          <w:szCs w:val="24"/>
        </w:rPr>
      </w:pPr>
    </w:p>
    <w:p w14:paraId="57D114AF" w14:textId="77777777" w:rsidR="00AD10DC" w:rsidRDefault="00AD10DC" w:rsidP="00AD10DC">
      <w:pPr>
        <w:pStyle w:val="ListParagraph"/>
        <w:rPr>
          <w:rFonts w:ascii="Times New Roman" w:hAnsi="Times New Roman" w:cs="Times New Roman"/>
          <w:b/>
          <w:bCs/>
          <w:sz w:val="24"/>
          <w:szCs w:val="24"/>
        </w:rPr>
      </w:pPr>
    </w:p>
    <w:p w14:paraId="005DCB90" w14:textId="77777777" w:rsidR="00AD10DC" w:rsidRDefault="00AD10DC" w:rsidP="00AD10DC">
      <w:pPr>
        <w:pStyle w:val="ListParagraph"/>
        <w:rPr>
          <w:rFonts w:ascii="Times New Roman" w:hAnsi="Times New Roman" w:cs="Times New Roman"/>
          <w:b/>
          <w:bCs/>
          <w:sz w:val="24"/>
          <w:szCs w:val="24"/>
        </w:rPr>
      </w:pPr>
    </w:p>
    <w:p w14:paraId="0A8F865A" w14:textId="77777777" w:rsidR="00AD10DC" w:rsidRDefault="00AD10DC" w:rsidP="00AD10DC">
      <w:pPr>
        <w:pStyle w:val="ListParagraph"/>
        <w:rPr>
          <w:rFonts w:ascii="Times New Roman" w:hAnsi="Times New Roman" w:cs="Times New Roman"/>
          <w:b/>
          <w:bCs/>
          <w:sz w:val="24"/>
          <w:szCs w:val="24"/>
        </w:rPr>
      </w:pPr>
    </w:p>
    <w:p w14:paraId="13D8F2B1" w14:textId="77777777" w:rsidR="00AD10DC" w:rsidRDefault="00AD10DC" w:rsidP="00AD10DC">
      <w:pPr>
        <w:pStyle w:val="ListParagraph"/>
        <w:rPr>
          <w:rFonts w:ascii="Times New Roman" w:hAnsi="Times New Roman" w:cs="Times New Roman"/>
          <w:b/>
          <w:bCs/>
          <w:sz w:val="24"/>
          <w:szCs w:val="24"/>
        </w:rPr>
      </w:pPr>
    </w:p>
    <w:p w14:paraId="1794FAA5" w14:textId="36417EC8" w:rsidR="00AD10DC" w:rsidRDefault="00AD10DC" w:rsidP="00AD10DC">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Tree-based Models</w:t>
      </w:r>
    </w:p>
    <w:p w14:paraId="1ECBD5A1" w14:textId="2B9F0DE4" w:rsidR="00AD10DC" w:rsidRPr="00AD10DC" w:rsidRDefault="00AD10DC" w:rsidP="00AD10DC">
      <w:pPr>
        <w:pStyle w:val="ListParagraph"/>
        <w:numPr>
          <w:ilvl w:val="1"/>
          <w:numId w:val="8"/>
        </w:numPr>
        <w:rPr>
          <w:rFonts w:ascii="Times New Roman" w:hAnsi="Times New Roman" w:cs="Times New Roman"/>
          <w:b/>
          <w:bCs/>
          <w:sz w:val="24"/>
          <w:szCs w:val="24"/>
        </w:rPr>
      </w:pPr>
      <w:r w:rsidRPr="00AD10DC">
        <w:rPr>
          <w:rFonts w:ascii="Times New Roman" w:hAnsi="Times New Roman" w:cs="Times New Roman"/>
          <w:b/>
          <w:bCs/>
          <w:sz w:val="24"/>
          <w:szCs w:val="24"/>
        </w:rPr>
        <w:t>Decision Tree</w:t>
      </w:r>
    </w:p>
    <w:p w14:paraId="53C4452F" w14:textId="03231BD9" w:rsidR="00AD10DC" w:rsidRDefault="00AD10DC" w:rsidP="00AD10DC">
      <w:pPr>
        <w:pStyle w:val="ListParagraph"/>
        <w:rPr>
          <w:rFonts w:ascii="Times New Roman" w:hAnsi="Times New Roman" w:cs="Times New Roman"/>
          <w:b/>
          <w:bCs/>
          <w:sz w:val="24"/>
          <w:szCs w:val="24"/>
        </w:rPr>
      </w:pPr>
      <w:r w:rsidRPr="00AD10DC">
        <w:rPr>
          <w:rFonts w:ascii="Times New Roman" w:hAnsi="Times New Roman" w:cs="Times New Roman"/>
          <w:b/>
          <w:bCs/>
          <w:sz w:val="24"/>
          <w:szCs w:val="24"/>
        </w:rPr>
        <w:drawing>
          <wp:inline distT="0" distB="0" distL="0" distR="0" wp14:anchorId="74F01398" wp14:editId="392C9E2A">
            <wp:extent cx="3172268" cy="238158"/>
            <wp:effectExtent l="0" t="0" r="9525" b="9525"/>
            <wp:docPr id="17969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9146" name=""/>
                    <pic:cNvPicPr/>
                  </pic:nvPicPr>
                  <pic:blipFill>
                    <a:blip r:embed="rId22"/>
                    <a:stretch>
                      <a:fillRect/>
                    </a:stretch>
                  </pic:blipFill>
                  <pic:spPr>
                    <a:xfrm>
                      <a:off x="0" y="0"/>
                      <a:ext cx="3172268" cy="238158"/>
                    </a:xfrm>
                    <a:prstGeom prst="rect">
                      <a:avLst/>
                    </a:prstGeom>
                  </pic:spPr>
                </pic:pic>
              </a:graphicData>
            </a:graphic>
          </wp:inline>
        </w:drawing>
      </w:r>
    </w:p>
    <w:p w14:paraId="7F08D190" w14:textId="0F7921A1" w:rsidR="00AD10DC" w:rsidRDefault="00AD10DC" w:rsidP="00AD10DC">
      <w:pPr>
        <w:pStyle w:val="ListParagraph"/>
        <w:rPr>
          <w:rFonts w:ascii="Times New Roman" w:hAnsi="Times New Roman" w:cs="Times New Roman"/>
          <w:b/>
          <w:bCs/>
          <w:sz w:val="24"/>
          <w:szCs w:val="24"/>
        </w:rPr>
      </w:pPr>
      <w:r w:rsidRPr="00AD10DC">
        <w:rPr>
          <w:rFonts w:ascii="Times New Roman" w:hAnsi="Times New Roman" w:cs="Times New Roman"/>
          <w:b/>
          <w:bCs/>
          <w:sz w:val="24"/>
          <w:szCs w:val="24"/>
        </w:rPr>
        <w:drawing>
          <wp:inline distT="0" distB="0" distL="0" distR="0" wp14:anchorId="350BC700" wp14:editId="1FDE169B">
            <wp:extent cx="2257740" cy="666843"/>
            <wp:effectExtent l="0" t="0" r="9525" b="0"/>
            <wp:docPr id="203595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2745" name=""/>
                    <pic:cNvPicPr/>
                  </pic:nvPicPr>
                  <pic:blipFill>
                    <a:blip r:embed="rId23"/>
                    <a:stretch>
                      <a:fillRect/>
                    </a:stretch>
                  </pic:blipFill>
                  <pic:spPr>
                    <a:xfrm>
                      <a:off x="0" y="0"/>
                      <a:ext cx="2257740" cy="666843"/>
                    </a:xfrm>
                    <a:prstGeom prst="rect">
                      <a:avLst/>
                    </a:prstGeom>
                  </pic:spPr>
                </pic:pic>
              </a:graphicData>
            </a:graphic>
          </wp:inline>
        </w:drawing>
      </w:r>
    </w:p>
    <w:p w14:paraId="33989D75" w14:textId="35AC76BA" w:rsidR="00AD10DC" w:rsidRPr="00AD10DC" w:rsidRDefault="00AD10DC" w:rsidP="00AD10DC">
      <w:pPr>
        <w:pStyle w:val="ListParagraph"/>
        <w:rPr>
          <w:rFonts w:ascii="Times New Roman" w:hAnsi="Times New Roman" w:cs="Times New Roman"/>
          <w:b/>
          <w:bCs/>
          <w:sz w:val="24"/>
          <w:szCs w:val="24"/>
        </w:rPr>
      </w:pPr>
      <w:r>
        <w:rPr>
          <w:noProof/>
        </w:rPr>
        <w:drawing>
          <wp:inline distT="0" distB="0" distL="0" distR="0" wp14:anchorId="576FAF54" wp14:editId="7CDAA831">
            <wp:extent cx="5935743" cy="3192780"/>
            <wp:effectExtent l="0" t="0" r="8255" b="7620"/>
            <wp:docPr id="628480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728" cy="3195462"/>
                    </a:xfrm>
                    <a:prstGeom prst="rect">
                      <a:avLst/>
                    </a:prstGeom>
                    <a:noFill/>
                    <a:ln>
                      <a:noFill/>
                    </a:ln>
                  </pic:spPr>
                </pic:pic>
              </a:graphicData>
            </a:graphic>
          </wp:inline>
        </w:drawing>
      </w:r>
    </w:p>
    <w:p w14:paraId="0CF9FD86" w14:textId="45123D3E" w:rsidR="00AD10DC" w:rsidRDefault="00AD10DC" w:rsidP="00F8318F">
      <w:pPr>
        <w:rPr>
          <w:rFonts w:ascii="Times New Roman" w:hAnsi="Times New Roman" w:cs="Times New Roman"/>
          <w:sz w:val="24"/>
          <w:szCs w:val="24"/>
        </w:rPr>
      </w:pPr>
      <w:r>
        <w:rPr>
          <w:rFonts w:ascii="Times New Roman" w:hAnsi="Times New Roman" w:cs="Times New Roman"/>
          <w:sz w:val="24"/>
          <w:szCs w:val="24"/>
        </w:rPr>
        <w:t>The MSE is very low, the RMSE is about 2%, and the   MAE and the MAPE are very low for the decision tree model compared to the LTSM and all of the univariate models. The graph also shows how the model predictions move so closely with the share price, which suggests the model's accuracy.</w:t>
      </w:r>
    </w:p>
    <w:p w14:paraId="68963A68" w14:textId="77777777" w:rsidR="00AD10DC" w:rsidRPr="00AD10DC" w:rsidRDefault="00AD10DC" w:rsidP="00AD10DC">
      <w:pPr>
        <w:ind w:left="360"/>
        <w:rPr>
          <w:rFonts w:ascii="Times New Roman" w:hAnsi="Times New Roman" w:cs="Times New Roman"/>
          <w:b/>
          <w:bCs/>
          <w:sz w:val="24"/>
          <w:szCs w:val="24"/>
        </w:rPr>
      </w:pPr>
    </w:p>
    <w:p w14:paraId="7CE31DF6" w14:textId="77777777" w:rsidR="00AD10DC" w:rsidRDefault="00AD10DC" w:rsidP="00AD10DC">
      <w:pPr>
        <w:pStyle w:val="ListParagraph"/>
        <w:rPr>
          <w:rFonts w:ascii="Times New Roman" w:hAnsi="Times New Roman" w:cs="Times New Roman"/>
          <w:b/>
          <w:bCs/>
          <w:sz w:val="24"/>
          <w:szCs w:val="24"/>
        </w:rPr>
      </w:pPr>
    </w:p>
    <w:p w14:paraId="3F0854F6" w14:textId="77777777" w:rsidR="00AD10DC" w:rsidRPr="00AD10DC" w:rsidRDefault="00AD10DC" w:rsidP="00AD10DC">
      <w:pPr>
        <w:ind w:left="360"/>
        <w:rPr>
          <w:rFonts w:ascii="Times New Roman" w:hAnsi="Times New Roman" w:cs="Times New Roman"/>
          <w:b/>
          <w:bCs/>
          <w:sz w:val="24"/>
          <w:szCs w:val="24"/>
        </w:rPr>
      </w:pPr>
    </w:p>
    <w:p w14:paraId="2C71D6B6" w14:textId="77777777" w:rsidR="00AD10DC" w:rsidRDefault="00AD10DC" w:rsidP="00AD10DC">
      <w:pPr>
        <w:pStyle w:val="ListParagraph"/>
        <w:rPr>
          <w:rFonts w:ascii="Times New Roman" w:hAnsi="Times New Roman" w:cs="Times New Roman"/>
          <w:b/>
          <w:bCs/>
          <w:sz w:val="24"/>
          <w:szCs w:val="24"/>
        </w:rPr>
      </w:pPr>
    </w:p>
    <w:p w14:paraId="07873423" w14:textId="77777777" w:rsidR="00AD10DC" w:rsidRDefault="00AD10DC" w:rsidP="00AD10DC">
      <w:pPr>
        <w:pStyle w:val="ListParagraph"/>
        <w:rPr>
          <w:rFonts w:ascii="Times New Roman" w:hAnsi="Times New Roman" w:cs="Times New Roman"/>
          <w:b/>
          <w:bCs/>
          <w:sz w:val="24"/>
          <w:szCs w:val="24"/>
        </w:rPr>
      </w:pPr>
    </w:p>
    <w:p w14:paraId="213C0589" w14:textId="77777777" w:rsidR="00AD10DC" w:rsidRDefault="00AD10DC" w:rsidP="00AD10DC">
      <w:pPr>
        <w:pStyle w:val="ListParagraph"/>
        <w:rPr>
          <w:rFonts w:ascii="Times New Roman" w:hAnsi="Times New Roman" w:cs="Times New Roman"/>
          <w:b/>
          <w:bCs/>
          <w:sz w:val="24"/>
          <w:szCs w:val="24"/>
        </w:rPr>
      </w:pPr>
    </w:p>
    <w:p w14:paraId="09E6659A" w14:textId="77777777" w:rsidR="00AD10DC" w:rsidRDefault="00AD10DC" w:rsidP="00AD10DC">
      <w:pPr>
        <w:pStyle w:val="ListParagraph"/>
        <w:rPr>
          <w:rFonts w:ascii="Times New Roman" w:hAnsi="Times New Roman" w:cs="Times New Roman"/>
          <w:b/>
          <w:bCs/>
          <w:sz w:val="24"/>
          <w:szCs w:val="24"/>
        </w:rPr>
      </w:pPr>
    </w:p>
    <w:p w14:paraId="019527F8" w14:textId="77777777" w:rsidR="00AD10DC" w:rsidRDefault="00AD10DC" w:rsidP="00AD10DC">
      <w:pPr>
        <w:pStyle w:val="ListParagraph"/>
        <w:rPr>
          <w:rFonts w:ascii="Times New Roman" w:hAnsi="Times New Roman" w:cs="Times New Roman"/>
          <w:b/>
          <w:bCs/>
          <w:sz w:val="24"/>
          <w:szCs w:val="24"/>
        </w:rPr>
      </w:pPr>
    </w:p>
    <w:p w14:paraId="57790046" w14:textId="77777777" w:rsidR="00AD10DC" w:rsidRDefault="00AD10DC" w:rsidP="00AD10DC">
      <w:pPr>
        <w:pStyle w:val="ListParagraph"/>
        <w:rPr>
          <w:rFonts w:ascii="Times New Roman" w:hAnsi="Times New Roman" w:cs="Times New Roman"/>
          <w:b/>
          <w:bCs/>
          <w:sz w:val="24"/>
          <w:szCs w:val="24"/>
        </w:rPr>
      </w:pPr>
    </w:p>
    <w:p w14:paraId="05120C21" w14:textId="77777777" w:rsidR="00AD10DC" w:rsidRDefault="00AD10DC" w:rsidP="00AD10DC">
      <w:pPr>
        <w:ind w:left="360"/>
        <w:rPr>
          <w:rFonts w:ascii="Times New Roman" w:hAnsi="Times New Roman" w:cs="Times New Roman"/>
          <w:b/>
          <w:bCs/>
          <w:sz w:val="24"/>
          <w:szCs w:val="24"/>
        </w:rPr>
      </w:pPr>
    </w:p>
    <w:p w14:paraId="528B52B3" w14:textId="77777777" w:rsidR="00AD10DC" w:rsidRDefault="00AD10DC" w:rsidP="00AD10DC">
      <w:pPr>
        <w:ind w:left="360"/>
        <w:rPr>
          <w:rFonts w:ascii="Times New Roman" w:hAnsi="Times New Roman" w:cs="Times New Roman"/>
          <w:b/>
          <w:bCs/>
          <w:sz w:val="24"/>
          <w:szCs w:val="24"/>
        </w:rPr>
      </w:pPr>
    </w:p>
    <w:p w14:paraId="3914E5E5" w14:textId="77777777" w:rsidR="00AD10DC" w:rsidRDefault="00AD10DC" w:rsidP="00AD10DC">
      <w:pPr>
        <w:ind w:left="360"/>
        <w:rPr>
          <w:rFonts w:ascii="Times New Roman" w:hAnsi="Times New Roman" w:cs="Times New Roman"/>
          <w:b/>
          <w:bCs/>
          <w:sz w:val="24"/>
          <w:szCs w:val="24"/>
        </w:rPr>
      </w:pPr>
    </w:p>
    <w:p w14:paraId="11BB76BB" w14:textId="77777777" w:rsidR="00AD10DC" w:rsidRDefault="00AD10DC" w:rsidP="00AD10DC">
      <w:pPr>
        <w:ind w:left="360"/>
        <w:rPr>
          <w:rFonts w:ascii="Times New Roman" w:hAnsi="Times New Roman" w:cs="Times New Roman"/>
          <w:b/>
          <w:bCs/>
          <w:sz w:val="24"/>
          <w:szCs w:val="24"/>
        </w:rPr>
      </w:pPr>
    </w:p>
    <w:p w14:paraId="6493BBCF" w14:textId="77777777" w:rsidR="00AD10DC" w:rsidRDefault="00AD10DC" w:rsidP="00AD10DC">
      <w:pPr>
        <w:ind w:left="360"/>
        <w:rPr>
          <w:rFonts w:ascii="Times New Roman" w:hAnsi="Times New Roman" w:cs="Times New Roman"/>
          <w:b/>
          <w:bCs/>
          <w:sz w:val="24"/>
          <w:szCs w:val="24"/>
        </w:rPr>
      </w:pPr>
    </w:p>
    <w:p w14:paraId="44BEA75C" w14:textId="06FF5741" w:rsidR="00AD10DC" w:rsidRPr="00AD10DC" w:rsidRDefault="00AD10DC" w:rsidP="00AD10DC">
      <w:pPr>
        <w:pStyle w:val="ListParagraph"/>
        <w:numPr>
          <w:ilvl w:val="1"/>
          <w:numId w:val="6"/>
        </w:numPr>
        <w:rPr>
          <w:rFonts w:ascii="Times New Roman" w:hAnsi="Times New Roman" w:cs="Times New Roman"/>
          <w:b/>
          <w:bCs/>
          <w:sz w:val="24"/>
          <w:szCs w:val="24"/>
        </w:rPr>
      </w:pPr>
      <w:r w:rsidRPr="00AD10DC">
        <w:rPr>
          <w:rFonts w:ascii="Times New Roman" w:hAnsi="Times New Roman" w:cs="Times New Roman"/>
          <w:b/>
          <w:bCs/>
          <w:sz w:val="24"/>
          <w:szCs w:val="24"/>
        </w:rPr>
        <w:t>Random Forest</w:t>
      </w:r>
    </w:p>
    <w:p w14:paraId="6223D51B" w14:textId="27CA4B77" w:rsidR="00AD10DC" w:rsidRPr="00AD10DC" w:rsidRDefault="00AD10DC" w:rsidP="00AD10DC">
      <w:pPr>
        <w:rPr>
          <w:rFonts w:ascii="Times New Roman" w:hAnsi="Times New Roman" w:cs="Times New Roman"/>
          <w:b/>
          <w:bCs/>
          <w:sz w:val="24"/>
          <w:szCs w:val="24"/>
        </w:rPr>
      </w:pPr>
      <w:r>
        <w:rPr>
          <w:noProof/>
        </w:rPr>
        <w:drawing>
          <wp:inline distT="0" distB="0" distL="0" distR="0" wp14:anchorId="13310435" wp14:editId="6344E01D">
            <wp:extent cx="5731510" cy="3082925"/>
            <wp:effectExtent l="0" t="0" r="2540" b="3175"/>
            <wp:docPr id="762849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021CF086" w14:textId="766C2E12" w:rsidR="00AD10DC" w:rsidRDefault="00AD10DC" w:rsidP="00F8318F">
      <w:pPr>
        <w:rPr>
          <w:rFonts w:ascii="Times New Roman" w:hAnsi="Times New Roman" w:cs="Times New Roman"/>
          <w:sz w:val="24"/>
          <w:szCs w:val="24"/>
        </w:rPr>
      </w:pPr>
      <w:r>
        <w:rPr>
          <w:rFonts w:ascii="Times New Roman" w:hAnsi="Times New Roman" w:cs="Times New Roman"/>
          <w:sz w:val="24"/>
          <w:szCs w:val="24"/>
        </w:rPr>
        <w:t>The random forest model also accurately predicts the share price, as signified by the graph plotted above.</w:t>
      </w:r>
    </w:p>
    <w:p w14:paraId="49D57196" w14:textId="063C2B25" w:rsidR="00AD10DC" w:rsidRDefault="00AD10DC" w:rsidP="00F8318F">
      <w:pPr>
        <w:rPr>
          <w:rFonts w:ascii="Times New Roman" w:hAnsi="Times New Roman" w:cs="Times New Roman"/>
          <w:sz w:val="24"/>
          <w:szCs w:val="24"/>
        </w:rPr>
      </w:pPr>
      <w:r>
        <w:rPr>
          <w:rFonts w:ascii="Times New Roman" w:hAnsi="Times New Roman" w:cs="Times New Roman"/>
          <w:sz w:val="24"/>
          <w:szCs w:val="24"/>
        </w:rPr>
        <w:t>The graph plotted below represents the two tree-based models along with the actual movements of the share price.</w:t>
      </w:r>
    </w:p>
    <w:p w14:paraId="3BD02513" w14:textId="4CA1579B" w:rsidR="00AD10DC" w:rsidRDefault="00711BE2" w:rsidP="00F8318F">
      <w:pPr>
        <w:rPr>
          <w:rFonts w:ascii="Times New Roman" w:hAnsi="Times New Roman" w:cs="Times New Roman"/>
          <w:sz w:val="24"/>
          <w:szCs w:val="24"/>
        </w:rPr>
      </w:pPr>
      <w:r>
        <w:rPr>
          <w:noProof/>
        </w:rPr>
        <w:drawing>
          <wp:inline distT="0" distB="0" distL="0" distR="0" wp14:anchorId="75C35108" wp14:editId="01B7414E">
            <wp:extent cx="6374903" cy="3429000"/>
            <wp:effectExtent l="0" t="0" r="6985" b="0"/>
            <wp:docPr id="116009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7855" cy="3430588"/>
                    </a:xfrm>
                    <a:prstGeom prst="rect">
                      <a:avLst/>
                    </a:prstGeom>
                    <a:noFill/>
                    <a:ln>
                      <a:noFill/>
                    </a:ln>
                  </pic:spPr>
                </pic:pic>
              </a:graphicData>
            </a:graphic>
          </wp:inline>
        </w:drawing>
      </w:r>
    </w:p>
    <w:p w14:paraId="710CA88A" w14:textId="77777777" w:rsidR="00711BE2" w:rsidRDefault="00711BE2" w:rsidP="00F8318F">
      <w:pPr>
        <w:rPr>
          <w:rFonts w:ascii="Times New Roman" w:hAnsi="Times New Roman" w:cs="Times New Roman"/>
          <w:sz w:val="24"/>
          <w:szCs w:val="24"/>
        </w:rPr>
      </w:pPr>
    </w:p>
    <w:p w14:paraId="67E88129" w14:textId="77777777" w:rsidR="00711BE2" w:rsidRDefault="00711BE2" w:rsidP="00F8318F">
      <w:pPr>
        <w:rPr>
          <w:rFonts w:ascii="Times New Roman" w:hAnsi="Times New Roman" w:cs="Times New Roman"/>
          <w:sz w:val="24"/>
          <w:szCs w:val="24"/>
        </w:rPr>
      </w:pPr>
    </w:p>
    <w:p w14:paraId="3EE6A8F6" w14:textId="4864D9B2" w:rsidR="00711BE2" w:rsidRDefault="00711BE2" w:rsidP="00F8318F">
      <w:pPr>
        <w:rPr>
          <w:rFonts w:ascii="Times New Roman" w:hAnsi="Times New Roman" w:cs="Times New Roman"/>
          <w:b/>
          <w:bCs/>
          <w:sz w:val="24"/>
          <w:szCs w:val="24"/>
        </w:rPr>
      </w:pPr>
      <w:r>
        <w:rPr>
          <w:rFonts w:ascii="Times New Roman" w:hAnsi="Times New Roman" w:cs="Times New Roman"/>
          <w:b/>
          <w:bCs/>
          <w:sz w:val="24"/>
          <w:szCs w:val="24"/>
        </w:rPr>
        <w:lastRenderedPageBreak/>
        <w:t>Results and Interpretation in R</w:t>
      </w:r>
    </w:p>
    <w:p w14:paraId="08251CA7" w14:textId="34975845" w:rsidR="00711BE2" w:rsidRDefault="00711BE2" w:rsidP="00F8318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BC9A68" wp14:editId="79184EE3">
            <wp:extent cx="5743575" cy="2705100"/>
            <wp:effectExtent l="0" t="0" r="9525" b="0"/>
            <wp:docPr id="4284426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040C230C" w14:textId="0BD6248F" w:rsidR="00711BE2" w:rsidRDefault="00711BE2" w:rsidP="00F8318F">
      <w:pPr>
        <w:rPr>
          <w:rFonts w:ascii="Times New Roman" w:hAnsi="Times New Roman" w:cs="Times New Roman"/>
          <w:sz w:val="24"/>
          <w:szCs w:val="24"/>
        </w:rPr>
      </w:pPr>
      <w:r>
        <w:rPr>
          <w:rFonts w:ascii="Times New Roman" w:hAnsi="Times New Roman" w:cs="Times New Roman"/>
          <w:sz w:val="24"/>
          <w:szCs w:val="24"/>
        </w:rPr>
        <w:t>The graph plotted above represents the movement of the share prices of SUZLON Energy Ltd throughout the years generated using R.</w:t>
      </w:r>
    </w:p>
    <w:p w14:paraId="49DCC8B7" w14:textId="4F6EC5A9" w:rsidR="00711BE2" w:rsidRDefault="00711BE2" w:rsidP="00F831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DF9FE5" wp14:editId="32B1F518">
            <wp:extent cx="5743575" cy="2705100"/>
            <wp:effectExtent l="0" t="0" r="9525" b="0"/>
            <wp:docPr id="1410904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6BA75E26" w14:textId="5F98883B" w:rsidR="00711BE2" w:rsidRDefault="00711BE2" w:rsidP="00F8318F">
      <w:pPr>
        <w:rPr>
          <w:rFonts w:ascii="Times New Roman" w:hAnsi="Times New Roman" w:cs="Times New Roman"/>
          <w:sz w:val="24"/>
          <w:szCs w:val="24"/>
        </w:rPr>
      </w:pPr>
      <w:r>
        <w:rPr>
          <w:rFonts w:ascii="Times New Roman" w:hAnsi="Times New Roman" w:cs="Times New Roman"/>
          <w:sz w:val="24"/>
          <w:szCs w:val="24"/>
        </w:rPr>
        <w:t>The above graph represents the additive decomposition of the time series data, which suggests an upward trend and a consistent seasonality.</w:t>
      </w:r>
    </w:p>
    <w:p w14:paraId="4B4C58D6" w14:textId="42D4BA4F" w:rsidR="00711BE2" w:rsidRDefault="00711BE2" w:rsidP="00F8318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187975" wp14:editId="187E5D79">
            <wp:extent cx="5743575" cy="2705100"/>
            <wp:effectExtent l="0" t="0" r="9525" b="0"/>
            <wp:docPr id="12640381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032784DA" w14:textId="73C54C45" w:rsidR="00711BE2" w:rsidRDefault="00711BE2" w:rsidP="00F8318F">
      <w:pPr>
        <w:rPr>
          <w:rFonts w:ascii="Times New Roman" w:hAnsi="Times New Roman" w:cs="Times New Roman"/>
          <w:sz w:val="24"/>
          <w:szCs w:val="24"/>
        </w:rPr>
      </w:pPr>
      <w:r>
        <w:rPr>
          <w:rFonts w:ascii="Times New Roman" w:hAnsi="Times New Roman" w:cs="Times New Roman"/>
          <w:sz w:val="24"/>
          <w:szCs w:val="24"/>
        </w:rPr>
        <w:t>The above graph shows the multiplicative decomposition of the time series data, and the trend is similarly optimistic as the additive decomposition; the seasonality appears slightly different than its additive counterpart with more visible fluctuations.</w:t>
      </w:r>
    </w:p>
    <w:p w14:paraId="1E10EF10" w14:textId="67D2A7FF" w:rsidR="00711BE2" w:rsidRDefault="00711BE2" w:rsidP="00711BE2">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Univariate Models</w:t>
      </w:r>
    </w:p>
    <w:p w14:paraId="34A7BE63" w14:textId="3AAF10DA" w:rsidR="00711BE2" w:rsidRDefault="00711BE2" w:rsidP="00711BE2">
      <w:pPr>
        <w:pStyle w:val="ListParagraph"/>
        <w:numPr>
          <w:ilvl w:val="1"/>
          <w:numId w:val="9"/>
        </w:numPr>
        <w:rPr>
          <w:rFonts w:ascii="Times New Roman" w:hAnsi="Times New Roman" w:cs="Times New Roman"/>
          <w:b/>
          <w:bCs/>
          <w:sz w:val="24"/>
          <w:szCs w:val="24"/>
        </w:rPr>
      </w:pPr>
      <w:r>
        <w:rPr>
          <w:rFonts w:ascii="Times New Roman" w:hAnsi="Times New Roman" w:cs="Times New Roman"/>
          <w:b/>
          <w:bCs/>
          <w:sz w:val="24"/>
          <w:szCs w:val="24"/>
        </w:rPr>
        <w:t>Holt-Winters Model</w:t>
      </w:r>
    </w:p>
    <w:p w14:paraId="7BB64D2D" w14:textId="4F082E7E" w:rsidR="00711BE2" w:rsidRDefault="00711BE2" w:rsidP="00711BE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AD5530" wp14:editId="7DE3B6C1">
            <wp:extent cx="5743575" cy="2705100"/>
            <wp:effectExtent l="0" t="0" r="9525" b="0"/>
            <wp:docPr id="607825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1775C730" w14:textId="0306BA1F" w:rsidR="00711BE2" w:rsidRDefault="00711BE2" w:rsidP="00711BE2">
      <w:pPr>
        <w:rPr>
          <w:rFonts w:ascii="Times New Roman" w:hAnsi="Times New Roman" w:cs="Times New Roman"/>
          <w:sz w:val="24"/>
          <w:szCs w:val="24"/>
        </w:rPr>
      </w:pPr>
      <w:r>
        <w:rPr>
          <w:rFonts w:ascii="Times New Roman" w:hAnsi="Times New Roman" w:cs="Times New Roman"/>
          <w:sz w:val="24"/>
          <w:szCs w:val="24"/>
        </w:rPr>
        <w:t>The above graph represents the Holt-Winters model fit on the data; it suggests a steady upward trend in the share price movement.</w:t>
      </w:r>
    </w:p>
    <w:p w14:paraId="26CCA5F0" w14:textId="77777777" w:rsidR="00711BE2" w:rsidRDefault="00711BE2" w:rsidP="00711BE2">
      <w:pPr>
        <w:pStyle w:val="ListParagraph"/>
        <w:ind w:left="1080"/>
        <w:rPr>
          <w:rFonts w:ascii="Times New Roman" w:hAnsi="Times New Roman" w:cs="Times New Roman"/>
          <w:b/>
          <w:bCs/>
          <w:sz w:val="24"/>
          <w:szCs w:val="24"/>
        </w:rPr>
      </w:pPr>
    </w:p>
    <w:p w14:paraId="5FEA13C2" w14:textId="77777777" w:rsidR="00711BE2" w:rsidRDefault="00711BE2" w:rsidP="00711BE2">
      <w:pPr>
        <w:pStyle w:val="ListParagraph"/>
        <w:ind w:left="1080"/>
        <w:rPr>
          <w:rFonts w:ascii="Times New Roman" w:hAnsi="Times New Roman" w:cs="Times New Roman"/>
          <w:b/>
          <w:bCs/>
          <w:sz w:val="24"/>
          <w:szCs w:val="24"/>
        </w:rPr>
      </w:pPr>
    </w:p>
    <w:p w14:paraId="032AC28D" w14:textId="77777777" w:rsidR="00711BE2" w:rsidRDefault="00711BE2" w:rsidP="00711BE2">
      <w:pPr>
        <w:pStyle w:val="ListParagraph"/>
        <w:ind w:left="1080"/>
        <w:rPr>
          <w:rFonts w:ascii="Times New Roman" w:hAnsi="Times New Roman" w:cs="Times New Roman"/>
          <w:b/>
          <w:bCs/>
          <w:sz w:val="24"/>
          <w:szCs w:val="24"/>
        </w:rPr>
      </w:pPr>
    </w:p>
    <w:p w14:paraId="48C70E6A" w14:textId="77777777" w:rsidR="00711BE2" w:rsidRDefault="00711BE2" w:rsidP="00711BE2">
      <w:pPr>
        <w:pStyle w:val="ListParagraph"/>
        <w:ind w:left="1080"/>
        <w:rPr>
          <w:rFonts w:ascii="Times New Roman" w:hAnsi="Times New Roman" w:cs="Times New Roman"/>
          <w:b/>
          <w:bCs/>
          <w:sz w:val="24"/>
          <w:szCs w:val="24"/>
        </w:rPr>
      </w:pPr>
    </w:p>
    <w:p w14:paraId="4645D8A8" w14:textId="77777777" w:rsidR="00711BE2" w:rsidRDefault="00711BE2" w:rsidP="00711BE2">
      <w:pPr>
        <w:pStyle w:val="ListParagraph"/>
        <w:ind w:left="1080"/>
        <w:rPr>
          <w:rFonts w:ascii="Times New Roman" w:hAnsi="Times New Roman" w:cs="Times New Roman"/>
          <w:b/>
          <w:bCs/>
          <w:sz w:val="24"/>
          <w:szCs w:val="24"/>
        </w:rPr>
      </w:pPr>
    </w:p>
    <w:p w14:paraId="01CF4716" w14:textId="77777777" w:rsidR="00711BE2" w:rsidRDefault="00711BE2" w:rsidP="00711BE2">
      <w:pPr>
        <w:pStyle w:val="ListParagraph"/>
        <w:ind w:left="1080"/>
        <w:rPr>
          <w:rFonts w:ascii="Times New Roman" w:hAnsi="Times New Roman" w:cs="Times New Roman"/>
          <w:b/>
          <w:bCs/>
          <w:sz w:val="24"/>
          <w:szCs w:val="24"/>
        </w:rPr>
      </w:pPr>
    </w:p>
    <w:p w14:paraId="39E15290" w14:textId="77777777" w:rsidR="00711BE2" w:rsidRDefault="00711BE2" w:rsidP="00711BE2">
      <w:pPr>
        <w:pStyle w:val="ListParagraph"/>
        <w:ind w:left="1080"/>
        <w:rPr>
          <w:rFonts w:ascii="Times New Roman" w:hAnsi="Times New Roman" w:cs="Times New Roman"/>
          <w:b/>
          <w:bCs/>
          <w:sz w:val="24"/>
          <w:szCs w:val="24"/>
        </w:rPr>
      </w:pPr>
    </w:p>
    <w:p w14:paraId="09B1AC88" w14:textId="77777777" w:rsidR="00711BE2" w:rsidRDefault="00711BE2" w:rsidP="00711BE2">
      <w:pPr>
        <w:pStyle w:val="ListParagraph"/>
        <w:ind w:left="1080"/>
        <w:rPr>
          <w:rFonts w:ascii="Times New Roman" w:hAnsi="Times New Roman" w:cs="Times New Roman"/>
          <w:b/>
          <w:bCs/>
          <w:sz w:val="24"/>
          <w:szCs w:val="24"/>
        </w:rPr>
      </w:pPr>
    </w:p>
    <w:p w14:paraId="4DCD8EFE" w14:textId="76301702" w:rsidR="00711BE2" w:rsidRDefault="00711BE2" w:rsidP="00711BE2">
      <w:pPr>
        <w:pStyle w:val="ListParagraph"/>
        <w:numPr>
          <w:ilvl w:val="1"/>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Monthly ARIMA model.</w:t>
      </w:r>
    </w:p>
    <w:p w14:paraId="34CE80A4" w14:textId="1B23885D" w:rsidR="00711BE2" w:rsidRPr="00711BE2" w:rsidRDefault="00711BE2" w:rsidP="00711BE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6941F5" wp14:editId="12672C84">
            <wp:extent cx="5743575" cy="2705100"/>
            <wp:effectExtent l="0" t="0" r="9525" b="0"/>
            <wp:docPr id="179486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13F5F3DF" w14:textId="77777777" w:rsidR="00711BE2" w:rsidRPr="00711BE2" w:rsidRDefault="00711BE2" w:rsidP="00711BE2">
      <w:pPr>
        <w:rPr>
          <w:rFonts w:ascii="Times New Roman" w:hAnsi="Times New Roman" w:cs="Times New Roman"/>
          <w:b/>
          <w:bCs/>
          <w:sz w:val="24"/>
          <w:szCs w:val="24"/>
        </w:rPr>
      </w:pPr>
    </w:p>
    <w:p w14:paraId="70107F49" w14:textId="4EE0561A" w:rsidR="00711BE2" w:rsidRDefault="00F83CEE" w:rsidP="00F8318F">
      <w:pPr>
        <w:rPr>
          <w:rFonts w:ascii="Times New Roman" w:hAnsi="Times New Roman" w:cs="Times New Roman"/>
          <w:sz w:val="24"/>
          <w:szCs w:val="24"/>
        </w:rPr>
      </w:pPr>
      <w:r>
        <w:rPr>
          <w:rFonts w:ascii="Times New Roman" w:hAnsi="Times New Roman" w:cs="Times New Roman"/>
          <w:sz w:val="24"/>
          <w:szCs w:val="24"/>
        </w:rPr>
        <w:t>The RMSE, at about 57% of the model's accuracy, does not seem accurate enough, but slightly better than the HW model.</w:t>
      </w:r>
    </w:p>
    <w:p w14:paraId="5D645C31" w14:textId="3EE12229" w:rsidR="00F83CEE" w:rsidRPr="00F83CEE" w:rsidRDefault="00F83CEE" w:rsidP="00F83CEE">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Multivariate Models</w:t>
      </w:r>
    </w:p>
    <w:p w14:paraId="3C0D605F" w14:textId="05AFE4C4" w:rsidR="00F83CEE" w:rsidRPr="00F83CEE" w:rsidRDefault="00F83CEE" w:rsidP="00F83CEE">
      <w:pPr>
        <w:pStyle w:val="ListParagraph"/>
        <w:numPr>
          <w:ilvl w:val="1"/>
          <w:numId w:val="9"/>
        </w:numPr>
        <w:rPr>
          <w:rFonts w:ascii="Times New Roman" w:hAnsi="Times New Roman" w:cs="Times New Roman"/>
          <w:b/>
          <w:bCs/>
          <w:sz w:val="24"/>
          <w:szCs w:val="24"/>
        </w:rPr>
      </w:pPr>
      <w:r w:rsidRPr="00F83CEE">
        <w:rPr>
          <w:rFonts w:ascii="Times New Roman" w:hAnsi="Times New Roman" w:cs="Times New Roman"/>
          <w:b/>
          <w:bCs/>
          <w:sz w:val="24"/>
          <w:szCs w:val="24"/>
        </w:rPr>
        <w:t>LTSM model</w:t>
      </w:r>
    </w:p>
    <w:p w14:paraId="55D6CCA4" w14:textId="77777777" w:rsidR="00F83CEE" w:rsidRDefault="00F83CEE" w:rsidP="00F83CEE">
      <w:pPr>
        <w:rPr>
          <w:rFonts w:ascii="Times New Roman" w:hAnsi="Times New Roman" w:cs="Times New Roman"/>
          <w:b/>
          <w:bCs/>
          <w:sz w:val="24"/>
          <w:szCs w:val="24"/>
        </w:rPr>
      </w:pPr>
    </w:p>
    <w:p w14:paraId="0A3F33FB" w14:textId="1164378C" w:rsidR="00F83CEE" w:rsidRDefault="00F83CEE" w:rsidP="00F83CE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EF08B8" wp14:editId="3D428197">
            <wp:extent cx="5743575" cy="2705100"/>
            <wp:effectExtent l="0" t="0" r="9525" b="0"/>
            <wp:docPr id="4973894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30585209" w14:textId="77777777" w:rsidR="00F83CEE" w:rsidRDefault="00F83CEE" w:rsidP="00F83CEE">
      <w:pPr>
        <w:rPr>
          <w:rFonts w:ascii="Times New Roman" w:hAnsi="Times New Roman" w:cs="Times New Roman"/>
          <w:b/>
          <w:bCs/>
          <w:sz w:val="24"/>
          <w:szCs w:val="24"/>
        </w:rPr>
      </w:pPr>
    </w:p>
    <w:p w14:paraId="6240B1C2" w14:textId="77777777" w:rsidR="00F83CEE" w:rsidRDefault="00F83CEE" w:rsidP="00F83CEE">
      <w:pPr>
        <w:rPr>
          <w:rFonts w:ascii="Times New Roman" w:hAnsi="Times New Roman" w:cs="Times New Roman"/>
          <w:b/>
          <w:bCs/>
          <w:sz w:val="24"/>
          <w:szCs w:val="24"/>
        </w:rPr>
      </w:pPr>
    </w:p>
    <w:p w14:paraId="293B2572" w14:textId="77777777" w:rsidR="00F83CEE" w:rsidRDefault="00F83CEE" w:rsidP="00F83CEE">
      <w:pPr>
        <w:rPr>
          <w:rFonts w:ascii="Times New Roman" w:hAnsi="Times New Roman" w:cs="Times New Roman"/>
          <w:b/>
          <w:bCs/>
          <w:sz w:val="24"/>
          <w:szCs w:val="24"/>
        </w:rPr>
      </w:pPr>
    </w:p>
    <w:p w14:paraId="0623E97C" w14:textId="77777777" w:rsidR="00F83CEE" w:rsidRDefault="00F83CEE" w:rsidP="00F83CEE">
      <w:pPr>
        <w:rPr>
          <w:rFonts w:ascii="Times New Roman" w:hAnsi="Times New Roman" w:cs="Times New Roman"/>
          <w:b/>
          <w:bCs/>
          <w:sz w:val="24"/>
          <w:szCs w:val="24"/>
        </w:rPr>
      </w:pPr>
    </w:p>
    <w:p w14:paraId="0A1AB419" w14:textId="41767BD7" w:rsidR="00F83CEE" w:rsidRDefault="00F83CEE" w:rsidP="00F8318F">
      <w:pPr>
        <w:rPr>
          <w:rFonts w:ascii="Times New Roman" w:hAnsi="Times New Roman" w:cs="Times New Roman"/>
          <w:b/>
          <w:bCs/>
          <w:sz w:val="24"/>
          <w:szCs w:val="24"/>
        </w:rPr>
      </w:pPr>
    </w:p>
    <w:p w14:paraId="18FA3180" w14:textId="5AFD653D" w:rsidR="00F83CEE" w:rsidRPr="00F83CEE" w:rsidRDefault="00F83CEE" w:rsidP="00F83CEE">
      <w:pPr>
        <w:pStyle w:val="ListParagraph"/>
        <w:numPr>
          <w:ilvl w:val="1"/>
          <w:numId w:val="8"/>
        </w:numPr>
        <w:rPr>
          <w:rFonts w:ascii="Times New Roman" w:hAnsi="Times New Roman" w:cs="Times New Roman"/>
          <w:b/>
          <w:bCs/>
          <w:sz w:val="24"/>
          <w:szCs w:val="24"/>
        </w:rPr>
      </w:pPr>
      <w:r w:rsidRPr="00F83CEE">
        <w:rPr>
          <w:rFonts w:ascii="Times New Roman" w:hAnsi="Times New Roman" w:cs="Times New Roman"/>
          <w:b/>
          <w:bCs/>
          <w:sz w:val="24"/>
          <w:szCs w:val="24"/>
        </w:rPr>
        <w:lastRenderedPageBreak/>
        <w:t>Random Forest Model</w:t>
      </w:r>
    </w:p>
    <w:p w14:paraId="1FA6BF16" w14:textId="7EA70B77" w:rsidR="00F83CEE" w:rsidRDefault="00F83CEE" w:rsidP="00F83CE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F4EA0E" wp14:editId="2EA03E0D">
            <wp:extent cx="5743575" cy="2705100"/>
            <wp:effectExtent l="0" t="0" r="9525" b="0"/>
            <wp:docPr id="8401340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1F70BD8D" w14:textId="5154BFBD" w:rsidR="00F83CEE" w:rsidRDefault="00F83CEE" w:rsidP="00F83CEE">
      <w:pPr>
        <w:pStyle w:val="ListParagraph"/>
        <w:numPr>
          <w:ilvl w:val="1"/>
          <w:numId w:val="9"/>
        </w:numPr>
        <w:rPr>
          <w:rFonts w:ascii="Times New Roman" w:hAnsi="Times New Roman" w:cs="Times New Roman"/>
          <w:b/>
          <w:bCs/>
          <w:sz w:val="24"/>
          <w:szCs w:val="24"/>
        </w:rPr>
      </w:pPr>
      <w:r>
        <w:rPr>
          <w:rFonts w:ascii="Times New Roman" w:hAnsi="Times New Roman" w:cs="Times New Roman"/>
          <w:b/>
          <w:bCs/>
          <w:sz w:val="24"/>
          <w:szCs w:val="24"/>
        </w:rPr>
        <w:t>Decision Tree Model</w:t>
      </w:r>
    </w:p>
    <w:p w14:paraId="05437AFE" w14:textId="030D4D19" w:rsidR="00F83CEE" w:rsidRDefault="00F83CEE" w:rsidP="00F83CE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F981D3" wp14:editId="2BDE1D0D">
            <wp:extent cx="5743575" cy="2705100"/>
            <wp:effectExtent l="0" t="0" r="9525" b="0"/>
            <wp:docPr id="20908903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noFill/>
                  </pic:spPr>
                </pic:pic>
              </a:graphicData>
            </a:graphic>
          </wp:inline>
        </w:drawing>
      </w:r>
    </w:p>
    <w:p w14:paraId="28B7D3FB" w14:textId="77777777" w:rsidR="00F83CEE" w:rsidRDefault="00F83CEE" w:rsidP="00F83CEE">
      <w:pPr>
        <w:rPr>
          <w:rFonts w:ascii="Times New Roman" w:hAnsi="Times New Roman" w:cs="Times New Roman"/>
          <w:sz w:val="24"/>
          <w:szCs w:val="24"/>
        </w:rPr>
      </w:pPr>
      <w:r>
        <w:rPr>
          <w:rFonts w:ascii="Times New Roman" w:hAnsi="Times New Roman" w:cs="Times New Roman"/>
          <w:sz w:val="24"/>
          <w:szCs w:val="24"/>
        </w:rPr>
        <w:t>The LTSM, Decision Tree, and Random Forest models are all multivariate models that are significantly better than their univariate counterparts at making predictions on the time series data, as suggested by their graphical representations made with the actual movement of the share prices.</w:t>
      </w:r>
    </w:p>
    <w:p w14:paraId="156DC643" w14:textId="77777777" w:rsidR="00F83CEE" w:rsidRDefault="00F83CEE" w:rsidP="00F83CEE">
      <w:pPr>
        <w:rPr>
          <w:rFonts w:ascii="Times New Roman" w:hAnsi="Times New Roman" w:cs="Times New Roman"/>
          <w:sz w:val="24"/>
          <w:szCs w:val="24"/>
        </w:rPr>
      </w:pPr>
    </w:p>
    <w:p w14:paraId="6AB02489" w14:textId="77777777" w:rsidR="00F83CEE" w:rsidRDefault="00F83CEE" w:rsidP="00F83CEE">
      <w:pPr>
        <w:rPr>
          <w:rFonts w:ascii="Times New Roman" w:hAnsi="Times New Roman" w:cs="Times New Roman"/>
          <w:sz w:val="24"/>
          <w:szCs w:val="24"/>
        </w:rPr>
      </w:pPr>
    </w:p>
    <w:p w14:paraId="18FD2BA5" w14:textId="77777777" w:rsidR="00F83CEE" w:rsidRDefault="00F83CEE" w:rsidP="00F83CEE">
      <w:pPr>
        <w:rPr>
          <w:rFonts w:ascii="Times New Roman" w:hAnsi="Times New Roman" w:cs="Times New Roman"/>
          <w:sz w:val="24"/>
          <w:szCs w:val="24"/>
        </w:rPr>
      </w:pPr>
    </w:p>
    <w:p w14:paraId="2277ACE7" w14:textId="77777777" w:rsidR="00F83CEE" w:rsidRDefault="00F83CEE" w:rsidP="00F83CEE">
      <w:pPr>
        <w:rPr>
          <w:rFonts w:ascii="Times New Roman" w:hAnsi="Times New Roman" w:cs="Times New Roman"/>
          <w:sz w:val="24"/>
          <w:szCs w:val="24"/>
        </w:rPr>
      </w:pPr>
    </w:p>
    <w:p w14:paraId="40809F23" w14:textId="77777777" w:rsidR="00F83CEE" w:rsidRDefault="00F83CEE" w:rsidP="00F83CEE">
      <w:pPr>
        <w:rPr>
          <w:rFonts w:ascii="Times New Roman" w:hAnsi="Times New Roman" w:cs="Times New Roman"/>
          <w:sz w:val="24"/>
          <w:szCs w:val="24"/>
        </w:rPr>
      </w:pPr>
    </w:p>
    <w:p w14:paraId="5CA19CE0" w14:textId="77777777" w:rsidR="00F83CEE" w:rsidRDefault="00F83CEE" w:rsidP="00F83CEE">
      <w:pPr>
        <w:rPr>
          <w:rFonts w:ascii="Times New Roman" w:hAnsi="Times New Roman" w:cs="Times New Roman"/>
          <w:sz w:val="24"/>
          <w:szCs w:val="24"/>
        </w:rPr>
      </w:pPr>
    </w:p>
    <w:p w14:paraId="50F70737" w14:textId="77777777" w:rsidR="00F83CEE" w:rsidRDefault="00F83CEE" w:rsidP="00F83CEE">
      <w:pPr>
        <w:rPr>
          <w:rFonts w:ascii="Times New Roman" w:hAnsi="Times New Roman" w:cs="Times New Roman"/>
          <w:sz w:val="24"/>
          <w:szCs w:val="24"/>
        </w:rPr>
      </w:pPr>
    </w:p>
    <w:p w14:paraId="6C31767F" w14:textId="77777777" w:rsidR="00F83CEE" w:rsidRDefault="00F83CEE" w:rsidP="00F83CEE">
      <w:pPr>
        <w:rPr>
          <w:rFonts w:ascii="Times New Roman" w:hAnsi="Times New Roman" w:cs="Times New Roman"/>
          <w:b/>
          <w:bCs/>
          <w:sz w:val="24"/>
          <w:szCs w:val="24"/>
        </w:rPr>
      </w:pPr>
      <w:r>
        <w:rPr>
          <w:rFonts w:ascii="Times New Roman" w:hAnsi="Times New Roman" w:cs="Times New Roman"/>
          <w:b/>
          <w:bCs/>
          <w:sz w:val="24"/>
          <w:szCs w:val="24"/>
        </w:rPr>
        <w:lastRenderedPageBreak/>
        <w:t>Recommendations</w:t>
      </w:r>
    </w:p>
    <w:p w14:paraId="40F60A07" w14:textId="7D70DD31" w:rsidR="009C5E54" w:rsidRPr="009C5E54" w:rsidRDefault="009C5E54" w:rsidP="009C5E54">
      <w:pPr>
        <w:pStyle w:val="ListParagraph"/>
        <w:numPr>
          <w:ilvl w:val="0"/>
          <w:numId w:val="13"/>
        </w:numPr>
        <w:rPr>
          <w:rFonts w:ascii="Times New Roman" w:hAnsi="Times New Roman" w:cs="Times New Roman"/>
          <w:sz w:val="24"/>
          <w:szCs w:val="24"/>
        </w:rPr>
      </w:pPr>
      <w:r w:rsidRPr="009C5E54">
        <w:rPr>
          <w:rFonts w:ascii="Times New Roman" w:hAnsi="Times New Roman" w:cs="Times New Roman"/>
          <w:sz w:val="24"/>
          <w:szCs w:val="24"/>
        </w:rPr>
        <w:t>The SARIMA model is suggested for short-term forecasting because it effectively manages seasonality.</w:t>
      </w:r>
    </w:p>
    <w:p w14:paraId="39EB8310" w14:textId="55AA5621" w:rsidR="009C5E54" w:rsidRPr="009C5E54" w:rsidRDefault="009C5E54" w:rsidP="009C5E54">
      <w:pPr>
        <w:pStyle w:val="ListParagraph"/>
        <w:numPr>
          <w:ilvl w:val="0"/>
          <w:numId w:val="13"/>
        </w:numPr>
        <w:rPr>
          <w:rFonts w:ascii="Times New Roman" w:hAnsi="Times New Roman" w:cs="Times New Roman"/>
          <w:sz w:val="24"/>
          <w:szCs w:val="24"/>
        </w:rPr>
      </w:pPr>
      <w:r w:rsidRPr="009C5E54">
        <w:rPr>
          <w:rFonts w:ascii="Times New Roman" w:hAnsi="Times New Roman" w:cs="Times New Roman"/>
          <w:sz w:val="24"/>
          <w:szCs w:val="24"/>
        </w:rPr>
        <w:t>For long-term forecasting, the Holt-Winters model is ideal as it balances both trend and seasonality.</w:t>
      </w:r>
    </w:p>
    <w:p w14:paraId="1B0FD275" w14:textId="57156D4A" w:rsidR="009C5E54" w:rsidRPr="009C5E54" w:rsidRDefault="009C5E54" w:rsidP="009C5E54">
      <w:pPr>
        <w:pStyle w:val="ListParagraph"/>
        <w:numPr>
          <w:ilvl w:val="0"/>
          <w:numId w:val="13"/>
        </w:numPr>
        <w:rPr>
          <w:rFonts w:ascii="Times New Roman" w:hAnsi="Times New Roman" w:cs="Times New Roman"/>
          <w:sz w:val="24"/>
          <w:szCs w:val="24"/>
        </w:rPr>
      </w:pPr>
      <w:r w:rsidRPr="009C5E54">
        <w:rPr>
          <w:rFonts w:ascii="Times New Roman" w:hAnsi="Times New Roman" w:cs="Times New Roman"/>
          <w:sz w:val="24"/>
          <w:szCs w:val="24"/>
        </w:rPr>
        <w:t>To improve accuracy, multivariate models such as LSTM and Random Forest can be further investigated with additional features.</w:t>
      </w:r>
    </w:p>
    <w:p w14:paraId="01CDC206" w14:textId="35B1755F" w:rsidR="00F83CEE" w:rsidRPr="009C5E54" w:rsidRDefault="009C5E54" w:rsidP="009C5E54">
      <w:pPr>
        <w:pStyle w:val="ListParagraph"/>
        <w:numPr>
          <w:ilvl w:val="0"/>
          <w:numId w:val="13"/>
        </w:numPr>
        <w:rPr>
          <w:rFonts w:ascii="Times New Roman" w:hAnsi="Times New Roman" w:cs="Times New Roman"/>
          <w:sz w:val="24"/>
          <w:szCs w:val="24"/>
        </w:rPr>
      </w:pPr>
      <w:r w:rsidRPr="009C5E54">
        <w:rPr>
          <w:rFonts w:ascii="Times New Roman" w:hAnsi="Times New Roman" w:cs="Times New Roman"/>
          <w:sz w:val="24"/>
          <w:szCs w:val="24"/>
        </w:rPr>
        <w:t>Regularly updating and retraining the models with new data can boost their predictive capabilities.</w:t>
      </w:r>
      <w:r w:rsidR="00F83CEE" w:rsidRPr="009C5E54">
        <w:rPr>
          <w:rFonts w:ascii="Times New Roman" w:hAnsi="Times New Roman" w:cs="Times New Roman"/>
          <w:sz w:val="24"/>
          <w:szCs w:val="24"/>
        </w:rPr>
        <w:t xml:space="preserve"> </w:t>
      </w:r>
    </w:p>
    <w:p w14:paraId="25A576AB" w14:textId="12D72D0A" w:rsidR="00711BE2" w:rsidRDefault="009C5E54" w:rsidP="00F8318F">
      <w:pPr>
        <w:rPr>
          <w:rFonts w:ascii="Times New Roman" w:hAnsi="Times New Roman" w:cs="Times New Roman"/>
          <w:b/>
          <w:bCs/>
          <w:sz w:val="24"/>
          <w:szCs w:val="24"/>
        </w:rPr>
      </w:pPr>
      <w:r>
        <w:rPr>
          <w:rFonts w:ascii="Times New Roman" w:hAnsi="Times New Roman" w:cs="Times New Roman"/>
          <w:b/>
          <w:bCs/>
          <w:sz w:val="24"/>
          <w:szCs w:val="24"/>
        </w:rPr>
        <w:t>Conclusion</w:t>
      </w:r>
    </w:p>
    <w:p w14:paraId="4815FBE4" w14:textId="3D0A417B" w:rsidR="009C5E54" w:rsidRPr="009C5E54" w:rsidRDefault="009C5E54" w:rsidP="00F8318F">
      <w:pPr>
        <w:rPr>
          <w:rFonts w:ascii="Times New Roman" w:hAnsi="Times New Roman" w:cs="Times New Roman"/>
          <w:sz w:val="24"/>
          <w:szCs w:val="24"/>
        </w:rPr>
      </w:pPr>
      <w:r>
        <w:rPr>
          <w:rFonts w:ascii="Times New Roman" w:hAnsi="Times New Roman" w:cs="Times New Roman"/>
          <w:sz w:val="24"/>
          <w:szCs w:val="24"/>
        </w:rPr>
        <w:t xml:space="preserve">This project helped in applying various time series forecasting techniques to the share price data of SUZLON Energy Ltd. </w:t>
      </w:r>
      <w:r w:rsidRPr="009C5E54">
        <w:rPr>
          <w:rFonts w:ascii="Times New Roman" w:hAnsi="Times New Roman" w:cs="Times New Roman"/>
          <w:sz w:val="24"/>
          <w:szCs w:val="24"/>
        </w:rPr>
        <w:t xml:space="preserve">Both univariate and multivariate models offered significant insights into the stock's future trends. The findings emphasize the necessity of selecting the appropriate model based on the data's specific needs and characteristics. </w:t>
      </w:r>
      <w:r>
        <w:rPr>
          <w:rFonts w:ascii="Times New Roman" w:hAnsi="Times New Roman" w:cs="Times New Roman"/>
          <w:sz w:val="24"/>
          <w:szCs w:val="24"/>
        </w:rPr>
        <w:t>These forecasting models enable</w:t>
      </w:r>
      <w:r w:rsidRPr="009C5E54">
        <w:rPr>
          <w:rFonts w:ascii="Times New Roman" w:hAnsi="Times New Roman" w:cs="Times New Roman"/>
          <w:sz w:val="24"/>
          <w:szCs w:val="24"/>
        </w:rPr>
        <w:t xml:space="preserve"> stakeholders to make more informed investment decisions and enhance their strategies.</w:t>
      </w:r>
    </w:p>
    <w:sectPr w:rsidR="009C5E54" w:rsidRPr="009C5E54" w:rsidSect="00505B71">
      <w:footerReference w:type="default" r:id="rId35"/>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53C42" w14:textId="77777777" w:rsidR="0007537B" w:rsidRDefault="0007537B" w:rsidP="00505B71">
      <w:pPr>
        <w:spacing w:after="0" w:line="240" w:lineRule="auto"/>
      </w:pPr>
      <w:r>
        <w:separator/>
      </w:r>
    </w:p>
  </w:endnote>
  <w:endnote w:type="continuationSeparator" w:id="0">
    <w:p w14:paraId="560F1E74" w14:textId="77777777" w:rsidR="0007537B" w:rsidRDefault="0007537B"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2E0F9" w14:textId="77777777" w:rsidR="0007537B" w:rsidRDefault="0007537B" w:rsidP="00505B71">
      <w:pPr>
        <w:spacing w:after="0" w:line="240" w:lineRule="auto"/>
      </w:pPr>
      <w:r>
        <w:separator/>
      </w:r>
    </w:p>
  </w:footnote>
  <w:footnote w:type="continuationSeparator" w:id="0">
    <w:p w14:paraId="6E4380DA" w14:textId="77777777" w:rsidR="0007537B" w:rsidRDefault="0007537B"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32EAD"/>
    <w:multiLevelType w:val="hybridMultilevel"/>
    <w:tmpl w:val="1668E87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F85B31"/>
    <w:multiLevelType w:val="multilevel"/>
    <w:tmpl w:val="491E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A262B"/>
    <w:multiLevelType w:val="hybridMultilevel"/>
    <w:tmpl w:val="3850DB54"/>
    <w:lvl w:ilvl="0" w:tplc="B8A884C6">
      <w:start w:val="2"/>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3142BD9"/>
    <w:multiLevelType w:val="multilevel"/>
    <w:tmpl w:val="C46281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99869D5"/>
    <w:multiLevelType w:val="hybridMultilevel"/>
    <w:tmpl w:val="C3506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195A84"/>
    <w:multiLevelType w:val="multilevel"/>
    <w:tmpl w:val="76E82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C475FB"/>
    <w:multiLevelType w:val="multilevel"/>
    <w:tmpl w:val="058E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7D4CA7"/>
    <w:multiLevelType w:val="hybridMultilevel"/>
    <w:tmpl w:val="B0AAE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83472A"/>
    <w:multiLevelType w:val="multilevel"/>
    <w:tmpl w:val="6C9E7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282736C"/>
    <w:multiLevelType w:val="multilevel"/>
    <w:tmpl w:val="721C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C7492"/>
    <w:multiLevelType w:val="multilevel"/>
    <w:tmpl w:val="3E466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777B07C7"/>
    <w:multiLevelType w:val="hybridMultilevel"/>
    <w:tmpl w:val="441675BC"/>
    <w:lvl w:ilvl="0" w:tplc="A8CAC33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1144BF"/>
    <w:multiLevelType w:val="hybridMultilevel"/>
    <w:tmpl w:val="2C24DFEC"/>
    <w:lvl w:ilvl="0" w:tplc="A8CAC33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8311867">
    <w:abstractNumId w:val="5"/>
  </w:num>
  <w:num w:numId="2" w16cid:durableId="1320965483">
    <w:abstractNumId w:val="4"/>
  </w:num>
  <w:num w:numId="3" w16cid:durableId="1848249243">
    <w:abstractNumId w:val="1"/>
  </w:num>
  <w:num w:numId="4" w16cid:durableId="872809610">
    <w:abstractNumId w:val="9"/>
  </w:num>
  <w:num w:numId="5" w16cid:durableId="864755857">
    <w:abstractNumId w:val="6"/>
  </w:num>
  <w:num w:numId="6" w16cid:durableId="1675496201">
    <w:abstractNumId w:val="10"/>
  </w:num>
  <w:num w:numId="7" w16cid:durableId="1247495918">
    <w:abstractNumId w:val="2"/>
  </w:num>
  <w:num w:numId="8" w16cid:durableId="1221134621">
    <w:abstractNumId w:val="8"/>
  </w:num>
  <w:num w:numId="9" w16cid:durableId="1534614158">
    <w:abstractNumId w:val="3"/>
  </w:num>
  <w:num w:numId="10" w16cid:durableId="295063355">
    <w:abstractNumId w:val="7"/>
  </w:num>
  <w:num w:numId="11" w16cid:durableId="380985912">
    <w:abstractNumId w:val="11"/>
  </w:num>
  <w:num w:numId="12" w16cid:durableId="1536889206">
    <w:abstractNumId w:val="12"/>
  </w:num>
  <w:num w:numId="13" w16cid:durableId="1286692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783E"/>
    <w:rsid w:val="0003207A"/>
    <w:rsid w:val="00037C91"/>
    <w:rsid w:val="0004728B"/>
    <w:rsid w:val="00067670"/>
    <w:rsid w:val="0007537B"/>
    <w:rsid w:val="000933EB"/>
    <w:rsid w:val="0009723C"/>
    <w:rsid w:val="00114979"/>
    <w:rsid w:val="001B1C0F"/>
    <w:rsid w:val="001C4B1F"/>
    <w:rsid w:val="001F6093"/>
    <w:rsid w:val="00240CA2"/>
    <w:rsid w:val="00260459"/>
    <w:rsid w:val="00274688"/>
    <w:rsid w:val="00301D28"/>
    <w:rsid w:val="0031010E"/>
    <w:rsid w:val="003F1FD3"/>
    <w:rsid w:val="003F30ED"/>
    <w:rsid w:val="0044603A"/>
    <w:rsid w:val="004A7A99"/>
    <w:rsid w:val="00505B71"/>
    <w:rsid w:val="00532F2B"/>
    <w:rsid w:val="00547D82"/>
    <w:rsid w:val="00553EE2"/>
    <w:rsid w:val="005D0892"/>
    <w:rsid w:val="005D4A9E"/>
    <w:rsid w:val="005F3C91"/>
    <w:rsid w:val="006038FC"/>
    <w:rsid w:val="0064077A"/>
    <w:rsid w:val="00711BE2"/>
    <w:rsid w:val="00727DA3"/>
    <w:rsid w:val="00730996"/>
    <w:rsid w:val="00761C68"/>
    <w:rsid w:val="0080664B"/>
    <w:rsid w:val="008D0EB8"/>
    <w:rsid w:val="008F24A1"/>
    <w:rsid w:val="00900B74"/>
    <w:rsid w:val="00941B71"/>
    <w:rsid w:val="009C5E54"/>
    <w:rsid w:val="009E16CE"/>
    <w:rsid w:val="009E4148"/>
    <w:rsid w:val="009E635A"/>
    <w:rsid w:val="00A0103C"/>
    <w:rsid w:val="00A67282"/>
    <w:rsid w:val="00AA67C0"/>
    <w:rsid w:val="00AD10DC"/>
    <w:rsid w:val="00B46F61"/>
    <w:rsid w:val="00BA4567"/>
    <w:rsid w:val="00C15F0F"/>
    <w:rsid w:val="00C178CD"/>
    <w:rsid w:val="00C42378"/>
    <w:rsid w:val="00C81EE1"/>
    <w:rsid w:val="00CC5AB6"/>
    <w:rsid w:val="00CF4FA4"/>
    <w:rsid w:val="00D10929"/>
    <w:rsid w:val="00D46578"/>
    <w:rsid w:val="00D73711"/>
    <w:rsid w:val="00EE13F9"/>
    <w:rsid w:val="00EE7A07"/>
    <w:rsid w:val="00F8318F"/>
    <w:rsid w:val="00F83CEE"/>
    <w:rsid w:val="00FA469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character" w:styleId="Hyperlink">
    <w:name w:val="Hyperlink"/>
    <w:basedOn w:val="DefaultParagraphFont"/>
    <w:uiPriority w:val="99"/>
    <w:unhideWhenUsed/>
    <w:rsid w:val="00A0103C"/>
    <w:rPr>
      <w:color w:val="0563C1" w:themeColor="hyperlink"/>
      <w:u w:val="single"/>
    </w:rPr>
  </w:style>
  <w:style w:type="character" w:styleId="UnresolvedMention">
    <w:name w:val="Unresolved Mention"/>
    <w:basedOn w:val="DefaultParagraphFont"/>
    <w:uiPriority w:val="99"/>
    <w:semiHidden/>
    <w:unhideWhenUsed/>
    <w:rsid w:val="00A0103C"/>
    <w:rPr>
      <w:color w:val="605E5C"/>
      <w:shd w:val="clear" w:color="auto" w:fill="E1DFDD"/>
    </w:rPr>
  </w:style>
  <w:style w:type="paragraph" w:styleId="HTMLPreformatted">
    <w:name w:val="HTML Preformatted"/>
    <w:basedOn w:val="Normal"/>
    <w:link w:val="HTMLPreformattedChar"/>
    <w:uiPriority w:val="99"/>
    <w:unhideWhenUsed/>
    <w:rsid w:val="0054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547D82"/>
    <w:rPr>
      <w:rFonts w:ascii="Courier New" w:eastAsia="Times New Roman" w:hAnsi="Courier New" w:cs="Courier New"/>
      <w:kern w:val="0"/>
      <w:sz w:val="20"/>
      <w:szCs w:val="20"/>
      <w:lang w:eastAsia="en-IN"/>
      <w14:ligatures w14:val="none"/>
    </w:rPr>
  </w:style>
  <w:style w:type="character" w:customStyle="1" w:styleId="p">
    <w:name w:val="p"/>
    <w:basedOn w:val="DefaultParagraphFont"/>
    <w:rsid w:val="00CC5AB6"/>
  </w:style>
  <w:style w:type="character" w:customStyle="1" w:styleId="s1">
    <w:name w:val="s1"/>
    <w:basedOn w:val="DefaultParagraphFont"/>
    <w:rsid w:val="00CC5AB6"/>
  </w:style>
  <w:style w:type="character" w:styleId="HTMLCode">
    <w:name w:val="HTML Code"/>
    <w:basedOn w:val="DefaultParagraphFont"/>
    <w:uiPriority w:val="99"/>
    <w:semiHidden/>
    <w:unhideWhenUsed/>
    <w:rsid w:val="008F24A1"/>
    <w:rPr>
      <w:rFonts w:ascii="Courier New" w:eastAsia="Times New Roman" w:hAnsi="Courier New" w:cs="Courier New"/>
      <w:sz w:val="20"/>
      <w:szCs w:val="20"/>
    </w:rPr>
  </w:style>
  <w:style w:type="paragraph" w:styleId="ListParagraph">
    <w:name w:val="List Paragraph"/>
    <w:basedOn w:val="Normal"/>
    <w:uiPriority w:val="34"/>
    <w:qFormat/>
    <w:rsid w:val="00B46F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8146">
      <w:bodyDiv w:val="1"/>
      <w:marLeft w:val="0"/>
      <w:marRight w:val="0"/>
      <w:marTop w:val="0"/>
      <w:marBottom w:val="0"/>
      <w:divBdr>
        <w:top w:val="none" w:sz="0" w:space="0" w:color="auto"/>
        <w:left w:val="none" w:sz="0" w:space="0" w:color="auto"/>
        <w:bottom w:val="none" w:sz="0" w:space="0" w:color="auto"/>
        <w:right w:val="none" w:sz="0" w:space="0" w:color="auto"/>
      </w:divBdr>
    </w:div>
    <w:div w:id="114443272">
      <w:bodyDiv w:val="1"/>
      <w:marLeft w:val="0"/>
      <w:marRight w:val="0"/>
      <w:marTop w:val="0"/>
      <w:marBottom w:val="0"/>
      <w:divBdr>
        <w:top w:val="none" w:sz="0" w:space="0" w:color="auto"/>
        <w:left w:val="none" w:sz="0" w:space="0" w:color="auto"/>
        <w:bottom w:val="none" w:sz="0" w:space="0" w:color="auto"/>
        <w:right w:val="none" w:sz="0" w:space="0" w:color="auto"/>
      </w:divBdr>
    </w:div>
    <w:div w:id="117339690">
      <w:bodyDiv w:val="1"/>
      <w:marLeft w:val="0"/>
      <w:marRight w:val="0"/>
      <w:marTop w:val="0"/>
      <w:marBottom w:val="0"/>
      <w:divBdr>
        <w:top w:val="none" w:sz="0" w:space="0" w:color="auto"/>
        <w:left w:val="none" w:sz="0" w:space="0" w:color="auto"/>
        <w:bottom w:val="none" w:sz="0" w:space="0" w:color="auto"/>
        <w:right w:val="none" w:sz="0" w:space="0" w:color="auto"/>
      </w:divBdr>
    </w:div>
    <w:div w:id="156725241">
      <w:bodyDiv w:val="1"/>
      <w:marLeft w:val="0"/>
      <w:marRight w:val="0"/>
      <w:marTop w:val="0"/>
      <w:marBottom w:val="0"/>
      <w:divBdr>
        <w:top w:val="none" w:sz="0" w:space="0" w:color="auto"/>
        <w:left w:val="none" w:sz="0" w:space="0" w:color="auto"/>
        <w:bottom w:val="none" w:sz="0" w:space="0" w:color="auto"/>
        <w:right w:val="none" w:sz="0" w:space="0" w:color="auto"/>
      </w:divBdr>
    </w:div>
    <w:div w:id="188108109">
      <w:bodyDiv w:val="1"/>
      <w:marLeft w:val="0"/>
      <w:marRight w:val="0"/>
      <w:marTop w:val="0"/>
      <w:marBottom w:val="0"/>
      <w:divBdr>
        <w:top w:val="none" w:sz="0" w:space="0" w:color="auto"/>
        <w:left w:val="none" w:sz="0" w:space="0" w:color="auto"/>
        <w:bottom w:val="none" w:sz="0" w:space="0" w:color="auto"/>
        <w:right w:val="none" w:sz="0" w:space="0" w:color="auto"/>
      </w:divBdr>
    </w:div>
    <w:div w:id="235747241">
      <w:bodyDiv w:val="1"/>
      <w:marLeft w:val="0"/>
      <w:marRight w:val="0"/>
      <w:marTop w:val="0"/>
      <w:marBottom w:val="0"/>
      <w:divBdr>
        <w:top w:val="none" w:sz="0" w:space="0" w:color="auto"/>
        <w:left w:val="none" w:sz="0" w:space="0" w:color="auto"/>
        <w:bottom w:val="none" w:sz="0" w:space="0" w:color="auto"/>
        <w:right w:val="none" w:sz="0" w:space="0" w:color="auto"/>
      </w:divBdr>
    </w:div>
    <w:div w:id="253368747">
      <w:bodyDiv w:val="1"/>
      <w:marLeft w:val="0"/>
      <w:marRight w:val="0"/>
      <w:marTop w:val="0"/>
      <w:marBottom w:val="0"/>
      <w:divBdr>
        <w:top w:val="none" w:sz="0" w:space="0" w:color="auto"/>
        <w:left w:val="none" w:sz="0" w:space="0" w:color="auto"/>
        <w:bottom w:val="none" w:sz="0" w:space="0" w:color="auto"/>
        <w:right w:val="none" w:sz="0" w:space="0" w:color="auto"/>
      </w:divBdr>
    </w:div>
    <w:div w:id="299850448">
      <w:bodyDiv w:val="1"/>
      <w:marLeft w:val="0"/>
      <w:marRight w:val="0"/>
      <w:marTop w:val="0"/>
      <w:marBottom w:val="0"/>
      <w:divBdr>
        <w:top w:val="none" w:sz="0" w:space="0" w:color="auto"/>
        <w:left w:val="none" w:sz="0" w:space="0" w:color="auto"/>
        <w:bottom w:val="none" w:sz="0" w:space="0" w:color="auto"/>
        <w:right w:val="none" w:sz="0" w:space="0" w:color="auto"/>
      </w:divBdr>
    </w:div>
    <w:div w:id="303432699">
      <w:bodyDiv w:val="1"/>
      <w:marLeft w:val="0"/>
      <w:marRight w:val="0"/>
      <w:marTop w:val="0"/>
      <w:marBottom w:val="0"/>
      <w:divBdr>
        <w:top w:val="none" w:sz="0" w:space="0" w:color="auto"/>
        <w:left w:val="none" w:sz="0" w:space="0" w:color="auto"/>
        <w:bottom w:val="none" w:sz="0" w:space="0" w:color="auto"/>
        <w:right w:val="none" w:sz="0" w:space="0" w:color="auto"/>
      </w:divBdr>
    </w:div>
    <w:div w:id="393085667">
      <w:bodyDiv w:val="1"/>
      <w:marLeft w:val="0"/>
      <w:marRight w:val="0"/>
      <w:marTop w:val="0"/>
      <w:marBottom w:val="0"/>
      <w:divBdr>
        <w:top w:val="none" w:sz="0" w:space="0" w:color="auto"/>
        <w:left w:val="none" w:sz="0" w:space="0" w:color="auto"/>
        <w:bottom w:val="none" w:sz="0" w:space="0" w:color="auto"/>
        <w:right w:val="none" w:sz="0" w:space="0" w:color="auto"/>
      </w:divBdr>
    </w:div>
    <w:div w:id="413817638">
      <w:bodyDiv w:val="1"/>
      <w:marLeft w:val="0"/>
      <w:marRight w:val="0"/>
      <w:marTop w:val="0"/>
      <w:marBottom w:val="0"/>
      <w:divBdr>
        <w:top w:val="none" w:sz="0" w:space="0" w:color="auto"/>
        <w:left w:val="none" w:sz="0" w:space="0" w:color="auto"/>
        <w:bottom w:val="none" w:sz="0" w:space="0" w:color="auto"/>
        <w:right w:val="none" w:sz="0" w:space="0" w:color="auto"/>
      </w:divBdr>
    </w:div>
    <w:div w:id="420764662">
      <w:bodyDiv w:val="1"/>
      <w:marLeft w:val="0"/>
      <w:marRight w:val="0"/>
      <w:marTop w:val="0"/>
      <w:marBottom w:val="0"/>
      <w:divBdr>
        <w:top w:val="none" w:sz="0" w:space="0" w:color="auto"/>
        <w:left w:val="none" w:sz="0" w:space="0" w:color="auto"/>
        <w:bottom w:val="none" w:sz="0" w:space="0" w:color="auto"/>
        <w:right w:val="none" w:sz="0" w:space="0" w:color="auto"/>
      </w:divBdr>
      <w:divsChild>
        <w:div w:id="1901014169">
          <w:marLeft w:val="0"/>
          <w:marRight w:val="0"/>
          <w:marTop w:val="0"/>
          <w:marBottom w:val="0"/>
          <w:divBdr>
            <w:top w:val="none" w:sz="0" w:space="0" w:color="auto"/>
            <w:left w:val="none" w:sz="0" w:space="0" w:color="auto"/>
            <w:bottom w:val="none" w:sz="0" w:space="0" w:color="auto"/>
            <w:right w:val="none" w:sz="0" w:space="0" w:color="auto"/>
          </w:divBdr>
          <w:divsChild>
            <w:div w:id="240336913">
              <w:marLeft w:val="0"/>
              <w:marRight w:val="0"/>
              <w:marTop w:val="0"/>
              <w:marBottom w:val="0"/>
              <w:divBdr>
                <w:top w:val="none" w:sz="0" w:space="0" w:color="auto"/>
                <w:left w:val="none" w:sz="0" w:space="0" w:color="auto"/>
                <w:bottom w:val="none" w:sz="0" w:space="0" w:color="auto"/>
                <w:right w:val="none" w:sz="0" w:space="0" w:color="auto"/>
              </w:divBdr>
              <w:divsChild>
                <w:div w:id="1238511496">
                  <w:marLeft w:val="0"/>
                  <w:marRight w:val="0"/>
                  <w:marTop w:val="0"/>
                  <w:marBottom w:val="0"/>
                  <w:divBdr>
                    <w:top w:val="none" w:sz="0" w:space="0" w:color="auto"/>
                    <w:left w:val="none" w:sz="0" w:space="0" w:color="auto"/>
                    <w:bottom w:val="none" w:sz="0" w:space="0" w:color="auto"/>
                    <w:right w:val="none" w:sz="0" w:space="0" w:color="auto"/>
                  </w:divBdr>
                  <w:divsChild>
                    <w:div w:id="584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24081">
          <w:marLeft w:val="0"/>
          <w:marRight w:val="0"/>
          <w:marTop w:val="0"/>
          <w:marBottom w:val="0"/>
          <w:divBdr>
            <w:top w:val="none" w:sz="0" w:space="0" w:color="auto"/>
            <w:left w:val="none" w:sz="0" w:space="0" w:color="auto"/>
            <w:bottom w:val="none" w:sz="0" w:space="0" w:color="auto"/>
            <w:right w:val="none" w:sz="0" w:space="0" w:color="auto"/>
          </w:divBdr>
          <w:divsChild>
            <w:div w:id="1163275133">
              <w:marLeft w:val="0"/>
              <w:marRight w:val="0"/>
              <w:marTop w:val="0"/>
              <w:marBottom w:val="0"/>
              <w:divBdr>
                <w:top w:val="none" w:sz="0" w:space="0" w:color="auto"/>
                <w:left w:val="none" w:sz="0" w:space="0" w:color="auto"/>
                <w:bottom w:val="none" w:sz="0" w:space="0" w:color="auto"/>
                <w:right w:val="none" w:sz="0" w:space="0" w:color="auto"/>
              </w:divBdr>
              <w:divsChild>
                <w:div w:id="596526560">
                  <w:marLeft w:val="0"/>
                  <w:marRight w:val="0"/>
                  <w:marTop w:val="0"/>
                  <w:marBottom w:val="0"/>
                  <w:divBdr>
                    <w:top w:val="none" w:sz="0" w:space="0" w:color="auto"/>
                    <w:left w:val="none" w:sz="0" w:space="0" w:color="auto"/>
                    <w:bottom w:val="none" w:sz="0" w:space="0" w:color="auto"/>
                    <w:right w:val="none" w:sz="0" w:space="0" w:color="auto"/>
                  </w:divBdr>
                  <w:divsChild>
                    <w:div w:id="817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21073">
      <w:bodyDiv w:val="1"/>
      <w:marLeft w:val="0"/>
      <w:marRight w:val="0"/>
      <w:marTop w:val="0"/>
      <w:marBottom w:val="0"/>
      <w:divBdr>
        <w:top w:val="none" w:sz="0" w:space="0" w:color="auto"/>
        <w:left w:val="none" w:sz="0" w:space="0" w:color="auto"/>
        <w:bottom w:val="none" w:sz="0" w:space="0" w:color="auto"/>
        <w:right w:val="none" w:sz="0" w:space="0" w:color="auto"/>
      </w:divBdr>
    </w:div>
    <w:div w:id="724530073">
      <w:bodyDiv w:val="1"/>
      <w:marLeft w:val="0"/>
      <w:marRight w:val="0"/>
      <w:marTop w:val="0"/>
      <w:marBottom w:val="0"/>
      <w:divBdr>
        <w:top w:val="none" w:sz="0" w:space="0" w:color="auto"/>
        <w:left w:val="none" w:sz="0" w:space="0" w:color="auto"/>
        <w:bottom w:val="none" w:sz="0" w:space="0" w:color="auto"/>
        <w:right w:val="none" w:sz="0" w:space="0" w:color="auto"/>
      </w:divBdr>
    </w:div>
    <w:div w:id="855576627">
      <w:bodyDiv w:val="1"/>
      <w:marLeft w:val="0"/>
      <w:marRight w:val="0"/>
      <w:marTop w:val="0"/>
      <w:marBottom w:val="0"/>
      <w:divBdr>
        <w:top w:val="none" w:sz="0" w:space="0" w:color="auto"/>
        <w:left w:val="none" w:sz="0" w:space="0" w:color="auto"/>
        <w:bottom w:val="none" w:sz="0" w:space="0" w:color="auto"/>
        <w:right w:val="none" w:sz="0" w:space="0" w:color="auto"/>
      </w:divBdr>
    </w:div>
    <w:div w:id="885457982">
      <w:bodyDiv w:val="1"/>
      <w:marLeft w:val="0"/>
      <w:marRight w:val="0"/>
      <w:marTop w:val="0"/>
      <w:marBottom w:val="0"/>
      <w:divBdr>
        <w:top w:val="none" w:sz="0" w:space="0" w:color="auto"/>
        <w:left w:val="none" w:sz="0" w:space="0" w:color="auto"/>
        <w:bottom w:val="none" w:sz="0" w:space="0" w:color="auto"/>
        <w:right w:val="none" w:sz="0" w:space="0" w:color="auto"/>
      </w:divBdr>
    </w:div>
    <w:div w:id="990644640">
      <w:bodyDiv w:val="1"/>
      <w:marLeft w:val="0"/>
      <w:marRight w:val="0"/>
      <w:marTop w:val="0"/>
      <w:marBottom w:val="0"/>
      <w:divBdr>
        <w:top w:val="none" w:sz="0" w:space="0" w:color="auto"/>
        <w:left w:val="none" w:sz="0" w:space="0" w:color="auto"/>
        <w:bottom w:val="none" w:sz="0" w:space="0" w:color="auto"/>
        <w:right w:val="none" w:sz="0" w:space="0" w:color="auto"/>
      </w:divBdr>
    </w:div>
    <w:div w:id="998532625">
      <w:bodyDiv w:val="1"/>
      <w:marLeft w:val="0"/>
      <w:marRight w:val="0"/>
      <w:marTop w:val="0"/>
      <w:marBottom w:val="0"/>
      <w:divBdr>
        <w:top w:val="none" w:sz="0" w:space="0" w:color="auto"/>
        <w:left w:val="none" w:sz="0" w:space="0" w:color="auto"/>
        <w:bottom w:val="none" w:sz="0" w:space="0" w:color="auto"/>
        <w:right w:val="none" w:sz="0" w:space="0" w:color="auto"/>
      </w:divBdr>
    </w:div>
    <w:div w:id="1054543169">
      <w:bodyDiv w:val="1"/>
      <w:marLeft w:val="0"/>
      <w:marRight w:val="0"/>
      <w:marTop w:val="0"/>
      <w:marBottom w:val="0"/>
      <w:divBdr>
        <w:top w:val="none" w:sz="0" w:space="0" w:color="auto"/>
        <w:left w:val="none" w:sz="0" w:space="0" w:color="auto"/>
        <w:bottom w:val="none" w:sz="0" w:space="0" w:color="auto"/>
        <w:right w:val="none" w:sz="0" w:space="0" w:color="auto"/>
      </w:divBdr>
    </w:div>
    <w:div w:id="1078675768">
      <w:bodyDiv w:val="1"/>
      <w:marLeft w:val="0"/>
      <w:marRight w:val="0"/>
      <w:marTop w:val="0"/>
      <w:marBottom w:val="0"/>
      <w:divBdr>
        <w:top w:val="none" w:sz="0" w:space="0" w:color="auto"/>
        <w:left w:val="none" w:sz="0" w:space="0" w:color="auto"/>
        <w:bottom w:val="none" w:sz="0" w:space="0" w:color="auto"/>
        <w:right w:val="none" w:sz="0" w:space="0" w:color="auto"/>
      </w:divBdr>
    </w:div>
    <w:div w:id="1263031751">
      <w:bodyDiv w:val="1"/>
      <w:marLeft w:val="0"/>
      <w:marRight w:val="0"/>
      <w:marTop w:val="0"/>
      <w:marBottom w:val="0"/>
      <w:divBdr>
        <w:top w:val="none" w:sz="0" w:space="0" w:color="auto"/>
        <w:left w:val="none" w:sz="0" w:space="0" w:color="auto"/>
        <w:bottom w:val="none" w:sz="0" w:space="0" w:color="auto"/>
        <w:right w:val="none" w:sz="0" w:space="0" w:color="auto"/>
      </w:divBdr>
    </w:div>
    <w:div w:id="1274048655">
      <w:bodyDiv w:val="1"/>
      <w:marLeft w:val="0"/>
      <w:marRight w:val="0"/>
      <w:marTop w:val="0"/>
      <w:marBottom w:val="0"/>
      <w:divBdr>
        <w:top w:val="none" w:sz="0" w:space="0" w:color="auto"/>
        <w:left w:val="none" w:sz="0" w:space="0" w:color="auto"/>
        <w:bottom w:val="none" w:sz="0" w:space="0" w:color="auto"/>
        <w:right w:val="none" w:sz="0" w:space="0" w:color="auto"/>
      </w:divBdr>
    </w:div>
    <w:div w:id="1522621898">
      <w:bodyDiv w:val="1"/>
      <w:marLeft w:val="0"/>
      <w:marRight w:val="0"/>
      <w:marTop w:val="0"/>
      <w:marBottom w:val="0"/>
      <w:divBdr>
        <w:top w:val="none" w:sz="0" w:space="0" w:color="auto"/>
        <w:left w:val="none" w:sz="0" w:space="0" w:color="auto"/>
        <w:bottom w:val="none" w:sz="0" w:space="0" w:color="auto"/>
        <w:right w:val="none" w:sz="0" w:space="0" w:color="auto"/>
      </w:divBdr>
    </w:div>
    <w:div w:id="1530491630">
      <w:bodyDiv w:val="1"/>
      <w:marLeft w:val="0"/>
      <w:marRight w:val="0"/>
      <w:marTop w:val="0"/>
      <w:marBottom w:val="0"/>
      <w:divBdr>
        <w:top w:val="none" w:sz="0" w:space="0" w:color="auto"/>
        <w:left w:val="none" w:sz="0" w:space="0" w:color="auto"/>
        <w:bottom w:val="none" w:sz="0" w:space="0" w:color="auto"/>
        <w:right w:val="none" w:sz="0" w:space="0" w:color="auto"/>
      </w:divBdr>
    </w:div>
    <w:div w:id="1690570753">
      <w:bodyDiv w:val="1"/>
      <w:marLeft w:val="0"/>
      <w:marRight w:val="0"/>
      <w:marTop w:val="0"/>
      <w:marBottom w:val="0"/>
      <w:divBdr>
        <w:top w:val="none" w:sz="0" w:space="0" w:color="auto"/>
        <w:left w:val="none" w:sz="0" w:space="0" w:color="auto"/>
        <w:bottom w:val="none" w:sz="0" w:space="0" w:color="auto"/>
        <w:right w:val="none" w:sz="0" w:space="0" w:color="auto"/>
      </w:divBdr>
    </w:div>
    <w:div w:id="170598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Nat24</b:Tag>
    <b:SourceType>InternetSite</b:SourceType>
    <b:Guid>{ED3A54C8-4A85-4765-BEA5-B8297CF2204A}</b:Guid>
    <b:Title>National Sample Survey Office(NSSO)</b:Title>
    <b:InternetSiteTitle>GOV Ministry of Statistics and Programme Implementation</b:InternetSiteTitle>
    <b:Year>2024</b:Year>
    <b:Month>June</b:Month>
    <b:Day>15</b:Day>
    <b:URL>https://mospi.gov.in/national-sample-survey-officensso</b:URL>
    <b:RefOrder>1</b:RefOrder>
  </b:Source>
</b:Sources>
</file>

<file path=customXml/itemProps1.xml><?xml version="1.0" encoding="utf-8"?>
<ds:datastoreItem xmlns:ds="http://schemas.openxmlformats.org/officeDocument/2006/customXml" ds:itemID="{8C85B49B-D82E-4179-BE59-D00EA3F19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1195</Words>
  <Characters>6853</Characters>
  <Application>Microsoft Office Word</Application>
  <DocSecurity>0</DocSecurity>
  <Lines>285</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Sampreeth S Shetty</cp:lastModifiedBy>
  <cp:revision>2</cp:revision>
  <dcterms:created xsi:type="dcterms:W3CDTF">2024-07-22T16:40:00Z</dcterms:created>
  <dcterms:modified xsi:type="dcterms:W3CDTF">2024-07-22T16:40:00Z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06f278358c92005d9e4b443b2e40542d64a9ecc12f2e5e2538f1092c3da98d6a</vt:lpwstr>
  </property>
</Properties>
</file>