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F7094" w14:textId="77777777" w:rsidR="00105013" w:rsidRDefault="00000000">
      <w:pPr>
        <w:jc w:val="center"/>
        <w:rPr>
          <w:rFonts w:hint="eastAsia"/>
        </w:rPr>
      </w:pPr>
      <w:r>
        <w:rPr>
          <w:b/>
          <w:sz w:val="26"/>
        </w:rPr>
        <w:t>POWER BI PROJECT REPORT</w:t>
      </w:r>
    </w:p>
    <w:p w14:paraId="511E9C08" w14:textId="77777777" w:rsidR="00105013" w:rsidRDefault="00000000">
      <w:pPr>
        <w:jc w:val="center"/>
        <w:rPr>
          <w:rFonts w:hint="eastAsia"/>
        </w:rPr>
      </w:pPr>
      <w:r>
        <w:rPr>
          <w:b/>
          <w:sz w:val="50"/>
        </w:rPr>
        <w:t>Healthcare Analytics Dashboard</w:t>
      </w:r>
    </w:p>
    <w:p w14:paraId="1E54B693" w14:textId="77777777" w:rsidR="00105013" w:rsidRDefault="00000000">
      <w:pPr>
        <w:jc w:val="center"/>
        <w:rPr>
          <w:rFonts w:hint="eastAsia"/>
        </w:rPr>
      </w:pPr>
      <w:r>
        <w:rPr>
          <w:sz w:val="20"/>
        </w:rPr>
        <w:t>――――――――――――――――――――――――――――――――――――――――</w:t>
      </w:r>
    </w:p>
    <w:p w14:paraId="32ECECCF" w14:textId="77777777" w:rsidR="00105013" w:rsidRDefault="00000000">
      <w:pPr>
        <w:jc w:val="center"/>
        <w:rPr>
          <w:rFonts w:hint="eastAsia"/>
        </w:rPr>
      </w:pPr>
      <w:r>
        <w:rPr>
          <w:sz w:val="22"/>
        </w:rPr>
        <w:t>A Power BI-Based Healthcare Data Analysis and Interactive Dashboard Project</w:t>
      </w:r>
    </w:p>
    <w:p w14:paraId="46459F02" w14:textId="77777777" w:rsidR="00105013" w:rsidRDefault="00000000">
      <w:pPr>
        <w:jc w:val="center"/>
        <w:rPr>
          <w:rFonts w:hint="eastAsia"/>
        </w:rPr>
      </w:pPr>
      <w:r>
        <w:rPr>
          <w:sz w:val="20"/>
        </w:rPr>
        <w:t>――――――――――――――――――――――――――――――――――――――――</w:t>
      </w:r>
    </w:p>
    <w:tbl>
      <w:tblPr>
        <w:tblStyle w:val="TableGrid"/>
        <w:tblW w:w="0" w:type="auto"/>
        <w:jc w:val="center"/>
        <w:tblLook w:val="04A0" w:firstRow="1" w:lastRow="0" w:firstColumn="1" w:lastColumn="0" w:noHBand="0" w:noVBand="1"/>
      </w:tblPr>
      <w:tblGrid>
        <w:gridCol w:w="5177"/>
        <w:gridCol w:w="5181"/>
      </w:tblGrid>
      <w:tr w:rsidR="00105013" w14:paraId="06B3ADB2" w14:textId="77777777">
        <w:trPr>
          <w:jc w:val="center"/>
        </w:trPr>
        <w:tc>
          <w:tcPr>
            <w:tcW w:w="5184" w:type="dxa"/>
            <w:shd w:val="clear" w:color="auto" w:fill="D9EAF7"/>
            <w:vAlign w:val="center"/>
          </w:tcPr>
          <w:p w14:paraId="77F1F973" w14:textId="77777777" w:rsidR="00105013" w:rsidRDefault="00000000">
            <w:pPr>
              <w:rPr>
                <w:rFonts w:hint="eastAsia"/>
              </w:rPr>
            </w:pPr>
            <w:r>
              <w:rPr>
                <w:b/>
                <w:sz w:val="18"/>
              </w:rPr>
              <w:t>Project Information</w:t>
            </w:r>
          </w:p>
        </w:tc>
        <w:tc>
          <w:tcPr>
            <w:tcW w:w="5184" w:type="dxa"/>
            <w:shd w:val="clear" w:color="auto" w:fill="D9EAF7"/>
            <w:vAlign w:val="center"/>
          </w:tcPr>
          <w:p w14:paraId="18FB95EF" w14:textId="77777777" w:rsidR="00105013" w:rsidRDefault="00000000">
            <w:pPr>
              <w:rPr>
                <w:rFonts w:hint="eastAsia"/>
              </w:rPr>
            </w:pPr>
            <w:r>
              <w:rPr>
                <w:b/>
                <w:sz w:val="18"/>
              </w:rPr>
              <w:t>Details</w:t>
            </w:r>
          </w:p>
        </w:tc>
      </w:tr>
      <w:tr w:rsidR="00105013" w14:paraId="1CADB4D1" w14:textId="77777777">
        <w:trPr>
          <w:jc w:val="center"/>
        </w:trPr>
        <w:tc>
          <w:tcPr>
            <w:tcW w:w="5184" w:type="dxa"/>
            <w:vAlign w:val="center"/>
          </w:tcPr>
          <w:p w14:paraId="361B3E29" w14:textId="77777777" w:rsidR="00105013" w:rsidRDefault="00000000">
            <w:pPr>
              <w:rPr>
                <w:rFonts w:hint="eastAsia"/>
              </w:rPr>
            </w:pPr>
            <w:r>
              <w:rPr>
                <w:sz w:val="18"/>
              </w:rPr>
              <w:t>Project Title</w:t>
            </w:r>
          </w:p>
        </w:tc>
        <w:tc>
          <w:tcPr>
            <w:tcW w:w="5184" w:type="dxa"/>
            <w:vAlign w:val="center"/>
          </w:tcPr>
          <w:p w14:paraId="4E2C8316" w14:textId="77777777" w:rsidR="00105013" w:rsidRDefault="00000000">
            <w:pPr>
              <w:rPr>
                <w:rFonts w:hint="eastAsia"/>
              </w:rPr>
            </w:pPr>
            <w:r>
              <w:rPr>
                <w:sz w:val="18"/>
              </w:rPr>
              <w:t>Healthcare Analytics Dashboard</w:t>
            </w:r>
          </w:p>
        </w:tc>
      </w:tr>
      <w:tr w:rsidR="00105013" w14:paraId="5FC1CE10" w14:textId="77777777">
        <w:trPr>
          <w:jc w:val="center"/>
        </w:trPr>
        <w:tc>
          <w:tcPr>
            <w:tcW w:w="5184" w:type="dxa"/>
            <w:vAlign w:val="center"/>
          </w:tcPr>
          <w:p w14:paraId="4EFE76E3" w14:textId="77777777" w:rsidR="00105013" w:rsidRDefault="00000000">
            <w:pPr>
              <w:rPr>
                <w:rFonts w:hint="eastAsia"/>
              </w:rPr>
            </w:pPr>
            <w:r>
              <w:rPr>
                <w:sz w:val="18"/>
              </w:rPr>
              <w:t>Project Duration</w:t>
            </w:r>
          </w:p>
        </w:tc>
        <w:tc>
          <w:tcPr>
            <w:tcW w:w="5184" w:type="dxa"/>
            <w:vAlign w:val="center"/>
          </w:tcPr>
          <w:p w14:paraId="1323CED0" w14:textId="5ED1400E" w:rsidR="00105013" w:rsidRDefault="00612CA3">
            <w:pPr>
              <w:rPr>
                <w:rFonts w:hint="eastAsia"/>
              </w:rPr>
            </w:pPr>
            <w:r>
              <w:t>7 days</w:t>
            </w:r>
          </w:p>
        </w:tc>
      </w:tr>
      <w:tr w:rsidR="00105013" w14:paraId="07343886" w14:textId="77777777">
        <w:trPr>
          <w:jc w:val="center"/>
        </w:trPr>
        <w:tc>
          <w:tcPr>
            <w:tcW w:w="5184" w:type="dxa"/>
            <w:vAlign w:val="center"/>
          </w:tcPr>
          <w:p w14:paraId="290B271D" w14:textId="77777777" w:rsidR="00105013" w:rsidRDefault="00000000">
            <w:pPr>
              <w:rPr>
                <w:rFonts w:hint="eastAsia"/>
              </w:rPr>
            </w:pPr>
            <w:r>
              <w:rPr>
                <w:sz w:val="18"/>
              </w:rPr>
              <w:t>Team Member 1</w:t>
            </w:r>
          </w:p>
        </w:tc>
        <w:tc>
          <w:tcPr>
            <w:tcW w:w="5184" w:type="dxa"/>
            <w:vAlign w:val="center"/>
          </w:tcPr>
          <w:p w14:paraId="2BE83B35" w14:textId="77777777" w:rsidR="00105013" w:rsidRDefault="00000000">
            <w:pPr>
              <w:rPr>
                <w:rFonts w:hint="eastAsia"/>
              </w:rPr>
            </w:pPr>
            <w:r>
              <w:rPr>
                <w:sz w:val="18"/>
              </w:rPr>
              <w:t>Harekrishna Adhikary</w:t>
            </w:r>
          </w:p>
        </w:tc>
      </w:tr>
      <w:tr w:rsidR="00105013" w14:paraId="041A89D1" w14:textId="77777777">
        <w:trPr>
          <w:jc w:val="center"/>
        </w:trPr>
        <w:tc>
          <w:tcPr>
            <w:tcW w:w="5184" w:type="dxa"/>
            <w:vAlign w:val="center"/>
          </w:tcPr>
          <w:p w14:paraId="79691F1A" w14:textId="77777777" w:rsidR="00105013" w:rsidRDefault="00000000">
            <w:pPr>
              <w:rPr>
                <w:rFonts w:hint="eastAsia"/>
              </w:rPr>
            </w:pPr>
            <w:r>
              <w:rPr>
                <w:sz w:val="18"/>
              </w:rPr>
              <w:t>AF Code 1</w:t>
            </w:r>
          </w:p>
        </w:tc>
        <w:tc>
          <w:tcPr>
            <w:tcW w:w="5184" w:type="dxa"/>
            <w:vAlign w:val="center"/>
          </w:tcPr>
          <w:p w14:paraId="50DB3203" w14:textId="77777777" w:rsidR="00105013" w:rsidRDefault="00000000">
            <w:pPr>
              <w:rPr>
                <w:rFonts w:hint="eastAsia"/>
              </w:rPr>
            </w:pPr>
            <w:r>
              <w:rPr>
                <w:sz w:val="18"/>
              </w:rPr>
              <w:t>AF05308345</w:t>
            </w:r>
          </w:p>
        </w:tc>
      </w:tr>
      <w:tr w:rsidR="00105013" w14:paraId="04E4715A" w14:textId="77777777">
        <w:trPr>
          <w:jc w:val="center"/>
        </w:trPr>
        <w:tc>
          <w:tcPr>
            <w:tcW w:w="5184" w:type="dxa"/>
            <w:vAlign w:val="center"/>
          </w:tcPr>
          <w:p w14:paraId="0925B98C" w14:textId="77777777" w:rsidR="00105013" w:rsidRDefault="00000000">
            <w:pPr>
              <w:rPr>
                <w:rFonts w:hint="eastAsia"/>
              </w:rPr>
            </w:pPr>
            <w:r>
              <w:rPr>
                <w:sz w:val="18"/>
              </w:rPr>
              <w:t>Team Member 2</w:t>
            </w:r>
          </w:p>
        </w:tc>
        <w:tc>
          <w:tcPr>
            <w:tcW w:w="5184" w:type="dxa"/>
            <w:vAlign w:val="center"/>
          </w:tcPr>
          <w:p w14:paraId="074BE031" w14:textId="77777777" w:rsidR="00105013" w:rsidRDefault="00000000">
            <w:pPr>
              <w:rPr>
                <w:rFonts w:hint="eastAsia"/>
              </w:rPr>
            </w:pPr>
            <w:r>
              <w:rPr>
                <w:sz w:val="18"/>
              </w:rPr>
              <w:t>Harsha Guchhait</w:t>
            </w:r>
          </w:p>
        </w:tc>
      </w:tr>
      <w:tr w:rsidR="00105013" w14:paraId="2D1D2C6A" w14:textId="77777777">
        <w:trPr>
          <w:jc w:val="center"/>
        </w:trPr>
        <w:tc>
          <w:tcPr>
            <w:tcW w:w="5184" w:type="dxa"/>
            <w:vAlign w:val="center"/>
          </w:tcPr>
          <w:p w14:paraId="4ADD29FD" w14:textId="77777777" w:rsidR="00105013" w:rsidRDefault="00000000">
            <w:pPr>
              <w:rPr>
                <w:rFonts w:hint="eastAsia"/>
              </w:rPr>
            </w:pPr>
            <w:r>
              <w:rPr>
                <w:sz w:val="18"/>
              </w:rPr>
              <w:t>AF Code 2</w:t>
            </w:r>
          </w:p>
        </w:tc>
        <w:tc>
          <w:tcPr>
            <w:tcW w:w="5184" w:type="dxa"/>
            <w:vAlign w:val="center"/>
          </w:tcPr>
          <w:p w14:paraId="21A0B3C4" w14:textId="77777777" w:rsidR="00105013" w:rsidRDefault="00000000">
            <w:pPr>
              <w:rPr>
                <w:rFonts w:hint="eastAsia"/>
              </w:rPr>
            </w:pPr>
            <w:r>
              <w:rPr>
                <w:sz w:val="18"/>
              </w:rPr>
              <w:t>AF05310291</w:t>
            </w:r>
          </w:p>
        </w:tc>
      </w:tr>
      <w:tr w:rsidR="00105013" w14:paraId="7EBEFEB0" w14:textId="77777777">
        <w:trPr>
          <w:jc w:val="center"/>
        </w:trPr>
        <w:tc>
          <w:tcPr>
            <w:tcW w:w="5184" w:type="dxa"/>
            <w:vAlign w:val="center"/>
          </w:tcPr>
          <w:p w14:paraId="533D998D" w14:textId="77777777" w:rsidR="00105013" w:rsidRDefault="00000000">
            <w:pPr>
              <w:rPr>
                <w:rFonts w:hint="eastAsia"/>
              </w:rPr>
            </w:pPr>
            <w:r>
              <w:rPr>
                <w:sz w:val="18"/>
              </w:rPr>
              <w:t>Team Member 3</w:t>
            </w:r>
          </w:p>
        </w:tc>
        <w:tc>
          <w:tcPr>
            <w:tcW w:w="5184" w:type="dxa"/>
            <w:vAlign w:val="center"/>
          </w:tcPr>
          <w:p w14:paraId="7D389527" w14:textId="77777777" w:rsidR="00105013" w:rsidRDefault="00000000">
            <w:pPr>
              <w:rPr>
                <w:rFonts w:hint="eastAsia"/>
              </w:rPr>
            </w:pPr>
            <w:r>
              <w:rPr>
                <w:sz w:val="18"/>
              </w:rPr>
              <w:t>Samprit Ganguly</w:t>
            </w:r>
          </w:p>
        </w:tc>
      </w:tr>
      <w:tr w:rsidR="00105013" w14:paraId="46C14481" w14:textId="77777777">
        <w:trPr>
          <w:jc w:val="center"/>
        </w:trPr>
        <w:tc>
          <w:tcPr>
            <w:tcW w:w="5184" w:type="dxa"/>
            <w:vAlign w:val="center"/>
          </w:tcPr>
          <w:p w14:paraId="003D9A28" w14:textId="77777777" w:rsidR="00105013" w:rsidRDefault="00000000">
            <w:pPr>
              <w:rPr>
                <w:rFonts w:hint="eastAsia"/>
              </w:rPr>
            </w:pPr>
            <w:r>
              <w:rPr>
                <w:sz w:val="18"/>
              </w:rPr>
              <w:t>AF Code 3</w:t>
            </w:r>
          </w:p>
        </w:tc>
        <w:tc>
          <w:tcPr>
            <w:tcW w:w="5184" w:type="dxa"/>
            <w:vAlign w:val="center"/>
          </w:tcPr>
          <w:p w14:paraId="564F9984" w14:textId="77777777" w:rsidR="00105013" w:rsidRDefault="00000000">
            <w:pPr>
              <w:rPr>
                <w:rFonts w:hint="eastAsia"/>
              </w:rPr>
            </w:pPr>
            <w:r>
              <w:rPr>
                <w:sz w:val="18"/>
              </w:rPr>
              <w:t>AF05321198</w:t>
            </w:r>
          </w:p>
        </w:tc>
      </w:tr>
      <w:tr w:rsidR="00105013" w14:paraId="686FA5AD" w14:textId="77777777">
        <w:trPr>
          <w:jc w:val="center"/>
        </w:trPr>
        <w:tc>
          <w:tcPr>
            <w:tcW w:w="5184" w:type="dxa"/>
            <w:vAlign w:val="center"/>
          </w:tcPr>
          <w:p w14:paraId="7F6DF222" w14:textId="77777777" w:rsidR="00105013" w:rsidRDefault="00000000">
            <w:pPr>
              <w:rPr>
                <w:rFonts w:hint="eastAsia"/>
              </w:rPr>
            </w:pPr>
            <w:r>
              <w:rPr>
                <w:sz w:val="18"/>
              </w:rPr>
              <w:t>Trainer Name</w:t>
            </w:r>
          </w:p>
        </w:tc>
        <w:tc>
          <w:tcPr>
            <w:tcW w:w="5184" w:type="dxa"/>
            <w:vAlign w:val="center"/>
          </w:tcPr>
          <w:p w14:paraId="37EF0A6C" w14:textId="77777777" w:rsidR="00105013" w:rsidRDefault="00000000">
            <w:pPr>
              <w:rPr>
                <w:rFonts w:hint="eastAsia"/>
              </w:rPr>
            </w:pPr>
            <w:r>
              <w:rPr>
                <w:sz w:val="18"/>
              </w:rPr>
              <w:t>Sayan Sau</w:t>
            </w:r>
          </w:p>
        </w:tc>
      </w:tr>
      <w:tr w:rsidR="00105013" w14:paraId="1534DC60" w14:textId="77777777">
        <w:trPr>
          <w:jc w:val="center"/>
        </w:trPr>
        <w:tc>
          <w:tcPr>
            <w:tcW w:w="5184" w:type="dxa"/>
            <w:vAlign w:val="center"/>
          </w:tcPr>
          <w:p w14:paraId="1E33D2E3" w14:textId="77777777" w:rsidR="00105013" w:rsidRDefault="00000000">
            <w:pPr>
              <w:rPr>
                <w:rFonts w:hint="eastAsia"/>
              </w:rPr>
            </w:pPr>
            <w:r>
              <w:rPr>
                <w:sz w:val="18"/>
              </w:rPr>
              <w:t>Submission Date</w:t>
            </w:r>
          </w:p>
        </w:tc>
        <w:tc>
          <w:tcPr>
            <w:tcW w:w="5184" w:type="dxa"/>
            <w:vAlign w:val="center"/>
          </w:tcPr>
          <w:p w14:paraId="452E1DAA" w14:textId="77777777" w:rsidR="00105013" w:rsidRDefault="00000000">
            <w:pPr>
              <w:rPr>
                <w:rFonts w:hint="eastAsia"/>
              </w:rPr>
            </w:pPr>
            <w:r>
              <w:rPr>
                <w:sz w:val="18"/>
              </w:rPr>
              <w:t>01 October 2026</w:t>
            </w:r>
          </w:p>
        </w:tc>
      </w:tr>
      <w:tr w:rsidR="00105013" w14:paraId="00C321FC" w14:textId="77777777">
        <w:trPr>
          <w:jc w:val="center"/>
        </w:trPr>
        <w:tc>
          <w:tcPr>
            <w:tcW w:w="5184" w:type="dxa"/>
            <w:vAlign w:val="center"/>
          </w:tcPr>
          <w:p w14:paraId="27F70BA5" w14:textId="77777777" w:rsidR="00105013" w:rsidRDefault="00000000">
            <w:pPr>
              <w:rPr>
                <w:rFonts w:hint="eastAsia"/>
              </w:rPr>
            </w:pPr>
            <w:r>
              <w:rPr>
                <w:sz w:val="18"/>
              </w:rPr>
              <w:t>GitHub Username</w:t>
            </w:r>
          </w:p>
        </w:tc>
        <w:tc>
          <w:tcPr>
            <w:tcW w:w="5184" w:type="dxa"/>
            <w:vAlign w:val="center"/>
          </w:tcPr>
          <w:p w14:paraId="4B867855" w14:textId="1B610E77" w:rsidR="00105013" w:rsidRDefault="00612CA3">
            <w:pPr>
              <w:rPr>
                <w:rFonts w:hint="eastAsia"/>
              </w:rPr>
            </w:pPr>
            <w:hyperlink r:id="rId8" w:history="1">
              <w:r w:rsidR="00000000" w:rsidRPr="00612CA3">
                <w:rPr>
                  <w:rStyle w:val="Hyperlink"/>
                  <w:sz w:val="18"/>
                </w:rPr>
                <w:t>Samprit01</w:t>
              </w:r>
            </w:hyperlink>
          </w:p>
        </w:tc>
      </w:tr>
      <w:tr w:rsidR="00105013" w14:paraId="4777AE30" w14:textId="77777777">
        <w:trPr>
          <w:jc w:val="center"/>
        </w:trPr>
        <w:tc>
          <w:tcPr>
            <w:tcW w:w="5184" w:type="dxa"/>
            <w:vAlign w:val="center"/>
          </w:tcPr>
          <w:p w14:paraId="58FB7080" w14:textId="77777777" w:rsidR="00105013" w:rsidRDefault="00000000">
            <w:pPr>
              <w:rPr>
                <w:rFonts w:hint="eastAsia"/>
              </w:rPr>
            </w:pPr>
            <w:r>
              <w:rPr>
                <w:sz w:val="18"/>
              </w:rPr>
              <w:t>GitHub Repository</w:t>
            </w:r>
          </w:p>
        </w:tc>
        <w:tc>
          <w:tcPr>
            <w:tcW w:w="5184" w:type="dxa"/>
            <w:vAlign w:val="center"/>
          </w:tcPr>
          <w:p w14:paraId="4117C1EE" w14:textId="51A3BBDB" w:rsidR="00105013" w:rsidRDefault="00612CA3">
            <w:pPr>
              <w:rPr>
                <w:rFonts w:hint="eastAsia"/>
              </w:rPr>
            </w:pPr>
            <w:hyperlink r:id="rId9" w:history="1">
              <w:r w:rsidRPr="00612CA3">
                <w:rPr>
                  <w:rStyle w:val="Hyperlink"/>
                </w:rPr>
                <w:t>https://github.com/Samprit01/He</w:t>
              </w:r>
              <w:r w:rsidRPr="00612CA3">
                <w:rPr>
                  <w:rStyle w:val="Hyperlink"/>
                </w:rPr>
                <w:t>a</w:t>
              </w:r>
              <w:r w:rsidRPr="00612CA3">
                <w:rPr>
                  <w:rStyle w:val="Hyperlink"/>
                </w:rPr>
                <w:t>lth-Care-Analytics-Dashboard.git</w:t>
              </w:r>
            </w:hyperlink>
          </w:p>
        </w:tc>
      </w:tr>
    </w:tbl>
    <w:p w14:paraId="55624266" w14:textId="77777777" w:rsidR="00105013" w:rsidRDefault="00105013">
      <w:pPr>
        <w:rPr>
          <w:rFonts w:hint="eastAsia"/>
        </w:rPr>
      </w:pPr>
    </w:p>
    <w:p w14:paraId="359A3087" w14:textId="77777777" w:rsidR="00105013" w:rsidRDefault="00000000">
      <w:pPr>
        <w:spacing w:before="160"/>
        <w:jc w:val="center"/>
        <w:rPr>
          <w:rFonts w:hint="eastAsia"/>
        </w:rPr>
      </w:pPr>
      <w:r>
        <w:rPr>
          <w:b/>
          <w:sz w:val="24"/>
        </w:rPr>
        <w:t>Submitted By</w:t>
      </w:r>
    </w:p>
    <w:p w14:paraId="77446CFA" w14:textId="77777777" w:rsidR="00105013" w:rsidRDefault="00000000">
      <w:pPr>
        <w:jc w:val="center"/>
        <w:rPr>
          <w:rFonts w:hint="eastAsia"/>
        </w:rPr>
      </w:pPr>
      <w:r>
        <w:rPr>
          <w:sz w:val="22"/>
        </w:rPr>
        <w:t>Harekrishna Adhikary, Harsha Guchhait, Samprit Ganguly</w:t>
      </w:r>
    </w:p>
    <w:p w14:paraId="1715AD08" w14:textId="77777777" w:rsidR="00105013" w:rsidRDefault="00000000">
      <w:pPr>
        <w:jc w:val="center"/>
        <w:rPr>
          <w:rFonts w:hint="eastAsia"/>
        </w:rPr>
      </w:pPr>
      <w:r>
        <w:rPr>
          <w:sz w:val="20"/>
        </w:rPr>
        <w:t>Power BI Data Analytics Project</w:t>
      </w:r>
    </w:p>
    <w:p w14:paraId="359BC946" w14:textId="77777777" w:rsidR="00105013" w:rsidRDefault="00000000">
      <w:pPr>
        <w:rPr>
          <w:rFonts w:hint="eastAsia"/>
        </w:rPr>
      </w:pPr>
      <w:r>
        <w:br w:type="page"/>
      </w:r>
    </w:p>
    <w:p w14:paraId="34855334" w14:textId="77777777" w:rsidR="00105013" w:rsidRDefault="00000000">
      <w:pPr>
        <w:spacing w:before="160" w:after="100"/>
        <w:rPr>
          <w:rFonts w:hint="eastAsia"/>
        </w:rPr>
      </w:pPr>
      <w:r>
        <w:rPr>
          <w:b/>
          <w:sz w:val="28"/>
        </w:rPr>
        <w:lastRenderedPageBreak/>
        <w:t>HEALTHCARE ANALYTICS DASHBOARD</w:t>
      </w:r>
    </w:p>
    <w:p w14:paraId="79D5C462" w14:textId="77777777" w:rsidR="00105013" w:rsidRDefault="00000000">
      <w:pPr>
        <w:jc w:val="center"/>
        <w:rPr>
          <w:rFonts w:hint="eastAsia"/>
        </w:rPr>
      </w:pPr>
      <w:r>
        <w:rPr>
          <w:b/>
          <w:sz w:val="22"/>
        </w:rPr>
        <w:t>Data Analytics Documentation</w:t>
      </w:r>
    </w:p>
    <w:p w14:paraId="18DBE348" w14:textId="77777777" w:rsidR="00105013" w:rsidRDefault="00000000">
      <w:pPr>
        <w:spacing w:after="100" w:line="259" w:lineRule="auto"/>
        <w:rPr>
          <w:rFonts w:hint="eastAsia"/>
        </w:rPr>
      </w:pPr>
      <w:r>
        <w:t>Prepared from: Healthcare_Analytics_1200_Patients_Cleaned.xlsx and the supplied Health Care Analytics Dashboard.pbix file.</w:t>
      </w:r>
    </w:p>
    <w:p w14:paraId="46AB086A" w14:textId="77777777" w:rsidR="00105013" w:rsidRDefault="00000000">
      <w:pPr>
        <w:spacing w:before="160" w:after="100"/>
        <w:rPr>
          <w:rFonts w:hint="eastAsia"/>
        </w:rPr>
      </w:pPr>
      <w:r>
        <w:rPr>
          <w:b/>
          <w:sz w:val="28"/>
        </w:rPr>
        <w:t>1. Purpose &amp; Scope</w:t>
      </w:r>
    </w:p>
    <w:p w14:paraId="2A6E9A62" w14:textId="77777777" w:rsidR="00105013" w:rsidRDefault="00000000">
      <w:pPr>
        <w:spacing w:after="100" w:line="259" w:lineRule="auto"/>
        <w:rPr>
          <w:rFonts w:hint="eastAsia"/>
        </w:rPr>
      </w:pPr>
      <w:r>
        <w:t>This document describes the Healthcare Analytics Dashboard developed in Microsoft Power BI using the supplied healthcare dataset. The project contains 1,200 patient/admission records covering the admission years 2024, 2025, and 2026. The dashboard is designed to summarize patient volume, hospital and department distribution, diagnoses, treatment cost, length of stay, outcomes, gender distribution, and other healthcare indicators through interactive visuals and filters.</w:t>
      </w:r>
    </w:p>
    <w:p w14:paraId="70256D34" w14:textId="77777777" w:rsidR="00105013" w:rsidRDefault="00000000">
      <w:pPr>
        <w:spacing w:before="160" w:after="100"/>
        <w:rPr>
          <w:rFonts w:hint="eastAsia"/>
        </w:rPr>
      </w:pPr>
      <w:r>
        <w:rPr>
          <w:b/>
          <w:sz w:val="28"/>
        </w:rPr>
        <w:t>2. Data Source</w:t>
      </w:r>
    </w:p>
    <w:p w14:paraId="66DB484B" w14:textId="77777777" w:rsidR="00105013" w:rsidRDefault="00000000">
      <w:pPr>
        <w:spacing w:after="100" w:line="259" w:lineRule="auto"/>
        <w:rPr>
          <w:rFonts w:hint="eastAsia"/>
        </w:rPr>
      </w:pPr>
      <w:r>
        <w:t>The supplied Healthcare_Data_Cleaned sheet contains one record for each patient/admission. The principal fields used in the analysis are:</w:t>
      </w:r>
    </w:p>
    <w:tbl>
      <w:tblPr>
        <w:tblStyle w:val="TableGrid"/>
        <w:tblW w:w="0" w:type="auto"/>
        <w:jc w:val="center"/>
        <w:tblLook w:val="04A0" w:firstRow="1" w:lastRow="0" w:firstColumn="1" w:lastColumn="0" w:noHBand="0" w:noVBand="1"/>
      </w:tblPr>
      <w:tblGrid>
        <w:gridCol w:w="3454"/>
        <w:gridCol w:w="3452"/>
        <w:gridCol w:w="3452"/>
      </w:tblGrid>
      <w:tr w:rsidR="00105013" w14:paraId="129E9066" w14:textId="77777777">
        <w:trPr>
          <w:jc w:val="center"/>
        </w:trPr>
        <w:tc>
          <w:tcPr>
            <w:tcW w:w="3456" w:type="dxa"/>
            <w:shd w:val="clear" w:color="auto" w:fill="D9EAF7"/>
            <w:vAlign w:val="center"/>
          </w:tcPr>
          <w:p w14:paraId="05714E60" w14:textId="77777777" w:rsidR="00105013" w:rsidRDefault="00000000">
            <w:pPr>
              <w:rPr>
                <w:rFonts w:hint="eastAsia"/>
              </w:rPr>
            </w:pPr>
            <w:r>
              <w:rPr>
                <w:b/>
                <w:sz w:val="18"/>
              </w:rPr>
              <w:t>Field</w:t>
            </w:r>
          </w:p>
        </w:tc>
        <w:tc>
          <w:tcPr>
            <w:tcW w:w="3456" w:type="dxa"/>
            <w:shd w:val="clear" w:color="auto" w:fill="D9EAF7"/>
            <w:vAlign w:val="center"/>
          </w:tcPr>
          <w:p w14:paraId="66D86648" w14:textId="77777777" w:rsidR="00105013" w:rsidRDefault="00000000">
            <w:pPr>
              <w:rPr>
                <w:rFonts w:hint="eastAsia"/>
              </w:rPr>
            </w:pPr>
            <w:r>
              <w:rPr>
                <w:b/>
                <w:sz w:val="18"/>
              </w:rPr>
              <w:t>Type</w:t>
            </w:r>
          </w:p>
        </w:tc>
        <w:tc>
          <w:tcPr>
            <w:tcW w:w="3456" w:type="dxa"/>
            <w:shd w:val="clear" w:color="auto" w:fill="D9EAF7"/>
            <w:vAlign w:val="center"/>
          </w:tcPr>
          <w:p w14:paraId="16D8B4D8" w14:textId="77777777" w:rsidR="00105013" w:rsidRDefault="00000000">
            <w:pPr>
              <w:rPr>
                <w:rFonts w:hint="eastAsia"/>
              </w:rPr>
            </w:pPr>
            <w:r>
              <w:rPr>
                <w:b/>
                <w:sz w:val="18"/>
              </w:rPr>
              <w:t>Meaning</w:t>
            </w:r>
          </w:p>
        </w:tc>
      </w:tr>
      <w:tr w:rsidR="00105013" w14:paraId="202FF087" w14:textId="77777777">
        <w:trPr>
          <w:jc w:val="center"/>
        </w:trPr>
        <w:tc>
          <w:tcPr>
            <w:tcW w:w="3456" w:type="dxa"/>
            <w:vAlign w:val="center"/>
          </w:tcPr>
          <w:p w14:paraId="681648EF" w14:textId="77777777" w:rsidR="00105013" w:rsidRDefault="00000000">
            <w:pPr>
              <w:rPr>
                <w:rFonts w:hint="eastAsia"/>
              </w:rPr>
            </w:pPr>
            <w:r>
              <w:rPr>
                <w:sz w:val="18"/>
              </w:rPr>
              <w:t>Patient_ID</w:t>
            </w:r>
          </w:p>
        </w:tc>
        <w:tc>
          <w:tcPr>
            <w:tcW w:w="3456" w:type="dxa"/>
            <w:vAlign w:val="center"/>
          </w:tcPr>
          <w:p w14:paraId="39F8D549" w14:textId="77777777" w:rsidR="00105013" w:rsidRDefault="00000000">
            <w:pPr>
              <w:rPr>
                <w:rFonts w:hint="eastAsia"/>
              </w:rPr>
            </w:pPr>
            <w:r>
              <w:rPr>
                <w:sz w:val="18"/>
              </w:rPr>
              <w:t>Text</w:t>
            </w:r>
          </w:p>
        </w:tc>
        <w:tc>
          <w:tcPr>
            <w:tcW w:w="3456" w:type="dxa"/>
            <w:vAlign w:val="center"/>
          </w:tcPr>
          <w:p w14:paraId="1A1B30E8" w14:textId="77777777" w:rsidR="00105013" w:rsidRDefault="00000000">
            <w:pPr>
              <w:rPr>
                <w:rFonts w:hint="eastAsia"/>
              </w:rPr>
            </w:pPr>
            <w:r>
              <w:rPr>
                <w:sz w:val="18"/>
              </w:rPr>
              <w:t>Unique identifier for the patient record.</w:t>
            </w:r>
          </w:p>
        </w:tc>
      </w:tr>
      <w:tr w:rsidR="00105013" w14:paraId="3E720041" w14:textId="77777777">
        <w:trPr>
          <w:jc w:val="center"/>
        </w:trPr>
        <w:tc>
          <w:tcPr>
            <w:tcW w:w="3456" w:type="dxa"/>
            <w:vAlign w:val="center"/>
          </w:tcPr>
          <w:p w14:paraId="6A2B2004" w14:textId="77777777" w:rsidR="00105013" w:rsidRDefault="00000000">
            <w:pPr>
              <w:rPr>
                <w:rFonts w:hint="eastAsia"/>
              </w:rPr>
            </w:pPr>
            <w:r>
              <w:rPr>
                <w:sz w:val="18"/>
              </w:rPr>
              <w:t>Patient_Name</w:t>
            </w:r>
          </w:p>
        </w:tc>
        <w:tc>
          <w:tcPr>
            <w:tcW w:w="3456" w:type="dxa"/>
            <w:vAlign w:val="center"/>
          </w:tcPr>
          <w:p w14:paraId="13782368" w14:textId="77777777" w:rsidR="00105013" w:rsidRDefault="00000000">
            <w:pPr>
              <w:rPr>
                <w:rFonts w:hint="eastAsia"/>
              </w:rPr>
            </w:pPr>
            <w:r>
              <w:rPr>
                <w:sz w:val="18"/>
              </w:rPr>
              <w:t>Text</w:t>
            </w:r>
          </w:p>
        </w:tc>
        <w:tc>
          <w:tcPr>
            <w:tcW w:w="3456" w:type="dxa"/>
            <w:vAlign w:val="center"/>
          </w:tcPr>
          <w:p w14:paraId="02F2FA1E" w14:textId="77777777" w:rsidR="00105013" w:rsidRDefault="00000000">
            <w:pPr>
              <w:rPr>
                <w:rFonts w:hint="eastAsia"/>
              </w:rPr>
            </w:pPr>
            <w:r>
              <w:rPr>
                <w:sz w:val="18"/>
              </w:rPr>
              <w:t>Name associated with the patient record.</w:t>
            </w:r>
          </w:p>
        </w:tc>
      </w:tr>
      <w:tr w:rsidR="00105013" w14:paraId="090F3837" w14:textId="77777777">
        <w:trPr>
          <w:jc w:val="center"/>
        </w:trPr>
        <w:tc>
          <w:tcPr>
            <w:tcW w:w="3456" w:type="dxa"/>
            <w:vAlign w:val="center"/>
          </w:tcPr>
          <w:p w14:paraId="36808FAA" w14:textId="77777777" w:rsidR="00105013" w:rsidRDefault="00000000">
            <w:pPr>
              <w:rPr>
                <w:rFonts w:hint="eastAsia"/>
              </w:rPr>
            </w:pPr>
            <w:r>
              <w:rPr>
                <w:sz w:val="18"/>
              </w:rPr>
              <w:t>Age</w:t>
            </w:r>
          </w:p>
        </w:tc>
        <w:tc>
          <w:tcPr>
            <w:tcW w:w="3456" w:type="dxa"/>
            <w:vAlign w:val="center"/>
          </w:tcPr>
          <w:p w14:paraId="7D143343" w14:textId="77777777" w:rsidR="00105013" w:rsidRDefault="00000000">
            <w:pPr>
              <w:rPr>
                <w:rFonts w:hint="eastAsia"/>
              </w:rPr>
            </w:pPr>
            <w:r>
              <w:rPr>
                <w:sz w:val="18"/>
              </w:rPr>
              <w:t>Number</w:t>
            </w:r>
          </w:p>
        </w:tc>
        <w:tc>
          <w:tcPr>
            <w:tcW w:w="3456" w:type="dxa"/>
            <w:vAlign w:val="center"/>
          </w:tcPr>
          <w:p w14:paraId="0AFF8EA0" w14:textId="77777777" w:rsidR="00105013" w:rsidRDefault="00000000">
            <w:pPr>
              <w:rPr>
                <w:rFonts w:hint="eastAsia"/>
              </w:rPr>
            </w:pPr>
            <w:r>
              <w:rPr>
                <w:sz w:val="18"/>
              </w:rPr>
              <w:t>Patient age.</w:t>
            </w:r>
          </w:p>
        </w:tc>
      </w:tr>
      <w:tr w:rsidR="00105013" w14:paraId="6ABD9556" w14:textId="77777777">
        <w:trPr>
          <w:jc w:val="center"/>
        </w:trPr>
        <w:tc>
          <w:tcPr>
            <w:tcW w:w="3456" w:type="dxa"/>
            <w:vAlign w:val="center"/>
          </w:tcPr>
          <w:p w14:paraId="27EC5047" w14:textId="77777777" w:rsidR="00105013" w:rsidRDefault="00000000">
            <w:pPr>
              <w:rPr>
                <w:rFonts w:hint="eastAsia"/>
              </w:rPr>
            </w:pPr>
            <w:r>
              <w:rPr>
                <w:sz w:val="18"/>
              </w:rPr>
              <w:t>Gender</w:t>
            </w:r>
          </w:p>
        </w:tc>
        <w:tc>
          <w:tcPr>
            <w:tcW w:w="3456" w:type="dxa"/>
            <w:vAlign w:val="center"/>
          </w:tcPr>
          <w:p w14:paraId="2FD07369" w14:textId="77777777" w:rsidR="00105013" w:rsidRDefault="00000000">
            <w:pPr>
              <w:rPr>
                <w:rFonts w:hint="eastAsia"/>
              </w:rPr>
            </w:pPr>
            <w:r>
              <w:rPr>
                <w:sz w:val="18"/>
              </w:rPr>
              <w:t>Text</w:t>
            </w:r>
          </w:p>
        </w:tc>
        <w:tc>
          <w:tcPr>
            <w:tcW w:w="3456" w:type="dxa"/>
            <w:vAlign w:val="center"/>
          </w:tcPr>
          <w:p w14:paraId="6AE83EC9" w14:textId="77777777" w:rsidR="00105013" w:rsidRDefault="00000000">
            <w:pPr>
              <w:rPr>
                <w:rFonts w:hint="eastAsia"/>
              </w:rPr>
            </w:pPr>
            <w:r>
              <w:rPr>
                <w:sz w:val="18"/>
              </w:rPr>
              <w:t>Gender recorded for the patient.</w:t>
            </w:r>
          </w:p>
        </w:tc>
      </w:tr>
      <w:tr w:rsidR="00105013" w14:paraId="345C1736" w14:textId="77777777">
        <w:trPr>
          <w:jc w:val="center"/>
        </w:trPr>
        <w:tc>
          <w:tcPr>
            <w:tcW w:w="3456" w:type="dxa"/>
            <w:vAlign w:val="center"/>
          </w:tcPr>
          <w:p w14:paraId="0616E8E0" w14:textId="77777777" w:rsidR="00105013" w:rsidRDefault="00000000">
            <w:pPr>
              <w:rPr>
                <w:rFonts w:hint="eastAsia"/>
              </w:rPr>
            </w:pPr>
            <w:r>
              <w:rPr>
                <w:sz w:val="18"/>
              </w:rPr>
              <w:t>Hospital</w:t>
            </w:r>
          </w:p>
        </w:tc>
        <w:tc>
          <w:tcPr>
            <w:tcW w:w="3456" w:type="dxa"/>
            <w:vAlign w:val="center"/>
          </w:tcPr>
          <w:p w14:paraId="37F08AAE" w14:textId="77777777" w:rsidR="00105013" w:rsidRDefault="00000000">
            <w:pPr>
              <w:rPr>
                <w:rFonts w:hint="eastAsia"/>
              </w:rPr>
            </w:pPr>
            <w:r>
              <w:rPr>
                <w:sz w:val="18"/>
              </w:rPr>
              <w:t>Text</w:t>
            </w:r>
          </w:p>
        </w:tc>
        <w:tc>
          <w:tcPr>
            <w:tcW w:w="3456" w:type="dxa"/>
            <w:vAlign w:val="center"/>
          </w:tcPr>
          <w:p w14:paraId="2204FC9F" w14:textId="77777777" w:rsidR="00105013" w:rsidRDefault="00000000">
            <w:pPr>
              <w:rPr>
                <w:rFonts w:hint="eastAsia"/>
              </w:rPr>
            </w:pPr>
            <w:r>
              <w:rPr>
                <w:sz w:val="18"/>
              </w:rPr>
              <w:t>Hospital where the patient was treated.</w:t>
            </w:r>
          </w:p>
        </w:tc>
      </w:tr>
      <w:tr w:rsidR="00105013" w14:paraId="08AA250F" w14:textId="77777777">
        <w:trPr>
          <w:jc w:val="center"/>
        </w:trPr>
        <w:tc>
          <w:tcPr>
            <w:tcW w:w="3456" w:type="dxa"/>
            <w:vAlign w:val="center"/>
          </w:tcPr>
          <w:p w14:paraId="4BF335FA" w14:textId="77777777" w:rsidR="00105013" w:rsidRDefault="00000000">
            <w:pPr>
              <w:rPr>
                <w:rFonts w:hint="eastAsia"/>
              </w:rPr>
            </w:pPr>
            <w:r>
              <w:rPr>
                <w:sz w:val="18"/>
              </w:rPr>
              <w:t>Department</w:t>
            </w:r>
          </w:p>
        </w:tc>
        <w:tc>
          <w:tcPr>
            <w:tcW w:w="3456" w:type="dxa"/>
            <w:vAlign w:val="center"/>
          </w:tcPr>
          <w:p w14:paraId="4C6A9CF9" w14:textId="77777777" w:rsidR="00105013" w:rsidRDefault="00000000">
            <w:pPr>
              <w:rPr>
                <w:rFonts w:hint="eastAsia"/>
              </w:rPr>
            </w:pPr>
            <w:r>
              <w:rPr>
                <w:sz w:val="18"/>
              </w:rPr>
              <w:t>Text</w:t>
            </w:r>
          </w:p>
        </w:tc>
        <w:tc>
          <w:tcPr>
            <w:tcW w:w="3456" w:type="dxa"/>
            <w:vAlign w:val="center"/>
          </w:tcPr>
          <w:p w14:paraId="3114DE8A" w14:textId="77777777" w:rsidR="00105013" w:rsidRDefault="00000000">
            <w:pPr>
              <w:rPr>
                <w:rFonts w:hint="eastAsia"/>
              </w:rPr>
            </w:pPr>
            <w:r>
              <w:rPr>
                <w:sz w:val="18"/>
              </w:rPr>
              <w:t>Hospital department associated with the admission.</w:t>
            </w:r>
          </w:p>
        </w:tc>
      </w:tr>
      <w:tr w:rsidR="00105013" w14:paraId="2A9F0014" w14:textId="77777777">
        <w:trPr>
          <w:jc w:val="center"/>
        </w:trPr>
        <w:tc>
          <w:tcPr>
            <w:tcW w:w="3456" w:type="dxa"/>
            <w:vAlign w:val="center"/>
          </w:tcPr>
          <w:p w14:paraId="025C6A86" w14:textId="77777777" w:rsidR="00105013" w:rsidRDefault="00000000">
            <w:pPr>
              <w:rPr>
                <w:rFonts w:hint="eastAsia"/>
              </w:rPr>
            </w:pPr>
            <w:r>
              <w:rPr>
                <w:sz w:val="18"/>
              </w:rPr>
              <w:t>Doctor</w:t>
            </w:r>
          </w:p>
        </w:tc>
        <w:tc>
          <w:tcPr>
            <w:tcW w:w="3456" w:type="dxa"/>
            <w:vAlign w:val="center"/>
          </w:tcPr>
          <w:p w14:paraId="2E6F4164" w14:textId="77777777" w:rsidR="00105013" w:rsidRDefault="00000000">
            <w:pPr>
              <w:rPr>
                <w:rFonts w:hint="eastAsia"/>
              </w:rPr>
            </w:pPr>
            <w:r>
              <w:rPr>
                <w:sz w:val="18"/>
              </w:rPr>
              <w:t>Text</w:t>
            </w:r>
          </w:p>
        </w:tc>
        <w:tc>
          <w:tcPr>
            <w:tcW w:w="3456" w:type="dxa"/>
            <w:vAlign w:val="center"/>
          </w:tcPr>
          <w:p w14:paraId="7D2C6155" w14:textId="77777777" w:rsidR="00105013" w:rsidRDefault="00000000">
            <w:pPr>
              <w:rPr>
                <w:rFonts w:hint="eastAsia"/>
              </w:rPr>
            </w:pPr>
            <w:r>
              <w:rPr>
                <w:sz w:val="18"/>
              </w:rPr>
              <w:t>Doctor associated with the patient record.</w:t>
            </w:r>
          </w:p>
        </w:tc>
      </w:tr>
      <w:tr w:rsidR="00105013" w14:paraId="3D6C8A91" w14:textId="77777777">
        <w:trPr>
          <w:jc w:val="center"/>
        </w:trPr>
        <w:tc>
          <w:tcPr>
            <w:tcW w:w="3456" w:type="dxa"/>
            <w:vAlign w:val="center"/>
          </w:tcPr>
          <w:p w14:paraId="30D2BF08" w14:textId="77777777" w:rsidR="00105013" w:rsidRDefault="00000000">
            <w:pPr>
              <w:rPr>
                <w:rFonts w:hint="eastAsia"/>
              </w:rPr>
            </w:pPr>
            <w:r>
              <w:rPr>
                <w:sz w:val="18"/>
              </w:rPr>
              <w:t>Diagnosis</w:t>
            </w:r>
          </w:p>
        </w:tc>
        <w:tc>
          <w:tcPr>
            <w:tcW w:w="3456" w:type="dxa"/>
            <w:vAlign w:val="center"/>
          </w:tcPr>
          <w:p w14:paraId="1FF75F7D" w14:textId="77777777" w:rsidR="00105013" w:rsidRDefault="00000000">
            <w:pPr>
              <w:rPr>
                <w:rFonts w:hint="eastAsia"/>
              </w:rPr>
            </w:pPr>
            <w:r>
              <w:rPr>
                <w:sz w:val="18"/>
              </w:rPr>
              <w:t>Text</w:t>
            </w:r>
          </w:p>
        </w:tc>
        <w:tc>
          <w:tcPr>
            <w:tcW w:w="3456" w:type="dxa"/>
            <w:vAlign w:val="center"/>
          </w:tcPr>
          <w:p w14:paraId="7017001F" w14:textId="77777777" w:rsidR="00105013" w:rsidRDefault="00000000">
            <w:pPr>
              <w:rPr>
                <w:rFonts w:hint="eastAsia"/>
              </w:rPr>
            </w:pPr>
            <w:r>
              <w:rPr>
                <w:sz w:val="18"/>
              </w:rPr>
              <w:t>Diagnosis recorded for the admission.</w:t>
            </w:r>
          </w:p>
        </w:tc>
      </w:tr>
      <w:tr w:rsidR="00105013" w14:paraId="436C4061" w14:textId="77777777">
        <w:trPr>
          <w:jc w:val="center"/>
        </w:trPr>
        <w:tc>
          <w:tcPr>
            <w:tcW w:w="3456" w:type="dxa"/>
            <w:vAlign w:val="center"/>
          </w:tcPr>
          <w:p w14:paraId="080CA656" w14:textId="77777777" w:rsidR="00105013" w:rsidRDefault="00000000">
            <w:pPr>
              <w:rPr>
                <w:rFonts w:hint="eastAsia"/>
              </w:rPr>
            </w:pPr>
            <w:r>
              <w:rPr>
                <w:sz w:val="18"/>
              </w:rPr>
              <w:t>Admission_Date</w:t>
            </w:r>
          </w:p>
        </w:tc>
        <w:tc>
          <w:tcPr>
            <w:tcW w:w="3456" w:type="dxa"/>
            <w:vAlign w:val="center"/>
          </w:tcPr>
          <w:p w14:paraId="6855D38F" w14:textId="77777777" w:rsidR="00105013" w:rsidRDefault="00000000">
            <w:pPr>
              <w:rPr>
                <w:rFonts w:hint="eastAsia"/>
              </w:rPr>
            </w:pPr>
            <w:r>
              <w:rPr>
                <w:sz w:val="18"/>
              </w:rPr>
              <w:t>Date</w:t>
            </w:r>
          </w:p>
        </w:tc>
        <w:tc>
          <w:tcPr>
            <w:tcW w:w="3456" w:type="dxa"/>
            <w:vAlign w:val="center"/>
          </w:tcPr>
          <w:p w14:paraId="3FA1F622" w14:textId="77777777" w:rsidR="00105013" w:rsidRDefault="00000000">
            <w:pPr>
              <w:rPr>
                <w:rFonts w:hint="eastAsia"/>
              </w:rPr>
            </w:pPr>
            <w:r>
              <w:rPr>
                <w:sz w:val="18"/>
              </w:rPr>
              <w:t>Date of admission.</w:t>
            </w:r>
          </w:p>
        </w:tc>
      </w:tr>
      <w:tr w:rsidR="00105013" w14:paraId="0013FAD9" w14:textId="77777777">
        <w:trPr>
          <w:jc w:val="center"/>
        </w:trPr>
        <w:tc>
          <w:tcPr>
            <w:tcW w:w="3456" w:type="dxa"/>
            <w:vAlign w:val="center"/>
          </w:tcPr>
          <w:p w14:paraId="2AEEB4C3" w14:textId="77777777" w:rsidR="00105013" w:rsidRDefault="00000000">
            <w:pPr>
              <w:rPr>
                <w:rFonts w:hint="eastAsia"/>
              </w:rPr>
            </w:pPr>
            <w:r>
              <w:rPr>
                <w:sz w:val="18"/>
              </w:rPr>
              <w:t>Discharge_Date</w:t>
            </w:r>
          </w:p>
        </w:tc>
        <w:tc>
          <w:tcPr>
            <w:tcW w:w="3456" w:type="dxa"/>
            <w:vAlign w:val="center"/>
          </w:tcPr>
          <w:p w14:paraId="2299696B" w14:textId="77777777" w:rsidR="00105013" w:rsidRDefault="00000000">
            <w:pPr>
              <w:rPr>
                <w:rFonts w:hint="eastAsia"/>
              </w:rPr>
            </w:pPr>
            <w:r>
              <w:rPr>
                <w:sz w:val="18"/>
              </w:rPr>
              <w:t>Date</w:t>
            </w:r>
          </w:p>
        </w:tc>
        <w:tc>
          <w:tcPr>
            <w:tcW w:w="3456" w:type="dxa"/>
            <w:vAlign w:val="center"/>
          </w:tcPr>
          <w:p w14:paraId="726DF9C5" w14:textId="77777777" w:rsidR="00105013" w:rsidRDefault="00000000">
            <w:pPr>
              <w:rPr>
                <w:rFonts w:hint="eastAsia"/>
              </w:rPr>
            </w:pPr>
            <w:r>
              <w:rPr>
                <w:sz w:val="18"/>
              </w:rPr>
              <w:t>Recorded or estimated discharge date.</w:t>
            </w:r>
          </w:p>
        </w:tc>
      </w:tr>
      <w:tr w:rsidR="00105013" w14:paraId="76560454" w14:textId="77777777">
        <w:trPr>
          <w:jc w:val="center"/>
        </w:trPr>
        <w:tc>
          <w:tcPr>
            <w:tcW w:w="3456" w:type="dxa"/>
            <w:vAlign w:val="center"/>
          </w:tcPr>
          <w:p w14:paraId="198B091D" w14:textId="77777777" w:rsidR="00105013" w:rsidRDefault="00000000">
            <w:pPr>
              <w:rPr>
                <w:rFonts w:hint="eastAsia"/>
              </w:rPr>
            </w:pPr>
            <w:r>
              <w:rPr>
                <w:sz w:val="18"/>
              </w:rPr>
              <w:t>Admission_Type</w:t>
            </w:r>
          </w:p>
        </w:tc>
        <w:tc>
          <w:tcPr>
            <w:tcW w:w="3456" w:type="dxa"/>
            <w:vAlign w:val="center"/>
          </w:tcPr>
          <w:p w14:paraId="05E94C72" w14:textId="77777777" w:rsidR="00105013" w:rsidRDefault="00000000">
            <w:pPr>
              <w:rPr>
                <w:rFonts w:hint="eastAsia"/>
              </w:rPr>
            </w:pPr>
            <w:r>
              <w:rPr>
                <w:sz w:val="18"/>
              </w:rPr>
              <w:t>Text</w:t>
            </w:r>
          </w:p>
        </w:tc>
        <w:tc>
          <w:tcPr>
            <w:tcW w:w="3456" w:type="dxa"/>
            <w:vAlign w:val="center"/>
          </w:tcPr>
          <w:p w14:paraId="6226674E" w14:textId="77777777" w:rsidR="00105013" w:rsidRDefault="00000000">
            <w:pPr>
              <w:rPr>
                <w:rFonts w:hint="eastAsia"/>
              </w:rPr>
            </w:pPr>
            <w:r>
              <w:rPr>
                <w:sz w:val="18"/>
              </w:rPr>
              <w:t>Elective, Urgent, or Emergency admission.</w:t>
            </w:r>
          </w:p>
        </w:tc>
      </w:tr>
      <w:tr w:rsidR="00105013" w14:paraId="104C0FA9" w14:textId="77777777">
        <w:trPr>
          <w:jc w:val="center"/>
        </w:trPr>
        <w:tc>
          <w:tcPr>
            <w:tcW w:w="3456" w:type="dxa"/>
            <w:vAlign w:val="center"/>
          </w:tcPr>
          <w:p w14:paraId="5CF0EED8" w14:textId="77777777" w:rsidR="00105013" w:rsidRDefault="00000000">
            <w:pPr>
              <w:rPr>
                <w:rFonts w:hint="eastAsia"/>
              </w:rPr>
            </w:pPr>
            <w:r>
              <w:rPr>
                <w:sz w:val="18"/>
              </w:rPr>
              <w:t>Bed_Type</w:t>
            </w:r>
          </w:p>
        </w:tc>
        <w:tc>
          <w:tcPr>
            <w:tcW w:w="3456" w:type="dxa"/>
            <w:vAlign w:val="center"/>
          </w:tcPr>
          <w:p w14:paraId="2207B6B4" w14:textId="77777777" w:rsidR="00105013" w:rsidRDefault="00000000">
            <w:pPr>
              <w:rPr>
                <w:rFonts w:hint="eastAsia"/>
              </w:rPr>
            </w:pPr>
            <w:r>
              <w:rPr>
                <w:sz w:val="18"/>
              </w:rPr>
              <w:t>Text</w:t>
            </w:r>
          </w:p>
        </w:tc>
        <w:tc>
          <w:tcPr>
            <w:tcW w:w="3456" w:type="dxa"/>
            <w:vAlign w:val="center"/>
          </w:tcPr>
          <w:p w14:paraId="1CF8CFE4" w14:textId="77777777" w:rsidR="00105013" w:rsidRDefault="00000000">
            <w:pPr>
              <w:rPr>
                <w:rFonts w:hint="eastAsia"/>
              </w:rPr>
            </w:pPr>
            <w:r>
              <w:rPr>
                <w:sz w:val="18"/>
              </w:rPr>
              <w:t>General Ward, Semi-Private, Private Room, or ICU.</w:t>
            </w:r>
          </w:p>
        </w:tc>
      </w:tr>
      <w:tr w:rsidR="00105013" w14:paraId="18524F43" w14:textId="77777777">
        <w:trPr>
          <w:jc w:val="center"/>
        </w:trPr>
        <w:tc>
          <w:tcPr>
            <w:tcW w:w="3456" w:type="dxa"/>
            <w:vAlign w:val="center"/>
          </w:tcPr>
          <w:p w14:paraId="510171DA" w14:textId="77777777" w:rsidR="00105013" w:rsidRDefault="00000000">
            <w:pPr>
              <w:rPr>
                <w:rFonts w:hint="eastAsia"/>
              </w:rPr>
            </w:pPr>
            <w:r>
              <w:rPr>
                <w:sz w:val="18"/>
              </w:rPr>
              <w:t>Length_of_Stay</w:t>
            </w:r>
          </w:p>
        </w:tc>
        <w:tc>
          <w:tcPr>
            <w:tcW w:w="3456" w:type="dxa"/>
            <w:vAlign w:val="center"/>
          </w:tcPr>
          <w:p w14:paraId="3F799F86" w14:textId="77777777" w:rsidR="00105013" w:rsidRDefault="00000000">
            <w:pPr>
              <w:rPr>
                <w:rFonts w:hint="eastAsia"/>
              </w:rPr>
            </w:pPr>
            <w:r>
              <w:rPr>
                <w:sz w:val="18"/>
              </w:rPr>
              <w:t>Number</w:t>
            </w:r>
          </w:p>
        </w:tc>
        <w:tc>
          <w:tcPr>
            <w:tcW w:w="3456" w:type="dxa"/>
            <w:vAlign w:val="center"/>
          </w:tcPr>
          <w:p w14:paraId="37E99DAA" w14:textId="77777777" w:rsidR="00105013" w:rsidRDefault="00000000">
            <w:pPr>
              <w:rPr>
                <w:rFonts w:hint="eastAsia"/>
              </w:rPr>
            </w:pPr>
            <w:r>
              <w:rPr>
                <w:sz w:val="18"/>
              </w:rPr>
              <w:t>Number of days in the hospital.</w:t>
            </w:r>
          </w:p>
        </w:tc>
      </w:tr>
      <w:tr w:rsidR="00105013" w14:paraId="3A9DB6ED" w14:textId="77777777">
        <w:trPr>
          <w:jc w:val="center"/>
        </w:trPr>
        <w:tc>
          <w:tcPr>
            <w:tcW w:w="3456" w:type="dxa"/>
            <w:vAlign w:val="center"/>
          </w:tcPr>
          <w:p w14:paraId="28B78247" w14:textId="77777777" w:rsidR="00105013" w:rsidRDefault="00000000">
            <w:pPr>
              <w:rPr>
                <w:rFonts w:hint="eastAsia"/>
              </w:rPr>
            </w:pPr>
            <w:r>
              <w:rPr>
                <w:sz w:val="18"/>
              </w:rPr>
              <w:t>Treatment_Cost</w:t>
            </w:r>
          </w:p>
        </w:tc>
        <w:tc>
          <w:tcPr>
            <w:tcW w:w="3456" w:type="dxa"/>
            <w:vAlign w:val="center"/>
          </w:tcPr>
          <w:p w14:paraId="230D9577" w14:textId="77777777" w:rsidR="00105013" w:rsidRDefault="00000000">
            <w:pPr>
              <w:rPr>
                <w:rFonts w:hint="eastAsia"/>
              </w:rPr>
            </w:pPr>
            <w:r>
              <w:rPr>
                <w:sz w:val="18"/>
              </w:rPr>
              <w:t>Number</w:t>
            </w:r>
          </w:p>
        </w:tc>
        <w:tc>
          <w:tcPr>
            <w:tcW w:w="3456" w:type="dxa"/>
            <w:vAlign w:val="center"/>
          </w:tcPr>
          <w:p w14:paraId="5B2BCE7F" w14:textId="77777777" w:rsidR="00105013" w:rsidRDefault="00000000">
            <w:pPr>
              <w:rPr>
                <w:rFonts w:hint="eastAsia"/>
              </w:rPr>
            </w:pPr>
            <w:r>
              <w:rPr>
                <w:sz w:val="18"/>
              </w:rPr>
              <w:t>Treatment cost associated with the record.</w:t>
            </w:r>
          </w:p>
        </w:tc>
      </w:tr>
      <w:tr w:rsidR="00105013" w14:paraId="7F9150A1" w14:textId="77777777">
        <w:trPr>
          <w:jc w:val="center"/>
        </w:trPr>
        <w:tc>
          <w:tcPr>
            <w:tcW w:w="3456" w:type="dxa"/>
            <w:vAlign w:val="center"/>
          </w:tcPr>
          <w:p w14:paraId="4F7F854D" w14:textId="77777777" w:rsidR="00105013" w:rsidRDefault="00000000">
            <w:pPr>
              <w:rPr>
                <w:rFonts w:hint="eastAsia"/>
              </w:rPr>
            </w:pPr>
            <w:r>
              <w:rPr>
                <w:sz w:val="18"/>
              </w:rPr>
              <w:t>Insurance_Provider</w:t>
            </w:r>
          </w:p>
        </w:tc>
        <w:tc>
          <w:tcPr>
            <w:tcW w:w="3456" w:type="dxa"/>
            <w:vAlign w:val="center"/>
          </w:tcPr>
          <w:p w14:paraId="6A29C7B1" w14:textId="77777777" w:rsidR="00105013" w:rsidRDefault="00000000">
            <w:pPr>
              <w:rPr>
                <w:rFonts w:hint="eastAsia"/>
              </w:rPr>
            </w:pPr>
            <w:r>
              <w:rPr>
                <w:sz w:val="18"/>
              </w:rPr>
              <w:t>Text</w:t>
            </w:r>
          </w:p>
        </w:tc>
        <w:tc>
          <w:tcPr>
            <w:tcW w:w="3456" w:type="dxa"/>
            <w:vAlign w:val="center"/>
          </w:tcPr>
          <w:p w14:paraId="5FDEC0A5" w14:textId="77777777" w:rsidR="00105013" w:rsidRDefault="00000000">
            <w:pPr>
              <w:rPr>
                <w:rFonts w:hint="eastAsia"/>
              </w:rPr>
            </w:pPr>
            <w:r>
              <w:rPr>
                <w:sz w:val="18"/>
              </w:rPr>
              <w:t>Insurance or payment provider.</w:t>
            </w:r>
          </w:p>
        </w:tc>
      </w:tr>
      <w:tr w:rsidR="00105013" w14:paraId="454BD77B" w14:textId="77777777">
        <w:trPr>
          <w:jc w:val="center"/>
        </w:trPr>
        <w:tc>
          <w:tcPr>
            <w:tcW w:w="3456" w:type="dxa"/>
            <w:vAlign w:val="center"/>
          </w:tcPr>
          <w:p w14:paraId="04CF36C4" w14:textId="77777777" w:rsidR="00105013" w:rsidRDefault="00000000">
            <w:pPr>
              <w:rPr>
                <w:rFonts w:hint="eastAsia"/>
              </w:rPr>
            </w:pPr>
            <w:r>
              <w:rPr>
                <w:sz w:val="18"/>
              </w:rPr>
              <w:t>Patient_Status</w:t>
            </w:r>
          </w:p>
        </w:tc>
        <w:tc>
          <w:tcPr>
            <w:tcW w:w="3456" w:type="dxa"/>
            <w:vAlign w:val="center"/>
          </w:tcPr>
          <w:p w14:paraId="1C749D80" w14:textId="77777777" w:rsidR="00105013" w:rsidRDefault="00000000">
            <w:pPr>
              <w:rPr>
                <w:rFonts w:hint="eastAsia"/>
              </w:rPr>
            </w:pPr>
            <w:r>
              <w:rPr>
                <w:sz w:val="18"/>
              </w:rPr>
              <w:t>Text</w:t>
            </w:r>
          </w:p>
        </w:tc>
        <w:tc>
          <w:tcPr>
            <w:tcW w:w="3456" w:type="dxa"/>
            <w:vAlign w:val="center"/>
          </w:tcPr>
          <w:p w14:paraId="40CAF5FE" w14:textId="77777777" w:rsidR="00105013" w:rsidRDefault="00000000">
            <w:pPr>
              <w:rPr>
                <w:rFonts w:hint="eastAsia"/>
              </w:rPr>
            </w:pPr>
            <w:r>
              <w:rPr>
                <w:sz w:val="18"/>
              </w:rPr>
              <w:t>Current record status such as Discharged or Active.</w:t>
            </w:r>
          </w:p>
        </w:tc>
      </w:tr>
      <w:tr w:rsidR="00105013" w14:paraId="206B81B3" w14:textId="77777777">
        <w:trPr>
          <w:jc w:val="center"/>
        </w:trPr>
        <w:tc>
          <w:tcPr>
            <w:tcW w:w="3456" w:type="dxa"/>
            <w:vAlign w:val="center"/>
          </w:tcPr>
          <w:p w14:paraId="09966B18" w14:textId="77777777" w:rsidR="00105013" w:rsidRDefault="00000000">
            <w:pPr>
              <w:rPr>
                <w:rFonts w:hint="eastAsia"/>
              </w:rPr>
            </w:pPr>
            <w:r>
              <w:rPr>
                <w:sz w:val="18"/>
              </w:rPr>
              <w:t>Outcome</w:t>
            </w:r>
          </w:p>
        </w:tc>
        <w:tc>
          <w:tcPr>
            <w:tcW w:w="3456" w:type="dxa"/>
            <w:vAlign w:val="center"/>
          </w:tcPr>
          <w:p w14:paraId="6A97304A" w14:textId="77777777" w:rsidR="00105013" w:rsidRDefault="00000000">
            <w:pPr>
              <w:rPr>
                <w:rFonts w:hint="eastAsia"/>
              </w:rPr>
            </w:pPr>
            <w:r>
              <w:rPr>
                <w:sz w:val="18"/>
              </w:rPr>
              <w:t>Text</w:t>
            </w:r>
          </w:p>
        </w:tc>
        <w:tc>
          <w:tcPr>
            <w:tcW w:w="3456" w:type="dxa"/>
            <w:vAlign w:val="center"/>
          </w:tcPr>
          <w:p w14:paraId="4524660B" w14:textId="77777777" w:rsidR="00105013" w:rsidRDefault="00000000">
            <w:pPr>
              <w:rPr>
                <w:rFonts w:hint="eastAsia"/>
              </w:rPr>
            </w:pPr>
            <w:r>
              <w:rPr>
                <w:sz w:val="18"/>
              </w:rPr>
              <w:t>Recorded outcome such as Recovered, Improved, Stable, Complication, or Deceased.</w:t>
            </w:r>
          </w:p>
        </w:tc>
      </w:tr>
      <w:tr w:rsidR="00105013" w14:paraId="622BEAA1" w14:textId="77777777">
        <w:trPr>
          <w:jc w:val="center"/>
        </w:trPr>
        <w:tc>
          <w:tcPr>
            <w:tcW w:w="3456" w:type="dxa"/>
            <w:vAlign w:val="center"/>
          </w:tcPr>
          <w:p w14:paraId="575B715D" w14:textId="77777777" w:rsidR="00105013" w:rsidRDefault="00000000">
            <w:pPr>
              <w:rPr>
                <w:rFonts w:hint="eastAsia"/>
              </w:rPr>
            </w:pPr>
            <w:r>
              <w:rPr>
                <w:sz w:val="18"/>
              </w:rPr>
              <w:t>Readmission</w:t>
            </w:r>
          </w:p>
        </w:tc>
        <w:tc>
          <w:tcPr>
            <w:tcW w:w="3456" w:type="dxa"/>
            <w:vAlign w:val="center"/>
          </w:tcPr>
          <w:p w14:paraId="6A18E59C" w14:textId="77777777" w:rsidR="00105013" w:rsidRDefault="00000000">
            <w:pPr>
              <w:rPr>
                <w:rFonts w:hint="eastAsia"/>
              </w:rPr>
            </w:pPr>
            <w:r>
              <w:rPr>
                <w:sz w:val="18"/>
              </w:rPr>
              <w:t>Text</w:t>
            </w:r>
          </w:p>
        </w:tc>
        <w:tc>
          <w:tcPr>
            <w:tcW w:w="3456" w:type="dxa"/>
            <w:vAlign w:val="center"/>
          </w:tcPr>
          <w:p w14:paraId="582D6FEE" w14:textId="77777777" w:rsidR="00105013" w:rsidRDefault="00000000">
            <w:pPr>
              <w:rPr>
                <w:rFonts w:hint="eastAsia"/>
              </w:rPr>
            </w:pPr>
            <w:r>
              <w:rPr>
                <w:sz w:val="18"/>
              </w:rPr>
              <w:t>Indicates whether the patient was readmitted.</w:t>
            </w:r>
          </w:p>
        </w:tc>
      </w:tr>
      <w:tr w:rsidR="00105013" w14:paraId="5FF81CC3" w14:textId="77777777">
        <w:trPr>
          <w:jc w:val="center"/>
        </w:trPr>
        <w:tc>
          <w:tcPr>
            <w:tcW w:w="3456" w:type="dxa"/>
            <w:vAlign w:val="center"/>
          </w:tcPr>
          <w:p w14:paraId="49D51547" w14:textId="77777777" w:rsidR="00105013" w:rsidRDefault="00000000">
            <w:pPr>
              <w:rPr>
                <w:rFonts w:hint="eastAsia"/>
              </w:rPr>
            </w:pPr>
            <w:r>
              <w:rPr>
                <w:sz w:val="18"/>
              </w:rPr>
              <w:t>Patient_Satisfaction</w:t>
            </w:r>
          </w:p>
        </w:tc>
        <w:tc>
          <w:tcPr>
            <w:tcW w:w="3456" w:type="dxa"/>
            <w:vAlign w:val="center"/>
          </w:tcPr>
          <w:p w14:paraId="0E9E2920" w14:textId="77777777" w:rsidR="00105013" w:rsidRDefault="00000000">
            <w:pPr>
              <w:rPr>
                <w:rFonts w:hint="eastAsia"/>
              </w:rPr>
            </w:pPr>
            <w:r>
              <w:rPr>
                <w:sz w:val="18"/>
              </w:rPr>
              <w:t>Number</w:t>
            </w:r>
          </w:p>
        </w:tc>
        <w:tc>
          <w:tcPr>
            <w:tcW w:w="3456" w:type="dxa"/>
            <w:vAlign w:val="center"/>
          </w:tcPr>
          <w:p w14:paraId="649C6C6A" w14:textId="77777777" w:rsidR="00105013" w:rsidRDefault="00000000">
            <w:pPr>
              <w:rPr>
                <w:rFonts w:hint="eastAsia"/>
              </w:rPr>
            </w:pPr>
            <w:r>
              <w:rPr>
                <w:sz w:val="18"/>
              </w:rPr>
              <w:t>Patient satisfaction score.</w:t>
            </w:r>
          </w:p>
        </w:tc>
      </w:tr>
      <w:tr w:rsidR="00105013" w14:paraId="63AABBB0" w14:textId="77777777">
        <w:trPr>
          <w:jc w:val="center"/>
        </w:trPr>
        <w:tc>
          <w:tcPr>
            <w:tcW w:w="3456" w:type="dxa"/>
            <w:vAlign w:val="center"/>
          </w:tcPr>
          <w:p w14:paraId="4C744127" w14:textId="77777777" w:rsidR="00105013" w:rsidRDefault="00000000">
            <w:pPr>
              <w:rPr>
                <w:rFonts w:hint="eastAsia"/>
              </w:rPr>
            </w:pPr>
            <w:r>
              <w:rPr>
                <w:sz w:val="18"/>
              </w:rPr>
              <w:t>Admission_Year</w:t>
            </w:r>
          </w:p>
        </w:tc>
        <w:tc>
          <w:tcPr>
            <w:tcW w:w="3456" w:type="dxa"/>
            <w:vAlign w:val="center"/>
          </w:tcPr>
          <w:p w14:paraId="22F4469E" w14:textId="77777777" w:rsidR="00105013" w:rsidRDefault="00000000">
            <w:pPr>
              <w:rPr>
                <w:rFonts w:hint="eastAsia"/>
              </w:rPr>
            </w:pPr>
            <w:r>
              <w:rPr>
                <w:sz w:val="18"/>
              </w:rPr>
              <w:t>Number</w:t>
            </w:r>
          </w:p>
        </w:tc>
        <w:tc>
          <w:tcPr>
            <w:tcW w:w="3456" w:type="dxa"/>
            <w:vAlign w:val="center"/>
          </w:tcPr>
          <w:p w14:paraId="1045DFE3" w14:textId="77777777" w:rsidR="00105013" w:rsidRDefault="00000000">
            <w:pPr>
              <w:rPr>
                <w:rFonts w:hint="eastAsia"/>
              </w:rPr>
            </w:pPr>
            <w:r>
              <w:rPr>
                <w:sz w:val="18"/>
              </w:rPr>
              <w:t>Year of admission.</w:t>
            </w:r>
          </w:p>
        </w:tc>
      </w:tr>
      <w:tr w:rsidR="00105013" w14:paraId="60D64E24" w14:textId="77777777">
        <w:trPr>
          <w:jc w:val="center"/>
        </w:trPr>
        <w:tc>
          <w:tcPr>
            <w:tcW w:w="3456" w:type="dxa"/>
            <w:vAlign w:val="center"/>
          </w:tcPr>
          <w:p w14:paraId="27EF3FEE" w14:textId="77777777" w:rsidR="00105013" w:rsidRDefault="00000000">
            <w:pPr>
              <w:rPr>
                <w:rFonts w:hint="eastAsia"/>
              </w:rPr>
            </w:pPr>
            <w:r>
              <w:rPr>
                <w:sz w:val="18"/>
              </w:rPr>
              <w:t>Admission_Month_Name</w:t>
            </w:r>
          </w:p>
        </w:tc>
        <w:tc>
          <w:tcPr>
            <w:tcW w:w="3456" w:type="dxa"/>
            <w:vAlign w:val="center"/>
          </w:tcPr>
          <w:p w14:paraId="20746401" w14:textId="77777777" w:rsidR="00105013" w:rsidRDefault="00000000">
            <w:pPr>
              <w:rPr>
                <w:rFonts w:hint="eastAsia"/>
              </w:rPr>
            </w:pPr>
            <w:r>
              <w:rPr>
                <w:sz w:val="18"/>
              </w:rPr>
              <w:t>Text</w:t>
            </w:r>
          </w:p>
        </w:tc>
        <w:tc>
          <w:tcPr>
            <w:tcW w:w="3456" w:type="dxa"/>
            <w:vAlign w:val="center"/>
          </w:tcPr>
          <w:p w14:paraId="2C2D4C56" w14:textId="77777777" w:rsidR="00105013" w:rsidRDefault="00000000">
            <w:pPr>
              <w:rPr>
                <w:rFonts w:hint="eastAsia"/>
              </w:rPr>
            </w:pPr>
            <w:r>
              <w:rPr>
                <w:sz w:val="18"/>
              </w:rPr>
              <w:t>Month name used for time-based analysis.</w:t>
            </w:r>
          </w:p>
        </w:tc>
      </w:tr>
    </w:tbl>
    <w:p w14:paraId="18809F2F" w14:textId="77777777" w:rsidR="00105013" w:rsidRDefault="00105013">
      <w:pPr>
        <w:rPr>
          <w:rFonts w:hint="eastAsia"/>
        </w:rPr>
      </w:pPr>
    </w:p>
    <w:p w14:paraId="19679B54" w14:textId="77777777" w:rsidR="00105013" w:rsidRDefault="00000000">
      <w:pPr>
        <w:rPr>
          <w:rFonts w:hint="eastAsia"/>
        </w:rPr>
      </w:pPr>
      <w:r>
        <w:br w:type="page"/>
      </w:r>
    </w:p>
    <w:p w14:paraId="36BEA368" w14:textId="77777777" w:rsidR="00105013" w:rsidRDefault="00000000">
      <w:pPr>
        <w:spacing w:before="160" w:after="100"/>
        <w:rPr>
          <w:rFonts w:hint="eastAsia"/>
        </w:rPr>
      </w:pPr>
      <w:r>
        <w:rPr>
          <w:b/>
          <w:sz w:val="28"/>
        </w:rPr>
        <w:lastRenderedPageBreak/>
        <w:t>3. Data Model &amp; Power BI Measures</w:t>
      </w:r>
    </w:p>
    <w:p w14:paraId="4A8FA7F8" w14:textId="77777777" w:rsidR="00105013" w:rsidRDefault="00000000">
      <w:pPr>
        <w:spacing w:after="100" w:line="259" w:lineRule="auto"/>
        <w:rPr>
          <w:rFonts w:hint="eastAsia"/>
        </w:rPr>
      </w:pPr>
      <w:r>
        <w:t>The Power BI report uses the Healthcare_Data_Cleaned table as its main analytical source. Measures and fields are used to convert row-level healthcare records into summary KPIs and visual comparisons. The supplied PBIX contains measures/fields for Total Patients, Total Admissions, Total Treatment Cost, Average Stay, Recovery Rate, Stay Group, and Patient Satisfaction.</w:t>
      </w:r>
    </w:p>
    <w:tbl>
      <w:tblPr>
        <w:tblStyle w:val="TableGrid"/>
        <w:tblW w:w="0" w:type="auto"/>
        <w:jc w:val="center"/>
        <w:tblLook w:val="04A0" w:firstRow="1" w:lastRow="0" w:firstColumn="1" w:lastColumn="0" w:noHBand="0" w:noVBand="1"/>
      </w:tblPr>
      <w:tblGrid>
        <w:gridCol w:w="3453"/>
        <w:gridCol w:w="3453"/>
        <w:gridCol w:w="3452"/>
      </w:tblGrid>
      <w:tr w:rsidR="00105013" w14:paraId="4E547426" w14:textId="77777777">
        <w:trPr>
          <w:jc w:val="center"/>
        </w:trPr>
        <w:tc>
          <w:tcPr>
            <w:tcW w:w="3456" w:type="dxa"/>
            <w:shd w:val="clear" w:color="auto" w:fill="D9EAF7"/>
            <w:vAlign w:val="center"/>
          </w:tcPr>
          <w:p w14:paraId="042BB11C" w14:textId="77777777" w:rsidR="00105013" w:rsidRDefault="00000000">
            <w:pPr>
              <w:rPr>
                <w:rFonts w:hint="eastAsia"/>
              </w:rPr>
            </w:pPr>
            <w:r>
              <w:rPr>
                <w:b/>
                <w:sz w:val="18"/>
              </w:rPr>
              <w:t>Measure / Field</w:t>
            </w:r>
          </w:p>
        </w:tc>
        <w:tc>
          <w:tcPr>
            <w:tcW w:w="3456" w:type="dxa"/>
            <w:shd w:val="clear" w:color="auto" w:fill="D9EAF7"/>
            <w:vAlign w:val="center"/>
          </w:tcPr>
          <w:p w14:paraId="1B3634C0" w14:textId="77777777" w:rsidR="00105013" w:rsidRDefault="00000000">
            <w:pPr>
              <w:rPr>
                <w:rFonts w:hint="eastAsia"/>
              </w:rPr>
            </w:pPr>
            <w:r>
              <w:rPr>
                <w:b/>
                <w:sz w:val="18"/>
              </w:rPr>
              <w:t>Logic</w:t>
            </w:r>
          </w:p>
        </w:tc>
        <w:tc>
          <w:tcPr>
            <w:tcW w:w="3456" w:type="dxa"/>
            <w:shd w:val="clear" w:color="auto" w:fill="D9EAF7"/>
            <w:vAlign w:val="center"/>
          </w:tcPr>
          <w:p w14:paraId="0992585C" w14:textId="77777777" w:rsidR="00105013" w:rsidRDefault="00000000">
            <w:pPr>
              <w:rPr>
                <w:rFonts w:hint="eastAsia"/>
              </w:rPr>
            </w:pPr>
            <w:r>
              <w:rPr>
                <w:b/>
                <w:sz w:val="18"/>
              </w:rPr>
              <w:t>Purpose</w:t>
            </w:r>
          </w:p>
        </w:tc>
      </w:tr>
      <w:tr w:rsidR="00105013" w14:paraId="6BC7DEC7" w14:textId="77777777">
        <w:trPr>
          <w:jc w:val="center"/>
        </w:trPr>
        <w:tc>
          <w:tcPr>
            <w:tcW w:w="3456" w:type="dxa"/>
            <w:vAlign w:val="center"/>
          </w:tcPr>
          <w:p w14:paraId="18F8AE86" w14:textId="77777777" w:rsidR="00105013" w:rsidRDefault="00000000">
            <w:pPr>
              <w:rPr>
                <w:rFonts w:hint="eastAsia"/>
              </w:rPr>
            </w:pPr>
            <w:r>
              <w:rPr>
                <w:sz w:val="18"/>
              </w:rPr>
              <w:t>Total Patients</w:t>
            </w:r>
          </w:p>
        </w:tc>
        <w:tc>
          <w:tcPr>
            <w:tcW w:w="3456" w:type="dxa"/>
            <w:vAlign w:val="center"/>
          </w:tcPr>
          <w:p w14:paraId="174C008E" w14:textId="77777777" w:rsidR="00105013" w:rsidRDefault="00000000">
            <w:pPr>
              <w:rPr>
                <w:rFonts w:hint="eastAsia"/>
              </w:rPr>
            </w:pPr>
            <w:r>
              <w:rPr>
                <w:sz w:val="18"/>
              </w:rPr>
              <w:t>COUNT/COUNTROWS of patient records</w:t>
            </w:r>
          </w:p>
        </w:tc>
        <w:tc>
          <w:tcPr>
            <w:tcW w:w="3456" w:type="dxa"/>
            <w:vAlign w:val="center"/>
          </w:tcPr>
          <w:p w14:paraId="59BE1210" w14:textId="77777777" w:rsidR="00105013" w:rsidRDefault="00000000">
            <w:pPr>
              <w:rPr>
                <w:rFonts w:hint="eastAsia"/>
              </w:rPr>
            </w:pPr>
            <w:r>
              <w:rPr>
                <w:sz w:val="18"/>
              </w:rPr>
              <w:t>Shows the number of healthcare records represented in the dashboard.</w:t>
            </w:r>
          </w:p>
        </w:tc>
      </w:tr>
      <w:tr w:rsidR="00105013" w14:paraId="7E223EF6" w14:textId="77777777">
        <w:trPr>
          <w:jc w:val="center"/>
        </w:trPr>
        <w:tc>
          <w:tcPr>
            <w:tcW w:w="3456" w:type="dxa"/>
            <w:vAlign w:val="center"/>
          </w:tcPr>
          <w:p w14:paraId="6DBA78DE" w14:textId="77777777" w:rsidR="00105013" w:rsidRDefault="00000000">
            <w:pPr>
              <w:rPr>
                <w:rFonts w:hint="eastAsia"/>
              </w:rPr>
            </w:pPr>
            <w:r>
              <w:rPr>
                <w:sz w:val="18"/>
              </w:rPr>
              <w:t>Total Admissions</w:t>
            </w:r>
          </w:p>
        </w:tc>
        <w:tc>
          <w:tcPr>
            <w:tcW w:w="3456" w:type="dxa"/>
            <w:vAlign w:val="center"/>
          </w:tcPr>
          <w:p w14:paraId="25BBD12A" w14:textId="77777777" w:rsidR="00105013" w:rsidRDefault="00000000">
            <w:pPr>
              <w:rPr>
                <w:rFonts w:hint="eastAsia"/>
              </w:rPr>
            </w:pPr>
            <w:r>
              <w:rPr>
                <w:sz w:val="18"/>
              </w:rPr>
              <w:t>Count of admission records/unique patient records</w:t>
            </w:r>
          </w:p>
        </w:tc>
        <w:tc>
          <w:tcPr>
            <w:tcW w:w="3456" w:type="dxa"/>
            <w:vAlign w:val="center"/>
          </w:tcPr>
          <w:p w14:paraId="3153FD1E" w14:textId="77777777" w:rsidR="00105013" w:rsidRDefault="00000000">
            <w:pPr>
              <w:rPr>
                <w:rFonts w:hint="eastAsia"/>
              </w:rPr>
            </w:pPr>
            <w:r>
              <w:rPr>
                <w:sz w:val="18"/>
              </w:rPr>
              <w:t>Summarizes the admission volume.</w:t>
            </w:r>
          </w:p>
        </w:tc>
      </w:tr>
      <w:tr w:rsidR="00105013" w14:paraId="29E66551" w14:textId="77777777">
        <w:trPr>
          <w:jc w:val="center"/>
        </w:trPr>
        <w:tc>
          <w:tcPr>
            <w:tcW w:w="3456" w:type="dxa"/>
            <w:vAlign w:val="center"/>
          </w:tcPr>
          <w:p w14:paraId="02D6661F" w14:textId="77777777" w:rsidR="00105013" w:rsidRDefault="00000000">
            <w:pPr>
              <w:rPr>
                <w:rFonts w:hint="eastAsia"/>
              </w:rPr>
            </w:pPr>
            <w:r>
              <w:rPr>
                <w:sz w:val="18"/>
              </w:rPr>
              <w:t>Total Treatment Cost</w:t>
            </w:r>
          </w:p>
        </w:tc>
        <w:tc>
          <w:tcPr>
            <w:tcW w:w="3456" w:type="dxa"/>
            <w:vAlign w:val="center"/>
          </w:tcPr>
          <w:p w14:paraId="76186563" w14:textId="77777777" w:rsidR="00105013" w:rsidRDefault="00000000">
            <w:pPr>
              <w:rPr>
                <w:rFonts w:hint="eastAsia"/>
              </w:rPr>
            </w:pPr>
            <w:r>
              <w:rPr>
                <w:sz w:val="18"/>
              </w:rPr>
              <w:t>SUM of Treatment_Cost</w:t>
            </w:r>
          </w:p>
        </w:tc>
        <w:tc>
          <w:tcPr>
            <w:tcW w:w="3456" w:type="dxa"/>
            <w:vAlign w:val="center"/>
          </w:tcPr>
          <w:p w14:paraId="20F674AA" w14:textId="77777777" w:rsidR="00105013" w:rsidRDefault="00000000">
            <w:pPr>
              <w:rPr>
                <w:rFonts w:hint="eastAsia"/>
              </w:rPr>
            </w:pPr>
            <w:r>
              <w:rPr>
                <w:sz w:val="18"/>
              </w:rPr>
              <w:t>Shows the total treatment expenditure represented by the dataset.</w:t>
            </w:r>
          </w:p>
        </w:tc>
      </w:tr>
      <w:tr w:rsidR="00105013" w14:paraId="55ED3B92" w14:textId="77777777">
        <w:trPr>
          <w:jc w:val="center"/>
        </w:trPr>
        <w:tc>
          <w:tcPr>
            <w:tcW w:w="3456" w:type="dxa"/>
            <w:vAlign w:val="center"/>
          </w:tcPr>
          <w:p w14:paraId="06C999D0" w14:textId="77777777" w:rsidR="00105013" w:rsidRDefault="00000000">
            <w:pPr>
              <w:rPr>
                <w:rFonts w:hint="eastAsia"/>
              </w:rPr>
            </w:pPr>
            <w:r>
              <w:rPr>
                <w:sz w:val="18"/>
              </w:rPr>
              <w:t>Average Stay</w:t>
            </w:r>
          </w:p>
        </w:tc>
        <w:tc>
          <w:tcPr>
            <w:tcW w:w="3456" w:type="dxa"/>
            <w:vAlign w:val="center"/>
          </w:tcPr>
          <w:p w14:paraId="7F1E7BAD" w14:textId="77777777" w:rsidR="00105013" w:rsidRDefault="00000000">
            <w:pPr>
              <w:rPr>
                <w:rFonts w:hint="eastAsia"/>
              </w:rPr>
            </w:pPr>
            <w:r>
              <w:rPr>
                <w:sz w:val="18"/>
              </w:rPr>
              <w:t>AVERAGE of Length_of_Stay</w:t>
            </w:r>
          </w:p>
        </w:tc>
        <w:tc>
          <w:tcPr>
            <w:tcW w:w="3456" w:type="dxa"/>
            <w:vAlign w:val="center"/>
          </w:tcPr>
          <w:p w14:paraId="4F7BA81D" w14:textId="77777777" w:rsidR="00105013" w:rsidRDefault="00000000">
            <w:pPr>
              <w:rPr>
                <w:rFonts w:hint="eastAsia"/>
              </w:rPr>
            </w:pPr>
            <w:r>
              <w:rPr>
                <w:sz w:val="18"/>
              </w:rPr>
              <w:t>Shows the average number of hospital-stay days.</w:t>
            </w:r>
          </w:p>
        </w:tc>
      </w:tr>
      <w:tr w:rsidR="00105013" w14:paraId="1F8B0CFB" w14:textId="77777777">
        <w:trPr>
          <w:jc w:val="center"/>
        </w:trPr>
        <w:tc>
          <w:tcPr>
            <w:tcW w:w="3456" w:type="dxa"/>
            <w:vAlign w:val="center"/>
          </w:tcPr>
          <w:p w14:paraId="0913447B" w14:textId="77777777" w:rsidR="00105013" w:rsidRDefault="00000000">
            <w:pPr>
              <w:rPr>
                <w:rFonts w:hint="eastAsia"/>
              </w:rPr>
            </w:pPr>
            <w:r>
              <w:rPr>
                <w:sz w:val="18"/>
              </w:rPr>
              <w:t>Recovery Rate</w:t>
            </w:r>
          </w:p>
        </w:tc>
        <w:tc>
          <w:tcPr>
            <w:tcW w:w="3456" w:type="dxa"/>
            <w:vAlign w:val="center"/>
          </w:tcPr>
          <w:p w14:paraId="4336E080" w14:textId="77777777" w:rsidR="00105013" w:rsidRDefault="00000000">
            <w:pPr>
              <w:rPr>
                <w:rFonts w:hint="eastAsia"/>
              </w:rPr>
            </w:pPr>
            <w:r>
              <w:rPr>
                <w:sz w:val="18"/>
              </w:rPr>
              <w:t>Recovered records ÷ total records × 100</w:t>
            </w:r>
          </w:p>
        </w:tc>
        <w:tc>
          <w:tcPr>
            <w:tcW w:w="3456" w:type="dxa"/>
            <w:vAlign w:val="center"/>
          </w:tcPr>
          <w:p w14:paraId="2B4F62B9" w14:textId="77777777" w:rsidR="00105013" w:rsidRDefault="00000000">
            <w:pPr>
              <w:rPr>
                <w:rFonts w:hint="eastAsia"/>
              </w:rPr>
            </w:pPr>
            <w:r>
              <w:rPr>
                <w:sz w:val="18"/>
              </w:rPr>
              <w:t>Shows the share of records whose Outcome is Recovered.</w:t>
            </w:r>
          </w:p>
        </w:tc>
      </w:tr>
      <w:tr w:rsidR="00105013" w14:paraId="12ABD791" w14:textId="77777777">
        <w:trPr>
          <w:jc w:val="center"/>
        </w:trPr>
        <w:tc>
          <w:tcPr>
            <w:tcW w:w="3456" w:type="dxa"/>
            <w:vAlign w:val="center"/>
          </w:tcPr>
          <w:p w14:paraId="347DAE62" w14:textId="77777777" w:rsidR="00105013" w:rsidRDefault="00000000">
            <w:pPr>
              <w:rPr>
                <w:rFonts w:hint="eastAsia"/>
              </w:rPr>
            </w:pPr>
            <w:r>
              <w:rPr>
                <w:sz w:val="18"/>
              </w:rPr>
              <w:t>Patient Satisfaction</w:t>
            </w:r>
          </w:p>
        </w:tc>
        <w:tc>
          <w:tcPr>
            <w:tcW w:w="3456" w:type="dxa"/>
            <w:vAlign w:val="center"/>
          </w:tcPr>
          <w:p w14:paraId="5497BE17" w14:textId="77777777" w:rsidR="00105013" w:rsidRDefault="00000000">
            <w:pPr>
              <w:rPr>
                <w:rFonts w:hint="eastAsia"/>
              </w:rPr>
            </w:pPr>
            <w:r>
              <w:rPr>
                <w:sz w:val="18"/>
              </w:rPr>
              <w:t>Patient_Satisfaction field</w:t>
            </w:r>
          </w:p>
        </w:tc>
        <w:tc>
          <w:tcPr>
            <w:tcW w:w="3456" w:type="dxa"/>
            <w:vAlign w:val="center"/>
          </w:tcPr>
          <w:p w14:paraId="5C64660D" w14:textId="77777777" w:rsidR="00105013" w:rsidRDefault="00000000">
            <w:pPr>
              <w:rPr>
                <w:rFonts w:hint="eastAsia"/>
              </w:rPr>
            </w:pPr>
            <w:r>
              <w:rPr>
                <w:sz w:val="18"/>
              </w:rPr>
              <w:t>Represents the satisfaction score; for an overall score, average aggregation is the meaningful interpretation.</w:t>
            </w:r>
          </w:p>
        </w:tc>
      </w:tr>
      <w:tr w:rsidR="00105013" w14:paraId="14700781" w14:textId="77777777">
        <w:trPr>
          <w:jc w:val="center"/>
        </w:trPr>
        <w:tc>
          <w:tcPr>
            <w:tcW w:w="3456" w:type="dxa"/>
            <w:vAlign w:val="center"/>
          </w:tcPr>
          <w:p w14:paraId="65799D28" w14:textId="77777777" w:rsidR="00105013" w:rsidRDefault="00000000">
            <w:pPr>
              <w:rPr>
                <w:rFonts w:hint="eastAsia"/>
              </w:rPr>
            </w:pPr>
            <w:r>
              <w:rPr>
                <w:sz w:val="18"/>
              </w:rPr>
              <w:t>Stay Group</w:t>
            </w:r>
          </w:p>
        </w:tc>
        <w:tc>
          <w:tcPr>
            <w:tcW w:w="3456" w:type="dxa"/>
            <w:vAlign w:val="center"/>
          </w:tcPr>
          <w:p w14:paraId="058EEC50" w14:textId="77777777" w:rsidR="00105013" w:rsidRDefault="00000000">
            <w:pPr>
              <w:rPr>
                <w:rFonts w:hint="eastAsia"/>
              </w:rPr>
            </w:pPr>
            <w:r>
              <w:rPr>
                <w:sz w:val="18"/>
              </w:rPr>
              <w:t>Grouped length-of-stay classification used in the report</w:t>
            </w:r>
          </w:p>
        </w:tc>
        <w:tc>
          <w:tcPr>
            <w:tcW w:w="3456" w:type="dxa"/>
            <w:vAlign w:val="center"/>
          </w:tcPr>
          <w:p w14:paraId="570C784D" w14:textId="77777777" w:rsidR="00105013" w:rsidRDefault="00000000">
            <w:pPr>
              <w:rPr>
                <w:rFonts w:hint="eastAsia"/>
              </w:rPr>
            </w:pPr>
            <w:r>
              <w:rPr>
                <w:sz w:val="18"/>
              </w:rPr>
              <w:t>Allows patients to be compared by hospital-stay duration.</w:t>
            </w:r>
          </w:p>
        </w:tc>
      </w:tr>
    </w:tbl>
    <w:p w14:paraId="28DC9810" w14:textId="77777777" w:rsidR="00105013" w:rsidRDefault="00105013">
      <w:pPr>
        <w:rPr>
          <w:rFonts w:hint="eastAsia"/>
        </w:rPr>
      </w:pPr>
    </w:p>
    <w:p w14:paraId="31C25A22" w14:textId="77777777" w:rsidR="00105013" w:rsidRDefault="00000000">
      <w:pPr>
        <w:spacing w:before="160" w:after="100"/>
        <w:rPr>
          <w:rFonts w:hint="eastAsia"/>
        </w:rPr>
      </w:pPr>
      <w:r>
        <w:rPr>
          <w:b/>
          <w:sz w:val="28"/>
        </w:rPr>
        <w:t>4. Important Power BI Topics Explained</w:t>
      </w:r>
    </w:p>
    <w:tbl>
      <w:tblPr>
        <w:tblStyle w:val="TableGrid"/>
        <w:tblW w:w="0" w:type="auto"/>
        <w:jc w:val="center"/>
        <w:tblLook w:val="04A0" w:firstRow="1" w:lastRow="0" w:firstColumn="1" w:lastColumn="0" w:noHBand="0" w:noVBand="1"/>
      </w:tblPr>
      <w:tblGrid>
        <w:gridCol w:w="5179"/>
        <w:gridCol w:w="5179"/>
      </w:tblGrid>
      <w:tr w:rsidR="00105013" w14:paraId="1BA599F9" w14:textId="77777777">
        <w:trPr>
          <w:jc w:val="center"/>
        </w:trPr>
        <w:tc>
          <w:tcPr>
            <w:tcW w:w="5184" w:type="dxa"/>
            <w:shd w:val="clear" w:color="auto" w:fill="D9EAF7"/>
            <w:vAlign w:val="center"/>
          </w:tcPr>
          <w:p w14:paraId="0808864C" w14:textId="77777777" w:rsidR="00105013" w:rsidRDefault="00000000">
            <w:pPr>
              <w:rPr>
                <w:rFonts w:hint="eastAsia"/>
              </w:rPr>
            </w:pPr>
            <w:r>
              <w:rPr>
                <w:b/>
                <w:sz w:val="18"/>
              </w:rPr>
              <w:t>Topic</w:t>
            </w:r>
          </w:p>
        </w:tc>
        <w:tc>
          <w:tcPr>
            <w:tcW w:w="5184" w:type="dxa"/>
            <w:shd w:val="clear" w:color="auto" w:fill="D9EAF7"/>
            <w:vAlign w:val="center"/>
          </w:tcPr>
          <w:p w14:paraId="4A14D113" w14:textId="77777777" w:rsidR="00105013" w:rsidRDefault="00000000">
            <w:pPr>
              <w:rPr>
                <w:rFonts w:hint="eastAsia"/>
              </w:rPr>
            </w:pPr>
            <w:r>
              <w:rPr>
                <w:b/>
                <w:sz w:val="18"/>
              </w:rPr>
              <w:t>Explanation</w:t>
            </w:r>
          </w:p>
        </w:tc>
      </w:tr>
      <w:tr w:rsidR="00105013" w14:paraId="58DBAAB2" w14:textId="77777777">
        <w:trPr>
          <w:jc w:val="center"/>
        </w:trPr>
        <w:tc>
          <w:tcPr>
            <w:tcW w:w="5184" w:type="dxa"/>
            <w:vAlign w:val="center"/>
          </w:tcPr>
          <w:p w14:paraId="3B10B7A7" w14:textId="77777777" w:rsidR="00105013" w:rsidRDefault="00000000">
            <w:pPr>
              <w:rPr>
                <w:rFonts w:hint="eastAsia"/>
              </w:rPr>
            </w:pPr>
            <w:r>
              <w:rPr>
                <w:sz w:val="18"/>
              </w:rPr>
              <w:t>Power BI</w:t>
            </w:r>
          </w:p>
        </w:tc>
        <w:tc>
          <w:tcPr>
            <w:tcW w:w="5184" w:type="dxa"/>
            <w:vAlign w:val="center"/>
          </w:tcPr>
          <w:p w14:paraId="0B62657A" w14:textId="77777777" w:rsidR="00105013" w:rsidRDefault="00000000">
            <w:pPr>
              <w:rPr>
                <w:rFonts w:hint="eastAsia"/>
              </w:rPr>
            </w:pPr>
            <w:r>
              <w:rPr>
                <w:sz w:val="18"/>
              </w:rPr>
              <w:t>A business-intelligence platform used to import, transform, model, visualize, and interactively analyze data.</w:t>
            </w:r>
          </w:p>
        </w:tc>
      </w:tr>
      <w:tr w:rsidR="00105013" w14:paraId="514235FB" w14:textId="77777777">
        <w:trPr>
          <w:jc w:val="center"/>
        </w:trPr>
        <w:tc>
          <w:tcPr>
            <w:tcW w:w="5184" w:type="dxa"/>
            <w:vAlign w:val="center"/>
          </w:tcPr>
          <w:p w14:paraId="7E306366" w14:textId="77777777" w:rsidR="00105013" w:rsidRDefault="00000000">
            <w:pPr>
              <w:rPr>
                <w:rFonts w:hint="eastAsia"/>
              </w:rPr>
            </w:pPr>
            <w:r>
              <w:rPr>
                <w:sz w:val="18"/>
              </w:rPr>
              <w:t>Data Cleaning</w:t>
            </w:r>
          </w:p>
        </w:tc>
        <w:tc>
          <w:tcPr>
            <w:tcW w:w="5184" w:type="dxa"/>
            <w:vAlign w:val="center"/>
          </w:tcPr>
          <w:p w14:paraId="2162401C" w14:textId="77777777" w:rsidR="00105013" w:rsidRDefault="00000000">
            <w:pPr>
              <w:rPr>
                <w:rFonts w:hint="eastAsia"/>
              </w:rPr>
            </w:pPr>
            <w:r>
              <w:rPr>
                <w:sz w:val="18"/>
              </w:rPr>
              <w:t>Preparing the healthcare table so fields have consistent types and usable values before analysis.</w:t>
            </w:r>
          </w:p>
        </w:tc>
      </w:tr>
      <w:tr w:rsidR="00105013" w14:paraId="38AFF41F" w14:textId="77777777">
        <w:trPr>
          <w:jc w:val="center"/>
        </w:trPr>
        <w:tc>
          <w:tcPr>
            <w:tcW w:w="5184" w:type="dxa"/>
            <w:vAlign w:val="center"/>
          </w:tcPr>
          <w:p w14:paraId="741DC6C8" w14:textId="77777777" w:rsidR="00105013" w:rsidRDefault="00000000">
            <w:pPr>
              <w:rPr>
                <w:rFonts w:hint="eastAsia"/>
              </w:rPr>
            </w:pPr>
            <w:r>
              <w:rPr>
                <w:sz w:val="18"/>
              </w:rPr>
              <w:t>DAX Measures</w:t>
            </w:r>
          </w:p>
        </w:tc>
        <w:tc>
          <w:tcPr>
            <w:tcW w:w="5184" w:type="dxa"/>
            <w:vAlign w:val="center"/>
          </w:tcPr>
          <w:p w14:paraId="355FD660" w14:textId="77777777" w:rsidR="00105013" w:rsidRDefault="00000000">
            <w:pPr>
              <w:rPr>
                <w:rFonts w:hint="eastAsia"/>
              </w:rPr>
            </w:pPr>
            <w:r>
              <w:rPr>
                <w:sz w:val="18"/>
              </w:rPr>
              <w:t>Calculations created in Power BI to dynamically summarize data, such as total cost, patient count, average stay, and recovery rate.</w:t>
            </w:r>
          </w:p>
        </w:tc>
      </w:tr>
      <w:tr w:rsidR="00105013" w14:paraId="04158756" w14:textId="77777777">
        <w:trPr>
          <w:jc w:val="center"/>
        </w:trPr>
        <w:tc>
          <w:tcPr>
            <w:tcW w:w="5184" w:type="dxa"/>
            <w:vAlign w:val="center"/>
          </w:tcPr>
          <w:p w14:paraId="51351B88" w14:textId="77777777" w:rsidR="00105013" w:rsidRDefault="00000000">
            <w:pPr>
              <w:rPr>
                <w:rFonts w:hint="eastAsia"/>
              </w:rPr>
            </w:pPr>
            <w:r>
              <w:rPr>
                <w:sz w:val="18"/>
              </w:rPr>
              <w:t>KPI Cards</w:t>
            </w:r>
          </w:p>
        </w:tc>
        <w:tc>
          <w:tcPr>
            <w:tcW w:w="5184" w:type="dxa"/>
            <w:vAlign w:val="center"/>
          </w:tcPr>
          <w:p w14:paraId="7D6E1B2D" w14:textId="77777777" w:rsidR="00105013" w:rsidRDefault="00000000">
            <w:pPr>
              <w:rPr>
                <w:rFonts w:hint="eastAsia"/>
              </w:rPr>
            </w:pPr>
            <w:r>
              <w:rPr>
                <w:sz w:val="18"/>
              </w:rPr>
              <w:t>Visual cards that present important summary numbers at the top of the dashboard.</w:t>
            </w:r>
          </w:p>
        </w:tc>
      </w:tr>
      <w:tr w:rsidR="00105013" w14:paraId="76A82685" w14:textId="77777777">
        <w:trPr>
          <w:jc w:val="center"/>
        </w:trPr>
        <w:tc>
          <w:tcPr>
            <w:tcW w:w="5184" w:type="dxa"/>
            <w:vAlign w:val="center"/>
          </w:tcPr>
          <w:p w14:paraId="48F596A1" w14:textId="77777777" w:rsidR="00105013" w:rsidRDefault="00000000">
            <w:pPr>
              <w:rPr>
                <w:rFonts w:hint="eastAsia"/>
              </w:rPr>
            </w:pPr>
            <w:r>
              <w:rPr>
                <w:sz w:val="18"/>
              </w:rPr>
              <w:t>Slicers / Filters</w:t>
            </w:r>
          </w:p>
        </w:tc>
        <w:tc>
          <w:tcPr>
            <w:tcW w:w="5184" w:type="dxa"/>
            <w:vAlign w:val="center"/>
          </w:tcPr>
          <w:p w14:paraId="10A074A9" w14:textId="77777777" w:rsidR="00105013" w:rsidRDefault="00000000">
            <w:pPr>
              <w:rPr>
                <w:rFonts w:hint="eastAsia"/>
              </w:rPr>
            </w:pPr>
            <w:r>
              <w:rPr>
                <w:sz w:val="18"/>
              </w:rPr>
              <w:t>Interactive controls that allow the report user to filter the analysis by Hospital, Admission Year, or Department.</w:t>
            </w:r>
          </w:p>
        </w:tc>
      </w:tr>
      <w:tr w:rsidR="00105013" w14:paraId="13771E33" w14:textId="77777777">
        <w:trPr>
          <w:jc w:val="center"/>
        </w:trPr>
        <w:tc>
          <w:tcPr>
            <w:tcW w:w="5184" w:type="dxa"/>
            <w:vAlign w:val="center"/>
          </w:tcPr>
          <w:p w14:paraId="2BDAC630" w14:textId="77777777" w:rsidR="00105013" w:rsidRDefault="00000000">
            <w:pPr>
              <w:rPr>
                <w:rFonts w:hint="eastAsia"/>
              </w:rPr>
            </w:pPr>
            <w:r>
              <w:rPr>
                <w:sz w:val="18"/>
              </w:rPr>
              <w:t>Categorical Analysis</w:t>
            </w:r>
          </w:p>
        </w:tc>
        <w:tc>
          <w:tcPr>
            <w:tcW w:w="5184" w:type="dxa"/>
            <w:vAlign w:val="center"/>
          </w:tcPr>
          <w:p w14:paraId="02F1DB4F" w14:textId="77777777" w:rsidR="00105013" w:rsidRDefault="00000000">
            <w:pPr>
              <w:rPr>
                <w:rFonts w:hint="eastAsia"/>
              </w:rPr>
            </w:pPr>
            <w:r>
              <w:rPr>
                <w:sz w:val="18"/>
              </w:rPr>
              <w:t>Comparing groups such as departments, outcomes, diagnoses, hospitals, and gender.</w:t>
            </w:r>
          </w:p>
        </w:tc>
      </w:tr>
      <w:tr w:rsidR="00105013" w14:paraId="7FAE575C" w14:textId="77777777">
        <w:trPr>
          <w:jc w:val="center"/>
        </w:trPr>
        <w:tc>
          <w:tcPr>
            <w:tcW w:w="5184" w:type="dxa"/>
            <w:vAlign w:val="center"/>
          </w:tcPr>
          <w:p w14:paraId="5BCE3C5B" w14:textId="77777777" w:rsidR="00105013" w:rsidRDefault="00000000">
            <w:pPr>
              <w:rPr>
                <w:rFonts w:hint="eastAsia"/>
              </w:rPr>
            </w:pPr>
            <w:r>
              <w:rPr>
                <w:sz w:val="18"/>
              </w:rPr>
              <w:t>Time Analysis</w:t>
            </w:r>
          </w:p>
        </w:tc>
        <w:tc>
          <w:tcPr>
            <w:tcW w:w="5184" w:type="dxa"/>
            <w:vAlign w:val="center"/>
          </w:tcPr>
          <w:p w14:paraId="11EE57E3" w14:textId="77777777" w:rsidR="00105013" w:rsidRDefault="00000000">
            <w:pPr>
              <w:rPr>
                <w:rFonts w:hint="eastAsia"/>
              </w:rPr>
            </w:pPr>
            <w:r>
              <w:rPr>
                <w:sz w:val="18"/>
              </w:rPr>
              <w:t>Grouping admissions by year/month to observe how the patient dataset is distributed across time.</w:t>
            </w:r>
          </w:p>
        </w:tc>
      </w:tr>
      <w:tr w:rsidR="00105013" w14:paraId="709D7E23" w14:textId="77777777">
        <w:trPr>
          <w:jc w:val="center"/>
        </w:trPr>
        <w:tc>
          <w:tcPr>
            <w:tcW w:w="5184" w:type="dxa"/>
            <w:vAlign w:val="center"/>
          </w:tcPr>
          <w:p w14:paraId="5E5A5197" w14:textId="77777777" w:rsidR="00105013" w:rsidRDefault="00000000">
            <w:pPr>
              <w:rPr>
                <w:rFonts w:hint="eastAsia"/>
              </w:rPr>
            </w:pPr>
            <w:r>
              <w:rPr>
                <w:sz w:val="18"/>
              </w:rPr>
              <w:t>Dashboard Visualization</w:t>
            </w:r>
          </w:p>
        </w:tc>
        <w:tc>
          <w:tcPr>
            <w:tcW w:w="5184" w:type="dxa"/>
            <w:vAlign w:val="center"/>
          </w:tcPr>
          <w:p w14:paraId="49F900B8" w14:textId="77777777" w:rsidR="00105013" w:rsidRDefault="00000000">
            <w:pPr>
              <w:rPr>
                <w:rFonts w:hint="eastAsia"/>
              </w:rPr>
            </w:pPr>
            <w:r>
              <w:rPr>
                <w:sz w:val="18"/>
              </w:rPr>
              <w:t>Charts and KPI elements arranged on one report page so several aspects of the dataset can be reviewed together.</w:t>
            </w:r>
          </w:p>
        </w:tc>
      </w:tr>
    </w:tbl>
    <w:p w14:paraId="64FD091C" w14:textId="77777777" w:rsidR="00105013" w:rsidRDefault="00105013">
      <w:pPr>
        <w:rPr>
          <w:rFonts w:hint="eastAsia"/>
        </w:rPr>
      </w:pPr>
    </w:p>
    <w:p w14:paraId="5A5375E0" w14:textId="77777777" w:rsidR="00105013" w:rsidRDefault="00000000">
      <w:pPr>
        <w:spacing w:before="160" w:after="100"/>
        <w:rPr>
          <w:rFonts w:hint="eastAsia"/>
        </w:rPr>
      </w:pPr>
      <w:r>
        <w:rPr>
          <w:b/>
          <w:sz w:val="28"/>
        </w:rPr>
        <w:t>5. Dashboard Development — Step by Step</w:t>
      </w:r>
    </w:p>
    <w:p w14:paraId="4EDDF222" w14:textId="77777777" w:rsidR="00105013" w:rsidRDefault="00000000">
      <w:pPr>
        <w:spacing w:after="100" w:line="259" w:lineRule="auto"/>
        <w:rPr>
          <w:rFonts w:hint="eastAsia"/>
        </w:rPr>
      </w:pPr>
      <w:r>
        <w:t>1. Load the cleaned Healthcare_Data_Cleaned dataset into Power BI.</w:t>
      </w:r>
    </w:p>
    <w:p w14:paraId="339EE170" w14:textId="77777777" w:rsidR="00105013" w:rsidRDefault="00000000">
      <w:pPr>
        <w:spacing w:after="100" w:line="259" w:lineRule="auto"/>
        <w:rPr>
          <w:rFonts w:hint="eastAsia"/>
        </w:rPr>
      </w:pPr>
      <w:r>
        <w:t>2. Confirm data types for dates, numerical measures, and categorical fields.</w:t>
      </w:r>
    </w:p>
    <w:p w14:paraId="713B4C6B" w14:textId="77777777" w:rsidR="00105013" w:rsidRDefault="00000000">
      <w:pPr>
        <w:spacing w:after="100" w:line="259" w:lineRule="auto"/>
        <w:rPr>
          <w:rFonts w:hint="eastAsia"/>
        </w:rPr>
      </w:pPr>
      <w:r>
        <w:t>3. Build the main patient-count, treatment-cost, average-stay, recovery-rate, admission, and satisfaction calculations.</w:t>
      </w:r>
    </w:p>
    <w:p w14:paraId="0AEF90B2" w14:textId="77777777" w:rsidR="00105013" w:rsidRDefault="00000000">
      <w:pPr>
        <w:spacing w:after="100" w:line="259" w:lineRule="auto"/>
        <w:rPr>
          <w:rFonts w:hint="eastAsia"/>
        </w:rPr>
      </w:pPr>
      <w:r>
        <w:t>4. Create categorical visuals for Department, Outcome, Diagnosis, Hospital, Gender, and Stay Group.</w:t>
      </w:r>
    </w:p>
    <w:p w14:paraId="238EBED4" w14:textId="77777777" w:rsidR="00105013" w:rsidRDefault="00000000">
      <w:pPr>
        <w:spacing w:after="100" w:line="259" w:lineRule="auto"/>
        <w:rPr>
          <w:rFonts w:hint="eastAsia"/>
        </w:rPr>
      </w:pPr>
      <w:r>
        <w:t>5. Add interactive slicers for Hospital, Admission Year, and Department.</w:t>
      </w:r>
    </w:p>
    <w:p w14:paraId="363B8D67" w14:textId="77777777" w:rsidR="00105013" w:rsidRDefault="00000000">
      <w:pPr>
        <w:spacing w:after="100" w:line="259" w:lineRule="auto"/>
        <w:rPr>
          <w:rFonts w:hint="eastAsia"/>
        </w:rPr>
      </w:pPr>
      <w:r>
        <w:t>6. Arrange KPI cards and charts into a single healthcare analytics dashboard page.</w:t>
      </w:r>
    </w:p>
    <w:p w14:paraId="25AC7FB6" w14:textId="77777777" w:rsidR="00105013" w:rsidRDefault="00000000">
      <w:pPr>
        <w:spacing w:after="100" w:line="259" w:lineRule="auto"/>
        <w:rPr>
          <w:rFonts w:hint="eastAsia"/>
        </w:rPr>
      </w:pPr>
      <w:r>
        <w:t>7. Format titles, labels, values, and layout so the dashboard can be read as a summary report.</w:t>
      </w:r>
    </w:p>
    <w:p w14:paraId="65AC340B" w14:textId="77777777" w:rsidR="00105013" w:rsidRDefault="00000000">
      <w:pPr>
        <w:spacing w:after="100" w:line="259" w:lineRule="auto"/>
      </w:pPr>
      <w:r>
        <w:t>8. Validate dashboard values against the underlying healthcare dataset.</w:t>
      </w:r>
    </w:p>
    <w:p w14:paraId="182C3DD6" w14:textId="77777777" w:rsidR="00612CA3" w:rsidRDefault="00612CA3">
      <w:pPr>
        <w:spacing w:after="100" w:line="259" w:lineRule="auto"/>
        <w:rPr>
          <w:rFonts w:hint="eastAsia"/>
        </w:rPr>
      </w:pPr>
    </w:p>
    <w:p w14:paraId="1A557C6A" w14:textId="77777777" w:rsidR="00105013" w:rsidRDefault="00000000">
      <w:pPr>
        <w:spacing w:before="160" w:after="100"/>
        <w:rPr>
          <w:b/>
          <w:sz w:val="28"/>
        </w:rPr>
      </w:pPr>
      <w:r>
        <w:rPr>
          <w:b/>
          <w:sz w:val="28"/>
        </w:rPr>
        <w:lastRenderedPageBreak/>
        <w:t>6. Dashboard Screenshot</w:t>
      </w:r>
    </w:p>
    <w:p w14:paraId="426B2C4F" w14:textId="77777777" w:rsidR="00612CA3" w:rsidRDefault="00612CA3">
      <w:pPr>
        <w:spacing w:before="160" w:after="100"/>
        <w:rPr>
          <w:b/>
          <w:sz w:val="28"/>
        </w:rPr>
      </w:pPr>
    </w:p>
    <w:p w14:paraId="379B9324" w14:textId="77777777" w:rsidR="00612CA3" w:rsidRDefault="00612CA3">
      <w:pPr>
        <w:spacing w:before="160" w:after="100"/>
        <w:rPr>
          <w:rFonts w:hint="eastAsia"/>
        </w:rPr>
      </w:pPr>
    </w:p>
    <w:p w14:paraId="02769A0A" w14:textId="27996FB2" w:rsidR="00105013" w:rsidRDefault="00612CA3">
      <w:pPr>
        <w:jc w:val="center"/>
        <w:rPr>
          <w:rFonts w:hint="eastAsia"/>
        </w:rPr>
      </w:pPr>
      <w:r>
        <w:rPr>
          <w:b/>
          <w:noProof/>
          <w:sz w:val="22"/>
        </w:rPr>
        <w:drawing>
          <wp:inline distT="0" distB="0" distL="0" distR="0" wp14:anchorId="445EB743" wp14:editId="4EC65BFF">
            <wp:extent cx="6583680" cy="3703320"/>
            <wp:effectExtent l="0" t="0" r="7620" b="0"/>
            <wp:docPr id="11540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93310" name="Picture 1154093310"/>
                    <pic:cNvPicPr/>
                  </pic:nvPicPr>
                  <pic:blipFill>
                    <a:blip r:embed="rId10"/>
                    <a:stretch>
                      <a:fillRect/>
                    </a:stretch>
                  </pic:blipFill>
                  <pic:spPr>
                    <a:xfrm>
                      <a:off x="0" y="0"/>
                      <a:ext cx="6583680" cy="3703320"/>
                    </a:xfrm>
                    <a:prstGeom prst="rect">
                      <a:avLst/>
                    </a:prstGeom>
                  </pic:spPr>
                </pic:pic>
              </a:graphicData>
            </a:graphic>
          </wp:inline>
        </w:drawing>
      </w:r>
      <w:r w:rsidR="00000000">
        <w:rPr>
          <w:b/>
          <w:sz w:val="22"/>
        </w:rPr>
        <w:br/>
      </w:r>
    </w:p>
    <w:p w14:paraId="1B00214A" w14:textId="77777777" w:rsidR="00105013" w:rsidRDefault="00000000">
      <w:pPr>
        <w:rPr>
          <w:rFonts w:hint="eastAsia"/>
        </w:rPr>
      </w:pPr>
      <w:r>
        <w:br w:type="page"/>
      </w:r>
    </w:p>
    <w:p w14:paraId="6F09DB70" w14:textId="77777777" w:rsidR="00105013" w:rsidRDefault="00000000">
      <w:pPr>
        <w:spacing w:before="160" w:after="100"/>
        <w:rPr>
          <w:rFonts w:hint="eastAsia"/>
        </w:rPr>
      </w:pPr>
      <w:r>
        <w:rPr>
          <w:b/>
          <w:sz w:val="28"/>
        </w:rPr>
        <w:lastRenderedPageBreak/>
        <w:t>7. Overall Findings</w:t>
      </w:r>
    </w:p>
    <w:tbl>
      <w:tblPr>
        <w:tblStyle w:val="TableGrid"/>
        <w:tblW w:w="0" w:type="auto"/>
        <w:jc w:val="center"/>
        <w:tblLook w:val="04A0" w:firstRow="1" w:lastRow="0" w:firstColumn="1" w:lastColumn="0" w:noHBand="0" w:noVBand="1"/>
      </w:tblPr>
      <w:tblGrid>
        <w:gridCol w:w="5179"/>
        <w:gridCol w:w="5179"/>
      </w:tblGrid>
      <w:tr w:rsidR="00105013" w14:paraId="7849D30A" w14:textId="77777777">
        <w:trPr>
          <w:jc w:val="center"/>
        </w:trPr>
        <w:tc>
          <w:tcPr>
            <w:tcW w:w="5184" w:type="dxa"/>
            <w:shd w:val="clear" w:color="auto" w:fill="D9EAF7"/>
            <w:vAlign w:val="center"/>
          </w:tcPr>
          <w:p w14:paraId="68345A6F" w14:textId="77777777" w:rsidR="00105013" w:rsidRDefault="00000000">
            <w:pPr>
              <w:rPr>
                <w:rFonts w:hint="eastAsia"/>
              </w:rPr>
            </w:pPr>
            <w:r>
              <w:rPr>
                <w:b/>
                <w:sz w:val="18"/>
              </w:rPr>
              <w:t>Metric</w:t>
            </w:r>
          </w:p>
        </w:tc>
        <w:tc>
          <w:tcPr>
            <w:tcW w:w="5184" w:type="dxa"/>
            <w:shd w:val="clear" w:color="auto" w:fill="D9EAF7"/>
            <w:vAlign w:val="center"/>
          </w:tcPr>
          <w:p w14:paraId="3B7E532E" w14:textId="77777777" w:rsidR="00105013" w:rsidRDefault="00000000">
            <w:pPr>
              <w:rPr>
                <w:rFonts w:hint="eastAsia"/>
              </w:rPr>
            </w:pPr>
            <w:r>
              <w:rPr>
                <w:b/>
                <w:sz w:val="18"/>
              </w:rPr>
              <w:t>Result</w:t>
            </w:r>
          </w:p>
        </w:tc>
      </w:tr>
      <w:tr w:rsidR="00105013" w14:paraId="0B8D5D25" w14:textId="77777777">
        <w:trPr>
          <w:jc w:val="center"/>
        </w:trPr>
        <w:tc>
          <w:tcPr>
            <w:tcW w:w="5184" w:type="dxa"/>
            <w:vAlign w:val="center"/>
          </w:tcPr>
          <w:p w14:paraId="433223D7" w14:textId="77777777" w:rsidR="00105013" w:rsidRDefault="00000000">
            <w:pPr>
              <w:rPr>
                <w:rFonts w:hint="eastAsia"/>
              </w:rPr>
            </w:pPr>
            <w:r>
              <w:rPr>
                <w:sz w:val="18"/>
              </w:rPr>
              <w:t>Total patient records</w:t>
            </w:r>
          </w:p>
        </w:tc>
        <w:tc>
          <w:tcPr>
            <w:tcW w:w="5184" w:type="dxa"/>
            <w:vAlign w:val="center"/>
          </w:tcPr>
          <w:p w14:paraId="7595B6A9" w14:textId="77777777" w:rsidR="00105013" w:rsidRDefault="00000000">
            <w:pPr>
              <w:rPr>
                <w:rFonts w:hint="eastAsia"/>
              </w:rPr>
            </w:pPr>
            <w:r>
              <w:rPr>
                <w:sz w:val="18"/>
              </w:rPr>
              <w:t>1,200</w:t>
            </w:r>
          </w:p>
        </w:tc>
      </w:tr>
      <w:tr w:rsidR="00105013" w14:paraId="35F64804" w14:textId="77777777">
        <w:trPr>
          <w:jc w:val="center"/>
        </w:trPr>
        <w:tc>
          <w:tcPr>
            <w:tcW w:w="5184" w:type="dxa"/>
            <w:vAlign w:val="center"/>
          </w:tcPr>
          <w:p w14:paraId="493B0FB6" w14:textId="77777777" w:rsidR="00105013" w:rsidRDefault="00000000">
            <w:pPr>
              <w:rPr>
                <w:rFonts w:hint="eastAsia"/>
              </w:rPr>
            </w:pPr>
            <w:r>
              <w:rPr>
                <w:sz w:val="18"/>
              </w:rPr>
              <w:t>Total treatment cost</w:t>
            </w:r>
          </w:p>
        </w:tc>
        <w:tc>
          <w:tcPr>
            <w:tcW w:w="5184" w:type="dxa"/>
            <w:vAlign w:val="center"/>
          </w:tcPr>
          <w:p w14:paraId="79D68697" w14:textId="77777777" w:rsidR="00105013" w:rsidRDefault="00000000">
            <w:pPr>
              <w:rPr>
                <w:rFonts w:hint="eastAsia"/>
              </w:rPr>
            </w:pPr>
            <w:r>
              <w:rPr>
                <w:sz w:val="18"/>
              </w:rPr>
              <w:t>₹73,380,200.00</w:t>
            </w:r>
          </w:p>
        </w:tc>
      </w:tr>
      <w:tr w:rsidR="00105013" w14:paraId="675E75B9" w14:textId="77777777">
        <w:trPr>
          <w:jc w:val="center"/>
        </w:trPr>
        <w:tc>
          <w:tcPr>
            <w:tcW w:w="5184" w:type="dxa"/>
            <w:vAlign w:val="center"/>
          </w:tcPr>
          <w:p w14:paraId="4435905A" w14:textId="77777777" w:rsidR="00105013" w:rsidRDefault="00000000">
            <w:pPr>
              <w:rPr>
                <w:rFonts w:hint="eastAsia"/>
              </w:rPr>
            </w:pPr>
            <w:r>
              <w:rPr>
                <w:sz w:val="18"/>
              </w:rPr>
              <w:t>Average length of stay</w:t>
            </w:r>
          </w:p>
        </w:tc>
        <w:tc>
          <w:tcPr>
            <w:tcW w:w="5184" w:type="dxa"/>
            <w:vAlign w:val="center"/>
          </w:tcPr>
          <w:p w14:paraId="55EFB0CC" w14:textId="77777777" w:rsidR="00105013" w:rsidRDefault="00000000">
            <w:pPr>
              <w:rPr>
                <w:rFonts w:hint="eastAsia"/>
              </w:rPr>
            </w:pPr>
            <w:r>
              <w:rPr>
                <w:sz w:val="18"/>
              </w:rPr>
              <w:t>4.53 days</w:t>
            </w:r>
          </w:p>
        </w:tc>
      </w:tr>
      <w:tr w:rsidR="00105013" w14:paraId="2EAFA519" w14:textId="77777777">
        <w:trPr>
          <w:jc w:val="center"/>
        </w:trPr>
        <w:tc>
          <w:tcPr>
            <w:tcW w:w="5184" w:type="dxa"/>
            <w:vAlign w:val="center"/>
          </w:tcPr>
          <w:p w14:paraId="2DD71E76" w14:textId="77777777" w:rsidR="00105013" w:rsidRDefault="00000000">
            <w:pPr>
              <w:rPr>
                <w:rFonts w:hint="eastAsia"/>
              </w:rPr>
            </w:pPr>
            <w:r>
              <w:rPr>
                <w:sz w:val="18"/>
              </w:rPr>
              <w:t>Average patient satisfaction</w:t>
            </w:r>
          </w:p>
        </w:tc>
        <w:tc>
          <w:tcPr>
            <w:tcW w:w="5184" w:type="dxa"/>
            <w:vAlign w:val="center"/>
          </w:tcPr>
          <w:p w14:paraId="30B8700E" w14:textId="77777777" w:rsidR="00105013" w:rsidRDefault="00000000">
            <w:pPr>
              <w:rPr>
                <w:rFonts w:hint="eastAsia"/>
              </w:rPr>
            </w:pPr>
            <w:r>
              <w:rPr>
                <w:sz w:val="18"/>
              </w:rPr>
              <w:t>3.97 / 5</w:t>
            </w:r>
          </w:p>
        </w:tc>
      </w:tr>
      <w:tr w:rsidR="00105013" w14:paraId="3BE0A81C" w14:textId="77777777">
        <w:trPr>
          <w:jc w:val="center"/>
        </w:trPr>
        <w:tc>
          <w:tcPr>
            <w:tcW w:w="5184" w:type="dxa"/>
            <w:vAlign w:val="center"/>
          </w:tcPr>
          <w:p w14:paraId="235D8C05" w14:textId="77777777" w:rsidR="00105013" w:rsidRDefault="00000000">
            <w:pPr>
              <w:rPr>
                <w:rFonts w:hint="eastAsia"/>
              </w:rPr>
            </w:pPr>
            <w:r>
              <w:rPr>
                <w:sz w:val="18"/>
              </w:rPr>
              <w:t>Recovered records</w:t>
            </w:r>
          </w:p>
        </w:tc>
        <w:tc>
          <w:tcPr>
            <w:tcW w:w="5184" w:type="dxa"/>
            <w:vAlign w:val="center"/>
          </w:tcPr>
          <w:p w14:paraId="56D170C9" w14:textId="77777777" w:rsidR="00105013" w:rsidRDefault="00000000">
            <w:pPr>
              <w:rPr>
                <w:rFonts w:hint="eastAsia"/>
              </w:rPr>
            </w:pPr>
            <w:r>
              <w:rPr>
                <w:sz w:val="18"/>
              </w:rPr>
              <w:t>512</w:t>
            </w:r>
          </w:p>
        </w:tc>
      </w:tr>
      <w:tr w:rsidR="00105013" w14:paraId="61D545DE" w14:textId="77777777">
        <w:trPr>
          <w:jc w:val="center"/>
        </w:trPr>
        <w:tc>
          <w:tcPr>
            <w:tcW w:w="5184" w:type="dxa"/>
            <w:vAlign w:val="center"/>
          </w:tcPr>
          <w:p w14:paraId="349E12E3" w14:textId="77777777" w:rsidR="00105013" w:rsidRDefault="00000000">
            <w:pPr>
              <w:rPr>
                <w:rFonts w:hint="eastAsia"/>
              </w:rPr>
            </w:pPr>
            <w:r>
              <w:rPr>
                <w:sz w:val="18"/>
              </w:rPr>
              <w:t>Recovery rate</w:t>
            </w:r>
          </w:p>
        </w:tc>
        <w:tc>
          <w:tcPr>
            <w:tcW w:w="5184" w:type="dxa"/>
            <w:vAlign w:val="center"/>
          </w:tcPr>
          <w:p w14:paraId="2F476AB4" w14:textId="77777777" w:rsidR="00105013" w:rsidRDefault="00000000">
            <w:pPr>
              <w:rPr>
                <w:rFonts w:hint="eastAsia"/>
              </w:rPr>
            </w:pPr>
            <w:r>
              <w:rPr>
                <w:sz w:val="18"/>
              </w:rPr>
              <w:t>42.7%</w:t>
            </w:r>
          </w:p>
        </w:tc>
      </w:tr>
      <w:tr w:rsidR="00105013" w14:paraId="4972C42F" w14:textId="77777777">
        <w:trPr>
          <w:jc w:val="center"/>
        </w:trPr>
        <w:tc>
          <w:tcPr>
            <w:tcW w:w="5184" w:type="dxa"/>
            <w:vAlign w:val="center"/>
          </w:tcPr>
          <w:p w14:paraId="4DE6449E" w14:textId="77777777" w:rsidR="00105013" w:rsidRDefault="00000000">
            <w:pPr>
              <w:rPr>
                <w:rFonts w:hint="eastAsia"/>
              </w:rPr>
            </w:pPr>
            <w:r>
              <w:rPr>
                <w:sz w:val="18"/>
              </w:rPr>
              <w:t>Readmissions</w:t>
            </w:r>
          </w:p>
        </w:tc>
        <w:tc>
          <w:tcPr>
            <w:tcW w:w="5184" w:type="dxa"/>
            <w:vAlign w:val="center"/>
          </w:tcPr>
          <w:p w14:paraId="15E33B9D" w14:textId="77777777" w:rsidR="00105013" w:rsidRDefault="00000000">
            <w:pPr>
              <w:rPr>
                <w:rFonts w:hint="eastAsia"/>
              </w:rPr>
            </w:pPr>
            <w:r>
              <w:rPr>
                <w:sz w:val="18"/>
              </w:rPr>
              <w:t>127</w:t>
            </w:r>
          </w:p>
        </w:tc>
      </w:tr>
      <w:tr w:rsidR="00105013" w14:paraId="4AF16B58" w14:textId="77777777">
        <w:trPr>
          <w:jc w:val="center"/>
        </w:trPr>
        <w:tc>
          <w:tcPr>
            <w:tcW w:w="5184" w:type="dxa"/>
            <w:vAlign w:val="center"/>
          </w:tcPr>
          <w:p w14:paraId="52DD2A39" w14:textId="77777777" w:rsidR="00105013" w:rsidRDefault="00000000">
            <w:pPr>
              <w:rPr>
                <w:rFonts w:hint="eastAsia"/>
              </w:rPr>
            </w:pPr>
            <w:r>
              <w:rPr>
                <w:sz w:val="18"/>
              </w:rPr>
              <w:t>Deceased outcome records</w:t>
            </w:r>
          </w:p>
        </w:tc>
        <w:tc>
          <w:tcPr>
            <w:tcW w:w="5184" w:type="dxa"/>
            <w:vAlign w:val="center"/>
          </w:tcPr>
          <w:p w14:paraId="09A99CCF" w14:textId="77777777" w:rsidR="00105013" w:rsidRDefault="00000000">
            <w:pPr>
              <w:rPr>
                <w:rFonts w:hint="eastAsia"/>
              </w:rPr>
            </w:pPr>
            <w:r>
              <w:rPr>
                <w:sz w:val="18"/>
              </w:rPr>
              <w:t>58</w:t>
            </w:r>
          </w:p>
        </w:tc>
      </w:tr>
      <w:tr w:rsidR="00105013" w14:paraId="1FAA3D07" w14:textId="77777777">
        <w:trPr>
          <w:jc w:val="center"/>
        </w:trPr>
        <w:tc>
          <w:tcPr>
            <w:tcW w:w="5184" w:type="dxa"/>
            <w:vAlign w:val="center"/>
          </w:tcPr>
          <w:p w14:paraId="2AAFE703" w14:textId="77777777" w:rsidR="00105013" w:rsidRDefault="00000000">
            <w:pPr>
              <w:rPr>
                <w:rFonts w:hint="eastAsia"/>
              </w:rPr>
            </w:pPr>
            <w:r>
              <w:rPr>
                <w:sz w:val="18"/>
              </w:rPr>
              <w:t>Admission years</w:t>
            </w:r>
          </w:p>
        </w:tc>
        <w:tc>
          <w:tcPr>
            <w:tcW w:w="5184" w:type="dxa"/>
            <w:vAlign w:val="center"/>
          </w:tcPr>
          <w:p w14:paraId="393E21FA" w14:textId="77777777" w:rsidR="00105013" w:rsidRDefault="00000000">
            <w:pPr>
              <w:rPr>
                <w:rFonts w:hint="eastAsia"/>
              </w:rPr>
            </w:pPr>
            <w:r>
              <w:rPr>
                <w:sz w:val="18"/>
              </w:rPr>
              <w:t>2024, 2025, 2026</w:t>
            </w:r>
          </w:p>
        </w:tc>
      </w:tr>
    </w:tbl>
    <w:p w14:paraId="60F3FAC6" w14:textId="77777777" w:rsidR="00105013" w:rsidRDefault="00105013">
      <w:pPr>
        <w:rPr>
          <w:rFonts w:hint="eastAsia"/>
        </w:rPr>
      </w:pPr>
    </w:p>
    <w:p w14:paraId="0AE877D7" w14:textId="77777777" w:rsidR="00105013" w:rsidRDefault="00000000">
      <w:pPr>
        <w:spacing w:before="160" w:after="100"/>
        <w:rPr>
          <w:rFonts w:hint="eastAsia"/>
        </w:rPr>
      </w:pPr>
      <w:r>
        <w:rPr>
          <w:b/>
          <w:sz w:val="28"/>
        </w:rPr>
        <w:t>8. Hospital-Wise Analysis</w:t>
      </w:r>
    </w:p>
    <w:tbl>
      <w:tblPr>
        <w:tblStyle w:val="TableGrid"/>
        <w:tblW w:w="0" w:type="auto"/>
        <w:jc w:val="center"/>
        <w:tblLook w:val="04A0" w:firstRow="1" w:lastRow="0" w:firstColumn="1" w:lastColumn="0" w:noHBand="0" w:noVBand="1"/>
      </w:tblPr>
      <w:tblGrid>
        <w:gridCol w:w="2590"/>
        <w:gridCol w:w="2589"/>
        <w:gridCol w:w="2590"/>
        <w:gridCol w:w="2589"/>
      </w:tblGrid>
      <w:tr w:rsidR="00105013" w14:paraId="4EC7BE57" w14:textId="77777777">
        <w:trPr>
          <w:jc w:val="center"/>
        </w:trPr>
        <w:tc>
          <w:tcPr>
            <w:tcW w:w="2592" w:type="dxa"/>
            <w:shd w:val="clear" w:color="auto" w:fill="D9EAF7"/>
            <w:vAlign w:val="center"/>
          </w:tcPr>
          <w:p w14:paraId="134A3AE4" w14:textId="77777777" w:rsidR="00105013" w:rsidRDefault="00000000">
            <w:pPr>
              <w:rPr>
                <w:rFonts w:hint="eastAsia"/>
              </w:rPr>
            </w:pPr>
            <w:r>
              <w:rPr>
                <w:b/>
                <w:sz w:val="18"/>
              </w:rPr>
              <w:t>Hospital</w:t>
            </w:r>
          </w:p>
        </w:tc>
        <w:tc>
          <w:tcPr>
            <w:tcW w:w="2592" w:type="dxa"/>
            <w:shd w:val="clear" w:color="auto" w:fill="D9EAF7"/>
            <w:vAlign w:val="center"/>
          </w:tcPr>
          <w:p w14:paraId="21C1F0C1" w14:textId="77777777" w:rsidR="00105013" w:rsidRDefault="00000000">
            <w:pPr>
              <w:rPr>
                <w:rFonts w:hint="eastAsia"/>
              </w:rPr>
            </w:pPr>
            <w:r>
              <w:rPr>
                <w:b/>
                <w:sz w:val="18"/>
              </w:rPr>
              <w:t>Patients</w:t>
            </w:r>
          </w:p>
        </w:tc>
        <w:tc>
          <w:tcPr>
            <w:tcW w:w="2592" w:type="dxa"/>
            <w:shd w:val="clear" w:color="auto" w:fill="D9EAF7"/>
            <w:vAlign w:val="center"/>
          </w:tcPr>
          <w:p w14:paraId="283DF13C" w14:textId="77777777" w:rsidR="00105013" w:rsidRDefault="00000000">
            <w:pPr>
              <w:rPr>
                <w:rFonts w:hint="eastAsia"/>
              </w:rPr>
            </w:pPr>
            <w:r>
              <w:rPr>
                <w:b/>
                <w:sz w:val="18"/>
              </w:rPr>
              <w:t>Treatment Cost</w:t>
            </w:r>
          </w:p>
        </w:tc>
        <w:tc>
          <w:tcPr>
            <w:tcW w:w="2592" w:type="dxa"/>
            <w:shd w:val="clear" w:color="auto" w:fill="D9EAF7"/>
            <w:vAlign w:val="center"/>
          </w:tcPr>
          <w:p w14:paraId="6B5C4B75" w14:textId="77777777" w:rsidR="00105013" w:rsidRDefault="00000000">
            <w:pPr>
              <w:rPr>
                <w:rFonts w:hint="eastAsia"/>
              </w:rPr>
            </w:pPr>
            <w:r>
              <w:rPr>
                <w:b/>
                <w:sz w:val="18"/>
              </w:rPr>
              <w:t>Average Stay</w:t>
            </w:r>
          </w:p>
        </w:tc>
      </w:tr>
      <w:tr w:rsidR="00105013" w14:paraId="6851C700" w14:textId="77777777">
        <w:trPr>
          <w:jc w:val="center"/>
        </w:trPr>
        <w:tc>
          <w:tcPr>
            <w:tcW w:w="2592" w:type="dxa"/>
            <w:vAlign w:val="center"/>
          </w:tcPr>
          <w:p w14:paraId="5FDDECBD" w14:textId="77777777" w:rsidR="00105013" w:rsidRDefault="00000000">
            <w:pPr>
              <w:rPr>
                <w:rFonts w:hint="eastAsia"/>
              </w:rPr>
            </w:pPr>
            <w:r>
              <w:rPr>
                <w:sz w:val="18"/>
              </w:rPr>
              <w:t>Green Valley Hospital</w:t>
            </w:r>
          </w:p>
        </w:tc>
        <w:tc>
          <w:tcPr>
            <w:tcW w:w="2592" w:type="dxa"/>
            <w:vAlign w:val="center"/>
          </w:tcPr>
          <w:p w14:paraId="5FD00665" w14:textId="77777777" w:rsidR="00105013" w:rsidRDefault="00000000">
            <w:pPr>
              <w:rPr>
                <w:rFonts w:hint="eastAsia"/>
              </w:rPr>
            </w:pPr>
            <w:r>
              <w:rPr>
                <w:sz w:val="18"/>
              </w:rPr>
              <w:t>265</w:t>
            </w:r>
          </w:p>
        </w:tc>
        <w:tc>
          <w:tcPr>
            <w:tcW w:w="2592" w:type="dxa"/>
            <w:vAlign w:val="center"/>
          </w:tcPr>
          <w:p w14:paraId="4A923492" w14:textId="77777777" w:rsidR="00105013" w:rsidRDefault="00000000">
            <w:pPr>
              <w:rPr>
                <w:rFonts w:hint="eastAsia"/>
              </w:rPr>
            </w:pPr>
            <w:r>
              <w:rPr>
                <w:sz w:val="18"/>
              </w:rPr>
              <w:t>₹16,510,400.00</w:t>
            </w:r>
          </w:p>
        </w:tc>
        <w:tc>
          <w:tcPr>
            <w:tcW w:w="2592" w:type="dxa"/>
            <w:vAlign w:val="center"/>
          </w:tcPr>
          <w:p w14:paraId="65F7A3BF" w14:textId="77777777" w:rsidR="00105013" w:rsidRDefault="00000000">
            <w:pPr>
              <w:rPr>
                <w:rFonts w:hint="eastAsia"/>
              </w:rPr>
            </w:pPr>
            <w:r>
              <w:rPr>
                <w:sz w:val="18"/>
              </w:rPr>
              <w:t>4.65</w:t>
            </w:r>
          </w:p>
        </w:tc>
      </w:tr>
      <w:tr w:rsidR="00105013" w14:paraId="69422641" w14:textId="77777777">
        <w:trPr>
          <w:jc w:val="center"/>
        </w:trPr>
        <w:tc>
          <w:tcPr>
            <w:tcW w:w="2592" w:type="dxa"/>
            <w:vAlign w:val="center"/>
          </w:tcPr>
          <w:p w14:paraId="244C4B6E" w14:textId="77777777" w:rsidR="00105013" w:rsidRDefault="00000000">
            <w:pPr>
              <w:rPr>
                <w:rFonts w:hint="eastAsia"/>
              </w:rPr>
            </w:pPr>
            <w:r>
              <w:rPr>
                <w:sz w:val="18"/>
              </w:rPr>
              <w:t>Sunrise Healthcare</w:t>
            </w:r>
          </w:p>
        </w:tc>
        <w:tc>
          <w:tcPr>
            <w:tcW w:w="2592" w:type="dxa"/>
            <w:vAlign w:val="center"/>
          </w:tcPr>
          <w:p w14:paraId="1DF67B2D" w14:textId="77777777" w:rsidR="00105013" w:rsidRDefault="00000000">
            <w:pPr>
              <w:rPr>
                <w:rFonts w:hint="eastAsia"/>
              </w:rPr>
            </w:pPr>
            <w:r>
              <w:rPr>
                <w:sz w:val="18"/>
              </w:rPr>
              <w:t>257</w:t>
            </w:r>
          </w:p>
        </w:tc>
        <w:tc>
          <w:tcPr>
            <w:tcW w:w="2592" w:type="dxa"/>
            <w:vAlign w:val="center"/>
          </w:tcPr>
          <w:p w14:paraId="13E03A61" w14:textId="77777777" w:rsidR="00105013" w:rsidRDefault="00000000">
            <w:pPr>
              <w:rPr>
                <w:rFonts w:hint="eastAsia"/>
              </w:rPr>
            </w:pPr>
            <w:r>
              <w:rPr>
                <w:sz w:val="18"/>
              </w:rPr>
              <w:t>₹15,496,900.00</w:t>
            </w:r>
          </w:p>
        </w:tc>
        <w:tc>
          <w:tcPr>
            <w:tcW w:w="2592" w:type="dxa"/>
            <w:vAlign w:val="center"/>
          </w:tcPr>
          <w:p w14:paraId="1C2C443A" w14:textId="77777777" w:rsidR="00105013" w:rsidRDefault="00000000">
            <w:pPr>
              <w:rPr>
                <w:rFonts w:hint="eastAsia"/>
              </w:rPr>
            </w:pPr>
            <w:r>
              <w:rPr>
                <w:sz w:val="18"/>
              </w:rPr>
              <w:t>4.61</w:t>
            </w:r>
          </w:p>
        </w:tc>
      </w:tr>
      <w:tr w:rsidR="00105013" w14:paraId="55D5527E" w14:textId="77777777">
        <w:trPr>
          <w:jc w:val="center"/>
        </w:trPr>
        <w:tc>
          <w:tcPr>
            <w:tcW w:w="2592" w:type="dxa"/>
            <w:vAlign w:val="center"/>
          </w:tcPr>
          <w:p w14:paraId="29C28CDE" w14:textId="77777777" w:rsidR="00105013" w:rsidRDefault="00000000">
            <w:pPr>
              <w:rPr>
                <w:rFonts w:hint="eastAsia"/>
              </w:rPr>
            </w:pPr>
            <w:r>
              <w:rPr>
                <w:sz w:val="18"/>
              </w:rPr>
              <w:t>MedLife Hospital</w:t>
            </w:r>
          </w:p>
        </w:tc>
        <w:tc>
          <w:tcPr>
            <w:tcW w:w="2592" w:type="dxa"/>
            <w:vAlign w:val="center"/>
          </w:tcPr>
          <w:p w14:paraId="27A2E0CA" w14:textId="77777777" w:rsidR="00105013" w:rsidRDefault="00000000">
            <w:pPr>
              <w:rPr>
                <w:rFonts w:hint="eastAsia"/>
              </w:rPr>
            </w:pPr>
            <w:r>
              <w:rPr>
                <w:sz w:val="18"/>
              </w:rPr>
              <w:t>243</w:t>
            </w:r>
          </w:p>
        </w:tc>
        <w:tc>
          <w:tcPr>
            <w:tcW w:w="2592" w:type="dxa"/>
            <w:vAlign w:val="center"/>
          </w:tcPr>
          <w:p w14:paraId="2E966B71" w14:textId="77777777" w:rsidR="00105013" w:rsidRDefault="00000000">
            <w:pPr>
              <w:rPr>
                <w:rFonts w:hint="eastAsia"/>
              </w:rPr>
            </w:pPr>
            <w:r>
              <w:rPr>
                <w:sz w:val="18"/>
              </w:rPr>
              <w:t>₹14,957,800.00</w:t>
            </w:r>
          </w:p>
        </w:tc>
        <w:tc>
          <w:tcPr>
            <w:tcW w:w="2592" w:type="dxa"/>
            <w:vAlign w:val="center"/>
          </w:tcPr>
          <w:p w14:paraId="5BA4A185" w14:textId="77777777" w:rsidR="00105013" w:rsidRDefault="00000000">
            <w:pPr>
              <w:rPr>
                <w:rFonts w:hint="eastAsia"/>
              </w:rPr>
            </w:pPr>
            <w:r>
              <w:rPr>
                <w:sz w:val="18"/>
              </w:rPr>
              <w:t>4.54</w:t>
            </w:r>
          </w:p>
        </w:tc>
      </w:tr>
      <w:tr w:rsidR="00105013" w14:paraId="61274A45" w14:textId="77777777">
        <w:trPr>
          <w:jc w:val="center"/>
        </w:trPr>
        <w:tc>
          <w:tcPr>
            <w:tcW w:w="2592" w:type="dxa"/>
            <w:vAlign w:val="center"/>
          </w:tcPr>
          <w:p w14:paraId="73CA8A2E" w14:textId="77777777" w:rsidR="00105013" w:rsidRDefault="00000000">
            <w:pPr>
              <w:rPr>
                <w:rFonts w:hint="eastAsia"/>
              </w:rPr>
            </w:pPr>
            <w:r>
              <w:rPr>
                <w:sz w:val="18"/>
              </w:rPr>
              <w:t>City Care Hospital</w:t>
            </w:r>
          </w:p>
        </w:tc>
        <w:tc>
          <w:tcPr>
            <w:tcW w:w="2592" w:type="dxa"/>
            <w:vAlign w:val="center"/>
          </w:tcPr>
          <w:p w14:paraId="3C2401D2" w14:textId="77777777" w:rsidR="00105013" w:rsidRDefault="00000000">
            <w:pPr>
              <w:rPr>
                <w:rFonts w:hint="eastAsia"/>
              </w:rPr>
            </w:pPr>
            <w:r>
              <w:rPr>
                <w:sz w:val="18"/>
              </w:rPr>
              <w:t>224</w:t>
            </w:r>
          </w:p>
        </w:tc>
        <w:tc>
          <w:tcPr>
            <w:tcW w:w="2592" w:type="dxa"/>
            <w:vAlign w:val="center"/>
          </w:tcPr>
          <w:p w14:paraId="4C66998C" w14:textId="77777777" w:rsidR="00105013" w:rsidRDefault="00000000">
            <w:pPr>
              <w:rPr>
                <w:rFonts w:hint="eastAsia"/>
              </w:rPr>
            </w:pPr>
            <w:r>
              <w:rPr>
                <w:sz w:val="18"/>
              </w:rPr>
              <w:t>₹13,645,100.00</w:t>
            </w:r>
          </w:p>
        </w:tc>
        <w:tc>
          <w:tcPr>
            <w:tcW w:w="2592" w:type="dxa"/>
            <w:vAlign w:val="center"/>
          </w:tcPr>
          <w:p w14:paraId="171D7BE9" w14:textId="77777777" w:rsidR="00105013" w:rsidRDefault="00000000">
            <w:pPr>
              <w:rPr>
                <w:rFonts w:hint="eastAsia"/>
              </w:rPr>
            </w:pPr>
            <w:r>
              <w:rPr>
                <w:sz w:val="18"/>
              </w:rPr>
              <w:t>4.51</w:t>
            </w:r>
          </w:p>
        </w:tc>
      </w:tr>
      <w:tr w:rsidR="00105013" w14:paraId="36453056" w14:textId="77777777">
        <w:trPr>
          <w:jc w:val="center"/>
        </w:trPr>
        <w:tc>
          <w:tcPr>
            <w:tcW w:w="2592" w:type="dxa"/>
            <w:vAlign w:val="center"/>
          </w:tcPr>
          <w:p w14:paraId="3B5934D9" w14:textId="77777777" w:rsidR="00105013" w:rsidRDefault="00000000">
            <w:pPr>
              <w:rPr>
                <w:rFonts w:hint="eastAsia"/>
              </w:rPr>
            </w:pPr>
            <w:r>
              <w:rPr>
                <w:sz w:val="18"/>
              </w:rPr>
              <w:t>Apollo Medical Center</w:t>
            </w:r>
          </w:p>
        </w:tc>
        <w:tc>
          <w:tcPr>
            <w:tcW w:w="2592" w:type="dxa"/>
            <w:vAlign w:val="center"/>
          </w:tcPr>
          <w:p w14:paraId="684D455E" w14:textId="77777777" w:rsidR="00105013" w:rsidRDefault="00000000">
            <w:pPr>
              <w:rPr>
                <w:rFonts w:hint="eastAsia"/>
              </w:rPr>
            </w:pPr>
            <w:r>
              <w:rPr>
                <w:sz w:val="18"/>
              </w:rPr>
              <w:t>211</w:t>
            </w:r>
          </w:p>
        </w:tc>
        <w:tc>
          <w:tcPr>
            <w:tcW w:w="2592" w:type="dxa"/>
            <w:vAlign w:val="center"/>
          </w:tcPr>
          <w:p w14:paraId="776B0D7F" w14:textId="77777777" w:rsidR="00105013" w:rsidRDefault="00000000">
            <w:pPr>
              <w:rPr>
                <w:rFonts w:hint="eastAsia"/>
              </w:rPr>
            </w:pPr>
            <w:r>
              <w:rPr>
                <w:sz w:val="18"/>
              </w:rPr>
              <w:t>₹12,770,000.00</w:t>
            </w:r>
          </w:p>
        </w:tc>
        <w:tc>
          <w:tcPr>
            <w:tcW w:w="2592" w:type="dxa"/>
            <w:vAlign w:val="center"/>
          </w:tcPr>
          <w:p w14:paraId="60F1C5FC" w14:textId="77777777" w:rsidR="00105013" w:rsidRDefault="00000000">
            <w:pPr>
              <w:rPr>
                <w:rFonts w:hint="eastAsia"/>
              </w:rPr>
            </w:pPr>
            <w:r>
              <w:rPr>
                <w:sz w:val="18"/>
              </w:rPr>
              <w:t>4.28</w:t>
            </w:r>
          </w:p>
        </w:tc>
      </w:tr>
    </w:tbl>
    <w:p w14:paraId="175C1A47" w14:textId="77777777" w:rsidR="00105013" w:rsidRDefault="00105013">
      <w:pPr>
        <w:rPr>
          <w:rFonts w:hint="eastAsia"/>
        </w:rPr>
      </w:pPr>
    </w:p>
    <w:p w14:paraId="4368D0C3" w14:textId="77777777" w:rsidR="00105013" w:rsidRDefault="00000000">
      <w:pPr>
        <w:spacing w:before="160" w:after="100"/>
        <w:rPr>
          <w:rFonts w:hint="eastAsia"/>
        </w:rPr>
      </w:pPr>
      <w:r>
        <w:rPr>
          <w:b/>
          <w:sz w:val="28"/>
        </w:rPr>
        <w:t>9. Department-Wise Analysis</w:t>
      </w:r>
    </w:p>
    <w:tbl>
      <w:tblPr>
        <w:tblStyle w:val="TableGrid"/>
        <w:tblW w:w="0" w:type="auto"/>
        <w:jc w:val="center"/>
        <w:tblLook w:val="04A0" w:firstRow="1" w:lastRow="0" w:firstColumn="1" w:lastColumn="0" w:noHBand="0" w:noVBand="1"/>
      </w:tblPr>
      <w:tblGrid>
        <w:gridCol w:w="3453"/>
        <w:gridCol w:w="3452"/>
        <w:gridCol w:w="3453"/>
      </w:tblGrid>
      <w:tr w:rsidR="00105013" w14:paraId="2BCF83EE" w14:textId="77777777">
        <w:trPr>
          <w:jc w:val="center"/>
        </w:trPr>
        <w:tc>
          <w:tcPr>
            <w:tcW w:w="3456" w:type="dxa"/>
            <w:shd w:val="clear" w:color="auto" w:fill="D9EAF7"/>
            <w:vAlign w:val="center"/>
          </w:tcPr>
          <w:p w14:paraId="271DA0CF" w14:textId="77777777" w:rsidR="00105013" w:rsidRDefault="00000000">
            <w:pPr>
              <w:rPr>
                <w:rFonts w:hint="eastAsia"/>
              </w:rPr>
            </w:pPr>
            <w:r>
              <w:rPr>
                <w:b/>
                <w:sz w:val="18"/>
              </w:rPr>
              <w:t>Department</w:t>
            </w:r>
          </w:p>
        </w:tc>
        <w:tc>
          <w:tcPr>
            <w:tcW w:w="3456" w:type="dxa"/>
            <w:shd w:val="clear" w:color="auto" w:fill="D9EAF7"/>
            <w:vAlign w:val="center"/>
          </w:tcPr>
          <w:p w14:paraId="36AEE21E" w14:textId="77777777" w:rsidR="00105013" w:rsidRDefault="00000000">
            <w:pPr>
              <w:rPr>
                <w:rFonts w:hint="eastAsia"/>
              </w:rPr>
            </w:pPr>
            <w:r>
              <w:rPr>
                <w:b/>
                <w:sz w:val="18"/>
              </w:rPr>
              <w:t>Patients</w:t>
            </w:r>
          </w:p>
        </w:tc>
        <w:tc>
          <w:tcPr>
            <w:tcW w:w="3456" w:type="dxa"/>
            <w:shd w:val="clear" w:color="auto" w:fill="D9EAF7"/>
            <w:vAlign w:val="center"/>
          </w:tcPr>
          <w:p w14:paraId="6E256639" w14:textId="77777777" w:rsidR="00105013" w:rsidRDefault="00000000">
            <w:pPr>
              <w:rPr>
                <w:rFonts w:hint="eastAsia"/>
              </w:rPr>
            </w:pPr>
            <w:r>
              <w:rPr>
                <w:b/>
                <w:sz w:val="18"/>
              </w:rPr>
              <w:t>Treatment Cost</w:t>
            </w:r>
          </w:p>
        </w:tc>
      </w:tr>
      <w:tr w:rsidR="00105013" w14:paraId="1856A4CF" w14:textId="77777777">
        <w:trPr>
          <w:jc w:val="center"/>
        </w:trPr>
        <w:tc>
          <w:tcPr>
            <w:tcW w:w="3456" w:type="dxa"/>
            <w:vAlign w:val="center"/>
          </w:tcPr>
          <w:p w14:paraId="5305189A" w14:textId="77777777" w:rsidR="00105013" w:rsidRDefault="00000000">
            <w:pPr>
              <w:rPr>
                <w:rFonts w:hint="eastAsia"/>
              </w:rPr>
            </w:pPr>
            <w:r>
              <w:rPr>
                <w:sz w:val="18"/>
              </w:rPr>
              <w:t>Dermatology</w:t>
            </w:r>
          </w:p>
        </w:tc>
        <w:tc>
          <w:tcPr>
            <w:tcW w:w="3456" w:type="dxa"/>
            <w:vAlign w:val="center"/>
          </w:tcPr>
          <w:p w14:paraId="058DAF4E" w14:textId="77777777" w:rsidR="00105013" w:rsidRDefault="00000000">
            <w:pPr>
              <w:rPr>
                <w:rFonts w:hint="eastAsia"/>
              </w:rPr>
            </w:pPr>
            <w:r>
              <w:rPr>
                <w:sz w:val="18"/>
              </w:rPr>
              <w:t>180</w:t>
            </w:r>
          </w:p>
        </w:tc>
        <w:tc>
          <w:tcPr>
            <w:tcW w:w="3456" w:type="dxa"/>
            <w:vAlign w:val="center"/>
          </w:tcPr>
          <w:p w14:paraId="278AF145" w14:textId="77777777" w:rsidR="00105013" w:rsidRDefault="00000000">
            <w:pPr>
              <w:rPr>
                <w:rFonts w:hint="eastAsia"/>
              </w:rPr>
            </w:pPr>
            <w:r>
              <w:rPr>
                <w:sz w:val="18"/>
              </w:rPr>
              <w:t>₹7,657,100.00</w:t>
            </w:r>
          </w:p>
        </w:tc>
      </w:tr>
      <w:tr w:rsidR="00105013" w14:paraId="2A13DC7E" w14:textId="77777777">
        <w:trPr>
          <w:jc w:val="center"/>
        </w:trPr>
        <w:tc>
          <w:tcPr>
            <w:tcW w:w="3456" w:type="dxa"/>
            <w:vAlign w:val="center"/>
          </w:tcPr>
          <w:p w14:paraId="4EFD4A47" w14:textId="77777777" w:rsidR="00105013" w:rsidRDefault="00000000">
            <w:pPr>
              <w:rPr>
                <w:rFonts w:hint="eastAsia"/>
              </w:rPr>
            </w:pPr>
            <w:r>
              <w:rPr>
                <w:sz w:val="18"/>
              </w:rPr>
              <w:t>Oncology</w:t>
            </w:r>
          </w:p>
        </w:tc>
        <w:tc>
          <w:tcPr>
            <w:tcW w:w="3456" w:type="dxa"/>
            <w:vAlign w:val="center"/>
          </w:tcPr>
          <w:p w14:paraId="66175EA8" w14:textId="77777777" w:rsidR="00105013" w:rsidRDefault="00000000">
            <w:pPr>
              <w:rPr>
                <w:rFonts w:hint="eastAsia"/>
              </w:rPr>
            </w:pPr>
            <w:r>
              <w:rPr>
                <w:sz w:val="18"/>
              </w:rPr>
              <w:t>164</w:t>
            </w:r>
          </w:p>
        </w:tc>
        <w:tc>
          <w:tcPr>
            <w:tcW w:w="3456" w:type="dxa"/>
            <w:vAlign w:val="center"/>
          </w:tcPr>
          <w:p w14:paraId="29973D35" w14:textId="77777777" w:rsidR="00105013" w:rsidRDefault="00000000">
            <w:pPr>
              <w:rPr>
                <w:rFonts w:hint="eastAsia"/>
              </w:rPr>
            </w:pPr>
            <w:r>
              <w:rPr>
                <w:sz w:val="18"/>
              </w:rPr>
              <w:t>₹15,147,000.00</w:t>
            </w:r>
          </w:p>
        </w:tc>
      </w:tr>
      <w:tr w:rsidR="00105013" w14:paraId="28EB3D22" w14:textId="77777777">
        <w:trPr>
          <w:jc w:val="center"/>
        </w:trPr>
        <w:tc>
          <w:tcPr>
            <w:tcW w:w="3456" w:type="dxa"/>
            <w:vAlign w:val="center"/>
          </w:tcPr>
          <w:p w14:paraId="56FE9721" w14:textId="77777777" w:rsidR="00105013" w:rsidRDefault="00000000">
            <w:pPr>
              <w:rPr>
                <w:rFonts w:hint="eastAsia"/>
              </w:rPr>
            </w:pPr>
            <w:r>
              <w:rPr>
                <w:sz w:val="18"/>
              </w:rPr>
              <w:t>Emergency</w:t>
            </w:r>
          </w:p>
        </w:tc>
        <w:tc>
          <w:tcPr>
            <w:tcW w:w="3456" w:type="dxa"/>
            <w:vAlign w:val="center"/>
          </w:tcPr>
          <w:p w14:paraId="7FF8A028" w14:textId="77777777" w:rsidR="00105013" w:rsidRDefault="00000000">
            <w:pPr>
              <w:rPr>
                <w:rFonts w:hint="eastAsia"/>
              </w:rPr>
            </w:pPr>
            <w:r>
              <w:rPr>
                <w:sz w:val="18"/>
              </w:rPr>
              <w:t>158</w:t>
            </w:r>
          </w:p>
        </w:tc>
        <w:tc>
          <w:tcPr>
            <w:tcW w:w="3456" w:type="dxa"/>
            <w:vAlign w:val="center"/>
          </w:tcPr>
          <w:p w14:paraId="00251034" w14:textId="77777777" w:rsidR="00105013" w:rsidRDefault="00000000">
            <w:pPr>
              <w:rPr>
                <w:rFonts w:hint="eastAsia"/>
              </w:rPr>
            </w:pPr>
            <w:r>
              <w:rPr>
                <w:sz w:val="18"/>
              </w:rPr>
              <w:t>₹9,059,700.00</w:t>
            </w:r>
          </w:p>
        </w:tc>
      </w:tr>
      <w:tr w:rsidR="00105013" w14:paraId="40050794" w14:textId="77777777">
        <w:trPr>
          <w:jc w:val="center"/>
        </w:trPr>
        <w:tc>
          <w:tcPr>
            <w:tcW w:w="3456" w:type="dxa"/>
            <w:vAlign w:val="center"/>
          </w:tcPr>
          <w:p w14:paraId="63951B91" w14:textId="77777777" w:rsidR="00105013" w:rsidRDefault="00000000">
            <w:pPr>
              <w:rPr>
                <w:rFonts w:hint="eastAsia"/>
              </w:rPr>
            </w:pPr>
            <w:r>
              <w:rPr>
                <w:sz w:val="18"/>
              </w:rPr>
              <w:t>General Medicine</w:t>
            </w:r>
          </w:p>
        </w:tc>
        <w:tc>
          <w:tcPr>
            <w:tcW w:w="3456" w:type="dxa"/>
            <w:vAlign w:val="center"/>
          </w:tcPr>
          <w:p w14:paraId="6A4F6636" w14:textId="77777777" w:rsidR="00105013" w:rsidRDefault="00000000">
            <w:pPr>
              <w:rPr>
                <w:rFonts w:hint="eastAsia"/>
              </w:rPr>
            </w:pPr>
            <w:r>
              <w:rPr>
                <w:sz w:val="18"/>
              </w:rPr>
              <w:t>147</w:t>
            </w:r>
          </w:p>
        </w:tc>
        <w:tc>
          <w:tcPr>
            <w:tcW w:w="3456" w:type="dxa"/>
            <w:vAlign w:val="center"/>
          </w:tcPr>
          <w:p w14:paraId="03110BF9" w14:textId="77777777" w:rsidR="00105013" w:rsidRDefault="00000000">
            <w:pPr>
              <w:rPr>
                <w:rFonts w:hint="eastAsia"/>
              </w:rPr>
            </w:pPr>
            <w:r>
              <w:rPr>
                <w:sz w:val="18"/>
              </w:rPr>
              <w:t>₹6,623,600.00</w:t>
            </w:r>
          </w:p>
        </w:tc>
      </w:tr>
      <w:tr w:rsidR="00105013" w14:paraId="7F5F0220" w14:textId="77777777">
        <w:trPr>
          <w:jc w:val="center"/>
        </w:trPr>
        <w:tc>
          <w:tcPr>
            <w:tcW w:w="3456" w:type="dxa"/>
            <w:vAlign w:val="center"/>
          </w:tcPr>
          <w:p w14:paraId="1C00947C" w14:textId="77777777" w:rsidR="00105013" w:rsidRDefault="00000000">
            <w:pPr>
              <w:rPr>
                <w:rFonts w:hint="eastAsia"/>
              </w:rPr>
            </w:pPr>
            <w:r>
              <w:rPr>
                <w:sz w:val="18"/>
              </w:rPr>
              <w:t>Orthopedics</w:t>
            </w:r>
          </w:p>
        </w:tc>
        <w:tc>
          <w:tcPr>
            <w:tcW w:w="3456" w:type="dxa"/>
            <w:vAlign w:val="center"/>
          </w:tcPr>
          <w:p w14:paraId="5D4D09C0" w14:textId="77777777" w:rsidR="00105013" w:rsidRDefault="00000000">
            <w:pPr>
              <w:rPr>
                <w:rFonts w:hint="eastAsia"/>
              </w:rPr>
            </w:pPr>
            <w:r>
              <w:rPr>
                <w:sz w:val="18"/>
              </w:rPr>
              <w:t>143</w:t>
            </w:r>
          </w:p>
        </w:tc>
        <w:tc>
          <w:tcPr>
            <w:tcW w:w="3456" w:type="dxa"/>
            <w:vAlign w:val="center"/>
          </w:tcPr>
          <w:p w14:paraId="6F7BE722" w14:textId="77777777" w:rsidR="00105013" w:rsidRDefault="00000000">
            <w:pPr>
              <w:rPr>
                <w:rFonts w:hint="eastAsia"/>
              </w:rPr>
            </w:pPr>
            <w:r>
              <w:rPr>
                <w:sz w:val="18"/>
              </w:rPr>
              <w:t>₹9,173,100.00</w:t>
            </w:r>
          </w:p>
        </w:tc>
      </w:tr>
      <w:tr w:rsidR="00105013" w14:paraId="506DA561" w14:textId="77777777">
        <w:trPr>
          <w:jc w:val="center"/>
        </w:trPr>
        <w:tc>
          <w:tcPr>
            <w:tcW w:w="3456" w:type="dxa"/>
            <w:vAlign w:val="center"/>
          </w:tcPr>
          <w:p w14:paraId="7AE192B6" w14:textId="77777777" w:rsidR="00105013" w:rsidRDefault="00000000">
            <w:pPr>
              <w:rPr>
                <w:rFonts w:hint="eastAsia"/>
              </w:rPr>
            </w:pPr>
            <w:r>
              <w:rPr>
                <w:sz w:val="18"/>
              </w:rPr>
              <w:t>Pediatrics</w:t>
            </w:r>
          </w:p>
        </w:tc>
        <w:tc>
          <w:tcPr>
            <w:tcW w:w="3456" w:type="dxa"/>
            <w:vAlign w:val="center"/>
          </w:tcPr>
          <w:p w14:paraId="3AC65185" w14:textId="77777777" w:rsidR="00105013" w:rsidRDefault="00000000">
            <w:pPr>
              <w:rPr>
                <w:rFonts w:hint="eastAsia"/>
              </w:rPr>
            </w:pPr>
            <w:r>
              <w:rPr>
                <w:sz w:val="18"/>
              </w:rPr>
              <w:t>139</w:t>
            </w:r>
          </w:p>
        </w:tc>
        <w:tc>
          <w:tcPr>
            <w:tcW w:w="3456" w:type="dxa"/>
            <w:vAlign w:val="center"/>
          </w:tcPr>
          <w:p w14:paraId="65322977" w14:textId="77777777" w:rsidR="00105013" w:rsidRDefault="00000000">
            <w:pPr>
              <w:rPr>
                <w:rFonts w:hint="eastAsia"/>
              </w:rPr>
            </w:pPr>
            <w:r>
              <w:rPr>
                <w:sz w:val="18"/>
              </w:rPr>
              <w:t>₹6,902,400.00</w:t>
            </w:r>
          </w:p>
        </w:tc>
      </w:tr>
      <w:tr w:rsidR="00105013" w14:paraId="16BFC5A2" w14:textId="77777777">
        <w:trPr>
          <w:jc w:val="center"/>
        </w:trPr>
        <w:tc>
          <w:tcPr>
            <w:tcW w:w="3456" w:type="dxa"/>
            <w:vAlign w:val="center"/>
          </w:tcPr>
          <w:p w14:paraId="196E4A57" w14:textId="77777777" w:rsidR="00105013" w:rsidRDefault="00000000">
            <w:pPr>
              <w:rPr>
                <w:rFonts w:hint="eastAsia"/>
              </w:rPr>
            </w:pPr>
            <w:r>
              <w:rPr>
                <w:sz w:val="18"/>
              </w:rPr>
              <w:t>Neurology</w:t>
            </w:r>
          </w:p>
        </w:tc>
        <w:tc>
          <w:tcPr>
            <w:tcW w:w="3456" w:type="dxa"/>
            <w:vAlign w:val="center"/>
          </w:tcPr>
          <w:p w14:paraId="3726A5C0" w14:textId="77777777" w:rsidR="00105013" w:rsidRDefault="00000000">
            <w:pPr>
              <w:rPr>
                <w:rFonts w:hint="eastAsia"/>
              </w:rPr>
            </w:pPr>
            <w:r>
              <w:rPr>
                <w:sz w:val="18"/>
              </w:rPr>
              <w:t>138</w:t>
            </w:r>
          </w:p>
        </w:tc>
        <w:tc>
          <w:tcPr>
            <w:tcW w:w="3456" w:type="dxa"/>
            <w:vAlign w:val="center"/>
          </w:tcPr>
          <w:p w14:paraId="60B18ECA" w14:textId="77777777" w:rsidR="00105013" w:rsidRDefault="00000000">
            <w:pPr>
              <w:rPr>
                <w:rFonts w:hint="eastAsia"/>
              </w:rPr>
            </w:pPr>
            <w:r>
              <w:rPr>
                <w:sz w:val="18"/>
              </w:rPr>
              <w:t>₹9,520,800.00</w:t>
            </w:r>
          </w:p>
        </w:tc>
      </w:tr>
      <w:tr w:rsidR="00105013" w14:paraId="1BF96F0C" w14:textId="77777777">
        <w:trPr>
          <w:jc w:val="center"/>
        </w:trPr>
        <w:tc>
          <w:tcPr>
            <w:tcW w:w="3456" w:type="dxa"/>
            <w:vAlign w:val="center"/>
          </w:tcPr>
          <w:p w14:paraId="560DA10E" w14:textId="77777777" w:rsidR="00105013" w:rsidRDefault="00000000">
            <w:pPr>
              <w:rPr>
                <w:rFonts w:hint="eastAsia"/>
              </w:rPr>
            </w:pPr>
            <w:r>
              <w:rPr>
                <w:sz w:val="18"/>
              </w:rPr>
              <w:t>Cardiology</w:t>
            </w:r>
          </w:p>
        </w:tc>
        <w:tc>
          <w:tcPr>
            <w:tcW w:w="3456" w:type="dxa"/>
            <w:vAlign w:val="center"/>
          </w:tcPr>
          <w:p w14:paraId="63E881AE" w14:textId="77777777" w:rsidR="00105013" w:rsidRDefault="00000000">
            <w:pPr>
              <w:rPr>
                <w:rFonts w:hint="eastAsia"/>
              </w:rPr>
            </w:pPr>
            <w:r>
              <w:rPr>
                <w:sz w:val="18"/>
              </w:rPr>
              <w:t>131</w:t>
            </w:r>
          </w:p>
        </w:tc>
        <w:tc>
          <w:tcPr>
            <w:tcW w:w="3456" w:type="dxa"/>
            <w:vAlign w:val="center"/>
          </w:tcPr>
          <w:p w14:paraId="69C3EA1E" w14:textId="77777777" w:rsidR="00105013" w:rsidRDefault="00000000">
            <w:pPr>
              <w:rPr>
                <w:rFonts w:hint="eastAsia"/>
              </w:rPr>
            </w:pPr>
            <w:r>
              <w:rPr>
                <w:sz w:val="18"/>
              </w:rPr>
              <w:t>₹9,296,500.00</w:t>
            </w:r>
          </w:p>
        </w:tc>
      </w:tr>
    </w:tbl>
    <w:p w14:paraId="4B25D349" w14:textId="77777777" w:rsidR="00105013" w:rsidRDefault="00105013">
      <w:pPr>
        <w:rPr>
          <w:rFonts w:hint="eastAsia"/>
        </w:rPr>
      </w:pPr>
    </w:p>
    <w:p w14:paraId="05276CA4" w14:textId="77777777" w:rsidR="00105013" w:rsidRDefault="00000000">
      <w:pPr>
        <w:rPr>
          <w:rFonts w:hint="eastAsia"/>
        </w:rPr>
      </w:pPr>
      <w:r>
        <w:br w:type="page"/>
      </w:r>
    </w:p>
    <w:p w14:paraId="547F903E" w14:textId="77777777" w:rsidR="00105013" w:rsidRDefault="00000000">
      <w:pPr>
        <w:spacing w:before="160" w:after="100"/>
        <w:rPr>
          <w:rFonts w:hint="eastAsia"/>
        </w:rPr>
      </w:pPr>
      <w:r>
        <w:rPr>
          <w:b/>
          <w:sz w:val="28"/>
        </w:rPr>
        <w:lastRenderedPageBreak/>
        <w:t>10. Outcome &amp; Diagnosis Analysis</w:t>
      </w:r>
    </w:p>
    <w:tbl>
      <w:tblPr>
        <w:tblStyle w:val="TableGrid"/>
        <w:tblW w:w="0" w:type="auto"/>
        <w:jc w:val="center"/>
        <w:tblLook w:val="04A0" w:firstRow="1" w:lastRow="0" w:firstColumn="1" w:lastColumn="0" w:noHBand="0" w:noVBand="1"/>
      </w:tblPr>
      <w:tblGrid>
        <w:gridCol w:w="3453"/>
        <w:gridCol w:w="3453"/>
        <w:gridCol w:w="3452"/>
      </w:tblGrid>
      <w:tr w:rsidR="00105013" w14:paraId="317D0012" w14:textId="77777777">
        <w:trPr>
          <w:jc w:val="center"/>
        </w:trPr>
        <w:tc>
          <w:tcPr>
            <w:tcW w:w="3456" w:type="dxa"/>
            <w:shd w:val="clear" w:color="auto" w:fill="D9EAF7"/>
            <w:vAlign w:val="center"/>
          </w:tcPr>
          <w:p w14:paraId="3CCD6AFF" w14:textId="77777777" w:rsidR="00105013" w:rsidRDefault="00000000">
            <w:pPr>
              <w:rPr>
                <w:rFonts w:hint="eastAsia"/>
              </w:rPr>
            </w:pPr>
            <w:r>
              <w:rPr>
                <w:b/>
                <w:sz w:val="18"/>
              </w:rPr>
              <w:t>Outcome</w:t>
            </w:r>
          </w:p>
        </w:tc>
        <w:tc>
          <w:tcPr>
            <w:tcW w:w="3456" w:type="dxa"/>
            <w:shd w:val="clear" w:color="auto" w:fill="D9EAF7"/>
            <w:vAlign w:val="center"/>
          </w:tcPr>
          <w:p w14:paraId="2F8E95A0" w14:textId="77777777" w:rsidR="00105013" w:rsidRDefault="00000000">
            <w:pPr>
              <w:rPr>
                <w:rFonts w:hint="eastAsia"/>
              </w:rPr>
            </w:pPr>
            <w:r>
              <w:rPr>
                <w:b/>
                <w:sz w:val="18"/>
              </w:rPr>
              <w:t>Patients</w:t>
            </w:r>
          </w:p>
        </w:tc>
        <w:tc>
          <w:tcPr>
            <w:tcW w:w="3456" w:type="dxa"/>
            <w:shd w:val="clear" w:color="auto" w:fill="D9EAF7"/>
            <w:vAlign w:val="center"/>
          </w:tcPr>
          <w:p w14:paraId="0C0EDE90" w14:textId="77777777" w:rsidR="00105013" w:rsidRDefault="00000000">
            <w:pPr>
              <w:rPr>
                <w:rFonts w:hint="eastAsia"/>
              </w:rPr>
            </w:pPr>
            <w:r>
              <w:rPr>
                <w:b/>
                <w:sz w:val="18"/>
              </w:rPr>
              <w:t>Share</w:t>
            </w:r>
          </w:p>
        </w:tc>
      </w:tr>
      <w:tr w:rsidR="00105013" w14:paraId="2A8BFCA6" w14:textId="77777777">
        <w:trPr>
          <w:jc w:val="center"/>
        </w:trPr>
        <w:tc>
          <w:tcPr>
            <w:tcW w:w="3456" w:type="dxa"/>
            <w:vAlign w:val="center"/>
          </w:tcPr>
          <w:p w14:paraId="23789080" w14:textId="77777777" w:rsidR="00105013" w:rsidRDefault="00000000">
            <w:pPr>
              <w:rPr>
                <w:rFonts w:hint="eastAsia"/>
              </w:rPr>
            </w:pPr>
            <w:r>
              <w:rPr>
                <w:sz w:val="18"/>
              </w:rPr>
              <w:t>Recovered</w:t>
            </w:r>
          </w:p>
        </w:tc>
        <w:tc>
          <w:tcPr>
            <w:tcW w:w="3456" w:type="dxa"/>
            <w:vAlign w:val="center"/>
          </w:tcPr>
          <w:p w14:paraId="634C4FCC" w14:textId="77777777" w:rsidR="00105013" w:rsidRDefault="00000000">
            <w:pPr>
              <w:rPr>
                <w:rFonts w:hint="eastAsia"/>
              </w:rPr>
            </w:pPr>
            <w:r>
              <w:rPr>
                <w:sz w:val="18"/>
              </w:rPr>
              <w:t>512</w:t>
            </w:r>
          </w:p>
        </w:tc>
        <w:tc>
          <w:tcPr>
            <w:tcW w:w="3456" w:type="dxa"/>
            <w:vAlign w:val="center"/>
          </w:tcPr>
          <w:p w14:paraId="019E2206" w14:textId="77777777" w:rsidR="00105013" w:rsidRDefault="00000000">
            <w:pPr>
              <w:rPr>
                <w:rFonts w:hint="eastAsia"/>
              </w:rPr>
            </w:pPr>
            <w:r>
              <w:rPr>
                <w:sz w:val="18"/>
              </w:rPr>
              <w:t>42.7%</w:t>
            </w:r>
          </w:p>
        </w:tc>
      </w:tr>
      <w:tr w:rsidR="00105013" w14:paraId="6F3DB548" w14:textId="77777777">
        <w:trPr>
          <w:jc w:val="center"/>
        </w:trPr>
        <w:tc>
          <w:tcPr>
            <w:tcW w:w="3456" w:type="dxa"/>
            <w:vAlign w:val="center"/>
          </w:tcPr>
          <w:p w14:paraId="5768362F" w14:textId="77777777" w:rsidR="00105013" w:rsidRDefault="00000000">
            <w:pPr>
              <w:rPr>
                <w:rFonts w:hint="eastAsia"/>
              </w:rPr>
            </w:pPr>
            <w:r>
              <w:rPr>
                <w:sz w:val="18"/>
              </w:rPr>
              <w:t>Improved</w:t>
            </w:r>
          </w:p>
        </w:tc>
        <w:tc>
          <w:tcPr>
            <w:tcW w:w="3456" w:type="dxa"/>
            <w:vAlign w:val="center"/>
          </w:tcPr>
          <w:p w14:paraId="53F39229" w14:textId="77777777" w:rsidR="00105013" w:rsidRDefault="00000000">
            <w:pPr>
              <w:rPr>
                <w:rFonts w:hint="eastAsia"/>
              </w:rPr>
            </w:pPr>
            <w:r>
              <w:rPr>
                <w:sz w:val="18"/>
              </w:rPr>
              <w:t>343</w:t>
            </w:r>
          </w:p>
        </w:tc>
        <w:tc>
          <w:tcPr>
            <w:tcW w:w="3456" w:type="dxa"/>
            <w:vAlign w:val="center"/>
          </w:tcPr>
          <w:p w14:paraId="423B1266" w14:textId="77777777" w:rsidR="00105013" w:rsidRDefault="00000000">
            <w:pPr>
              <w:rPr>
                <w:rFonts w:hint="eastAsia"/>
              </w:rPr>
            </w:pPr>
            <w:r>
              <w:rPr>
                <w:sz w:val="18"/>
              </w:rPr>
              <w:t>28.6%</w:t>
            </w:r>
          </w:p>
        </w:tc>
      </w:tr>
      <w:tr w:rsidR="00105013" w14:paraId="0C49A5EB" w14:textId="77777777">
        <w:trPr>
          <w:jc w:val="center"/>
        </w:trPr>
        <w:tc>
          <w:tcPr>
            <w:tcW w:w="3456" w:type="dxa"/>
            <w:vAlign w:val="center"/>
          </w:tcPr>
          <w:p w14:paraId="2D609061" w14:textId="77777777" w:rsidR="00105013" w:rsidRDefault="00000000">
            <w:pPr>
              <w:rPr>
                <w:rFonts w:hint="eastAsia"/>
              </w:rPr>
            </w:pPr>
            <w:r>
              <w:rPr>
                <w:sz w:val="18"/>
              </w:rPr>
              <w:t>Stable</w:t>
            </w:r>
          </w:p>
        </w:tc>
        <w:tc>
          <w:tcPr>
            <w:tcW w:w="3456" w:type="dxa"/>
            <w:vAlign w:val="center"/>
          </w:tcPr>
          <w:p w14:paraId="6C8FB194" w14:textId="77777777" w:rsidR="00105013" w:rsidRDefault="00000000">
            <w:pPr>
              <w:rPr>
                <w:rFonts w:hint="eastAsia"/>
              </w:rPr>
            </w:pPr>
            <w:r>
              <w:rPr>
                <w:sz w:val="18"/>
              </w:rPr>
              <w:t>204</w:t>
            </w:r>
          </w:p>
        </w:tc>
        <w:tc>
          <w:tcPr>
            <w:tcW w:w="3456" w:type="dxa"/>
            <w:vAlign w:val="center"/>
          </w:tcPr>
          <w:p w14:paraId="5F9C5A86" w14:textId="77777777" w:rsidR="00105013" w:rsidRDefault="00000000">
            <w:pPr>
              <w:rPr>
                <w:rFonts w:hint="eastAsia"/>
              </w:rPr>
            </w:pPr>
            <w:r>
              <w:rPr>
                <w:sz w:val="18"/>
              </w:rPr>
              <w:t>17.0%</w:t>
            </w:r>
          </w:p>
        </w:tc>
      </w:tr>
      <w:tr w:rsidR="00105013" w14:paraId="70627C4F" w14:textId="77777777">
        <w:trPr>
          <w:jc w:val="center"/>
        </w:trPr>
        <w:tc>
          <w:tcPr>
            <w:tcW w:w="3456" w:type="dxa"/>
            <w:vAlign w:val="center"/>
          </w:tcPr>
          <w:p w14:paraId="006ED6AE" w14:textId="77777777" w:rsidR="00105013" w:rsidRDefault="00000000">
            <w:pPr>
              <w:rPr>
                <w:rFonts w:hint="eastAsia"/>
              </w:rPr>
            </w:pPr>
            <w:r>
              <w:rPr>
                <w:sz w:val="18"/>
              </w:rPr>
              <w:t>Complication</w:t>
            </w:r>
          </w:p>
        </w:tc>
        <w:tc>
          <w:tcPr>
            <w:tcW w:w="3456" w:type="dxa"/>
            <w:vAlign w:val="center"/>
          </w:tcPr>
          <w:p w14:paraId="372E8E6E" w14:textId="77777777" w:rsidR="00105013" w:rsidRDefault="00000000">
            <w:pPr>
              <w:rPr>
                <w:rFonts w:hint="eastAsia"/>
              </w:rPr>
            </w:pPr>
            <w:r>
              <w:rPr>
                <w:sz w:val="18"/>
              </w:rPr>
              <w:t>83</w:t>
            </w:r>
          </w:p>
        </w:tc>
        <w:tc>
          <w:tcPr>
            <w:tcW w:w="3456" w:type="dxa"/>
            <w:vAlign w:val="center"/>
          </w:tcPr>
          <w:p w14:paraId="101AD4CD" w14:textId="77777777" w:rsidR="00105013" w:rsidRDefault="00000000">
            <w:pPr>
              <w:rPr>
                <w:rFonts w:hint="eastAsia"/>
              </w:rPr>
            </w:pPr>
            <w:r>
              <w:rPr>
                <w:sz w:val="18"/>
              </w:rPr>
              <w:t>6.9%</w:t>
            </w:r>
          </w:p>
        </w:tc>
      </w:tr>
      <w:tr w:rsidR="00105013" w14:paraId="6F8DB2DB" w14:textId="77777777">
        <w:trPr>
          <w:jc w:val="center"/>
        </w:trPr>
        <w:tc>
          <w:tcPr>
            <w:tcW w:w="3456" w:type="dxa"/>
            <w:vAlign w:val="center"/>
          </w:tcPr>
          <w:p w14:paraId="0D47D99D" w14:textId="77777777" w:rsidR="00105013" w:rsidRDefault="00000000">
            <w:pPr>
              <w:rPr>
                <w:rFonts w:hint="eastAsia"/>
              </w:rPr>
            </w:pPr>
            <w:r>
              <w:rPr>
                <w:sz w:val="18"/>
              </w:rPr>
              <w:t>Deceased</w:t>
            </w:r>
          </w:p>
        </w:tc>
        <w:tc>
          <w:tcPr>
            <w:tcW w:w="3456" w:type="dxa"/>
            <w:vAlign w:val="center"/>
          </w:tcPr>
          <w:p w14:paraId="187419B4" w14:textId="77777777" w:rsidR="00105013" w:rsidRDefault="00000000">
            <w:pPr>
              <w:rPr>
                <w:rFonts w:hint="eastAsia"/>
              </w:rPr>
            </w:pPr>
            <w:r>
              <w:rPr>
                <w:sz w:val="18"/>
              </w:rPr>
              <w:t>58</w:t>
            </w:r>
          </w:p>
        </w:tc>
        <w:tc>
          <w:tcPr>
            <w:tcW w:w="3456" w:type="dxa"/>
            <w:vAlign w:val="center"/>
          </w:tcPr>
          <w:p w14:paraId="390AD4AD" w14:textId="77777777" w:rsidR="00105013" w:rsidRDefault="00000000">
            <w:pPr>
              <w:rPr>
                <w:rFonts w:hint="eastAsia"/>
              </w:rPr>
            </w:pPr>
            <w:r>
              <w:rPr>
                <w:sz w:val="18"/>
              </w:rPr>
              <w:t>4.8%</w:t>
            </w:r>
          </w:p>
        </w:tc>
      </w:tr>
    </w:tbl>
    <w:p w14:paraId="2A137CBD" w14:textId="77777777" w:rsidR="00105013" w:rsidRDefault="00105013">
      <w:pPr>
        <w:rPr>
          <w:rFonts w:hint="eastAsia"/>
        </w:rPr>
      </w:pPr>
    </w:p>
    <w:tbl>
      <w:tblPr>
        <w:tblStyle w:val="TableGrid"/>
        <w:tblW w:w="0" w:type="auto"/>
        <w:jc w:val="center"/>
        <w:tblLook w:val="04A0" w:firstRow="1" w:lastRow="0" w:firstColumn="1" w:lastColumn="0" w:noHBand="0" w:noVBand="1"/>
      </w:tblPr>
      <w:tblGrid>
        <w:gridCol w:w="3453"/>
        <w:gridCol w:w="3453"/>
        <w:gridCol w:w="3452"/>
      </w:tblGrid>
      <w:tr w:rsidR="00105013" w14:paraId="4912BDB2" w14:textId="77777777">
        <w:trPr>
          <w:jc w:val="center"/>
        </w:trPr>
        <w:tc>
          <w:tcPr>
            <w:tcW w:w="3456" w:type="dxa"/>
            <w:shd w:val="clear" w:color="auto" w:fill="D9EAF7"/>
            <w:vAlign w:val="center"/>
          </w:tcPr>
          <w:p w14:paraId="48A517D5" w14:textId="77777777" w:rsidR="00105013" w:rsidRDefault="00000000">
            <w:pPr>
              <w:rPr>
                <w:rFonts w:hint="eastAsia"/>
              </w:rPr>
            </w:pPr>
            <w:r>
              <w:rPr>
                <w:b/>
                <w:sz w:val="18"/>
              </w:rPr>
              <w:t>Diagnosis</w:t>
            </w:r>
          </w:p>
        </w:tc>
        <w:tc>
          <w:tcPr>
            <w:tcW w:w="3456" w:type="dxa"/>
            <w:shd w:val="clear" w:color="auto" w:fill="D9EAF7"/>
            <w:vAlign w:val="center"/>
          </w:tcPr>
          <w:p w14:paraId="00901090" w14:textId="77777777" w:rsidR="00105013" w:rsidRDefault="00000000">
            <w:pPr>
              <w:rPr>
                <w:rFonts w:hint="eastAsia"/>
              </w:rPr>
            </w:pPr>
            <w:r>
              <w:rPr>
                <w:b/>
                <w:sz w:val="18"/>
              </w:rPr>
              <w:t>Patients</w:t>
            </w:r>
          </w:p>
        </w:tc>
        <w:tc>
          <w:tcPr>
            <w:tcW w:w="3456" w:type="dxa"/>
            <w:shd w:val="clear" w:color="auto" w:fill="D9EAF7"/>
            <w:vAlign w:val="center"/>
          </w:tcPr>
          <w:p w14:paraId="31D8110C" w14:textId="77777777" w:rsidR="00105013" w:rsidRDefault="00000000">
            <w:pPr>
              <w:rPr>
                <w:rFonts w:hint="eastAsia"/>
              </w:rPr>
            </w:pPr>
            <w:r>
              <w:rPr>
                <w:b/>
                <w:sz w:val="18"/>
              </w:rPr>
              <w:t>Share</w:t>
            </w:r>
          </w:p>
        </w:tc>
      </w:tr>
      <w:tr w:rsidR="00105013" w14:paraId="26A5D93F" w14:textId="77777777">
        <w:trPr>
          <w:jc w:val="center"/>
        </w:trPr>
        <w:tc>
          <w:tcPr>
            <w:tcW w:w="3456" w:type="dxa"/>
            <w:vAlign w:val="center"/>
          </w:tcPr>
          <w:p w14:paraId="6F042DD1" w14:textId="77777777" w:rsidR="00105013" w:rsidRDefault="00000000">
            <w:pPr>
              <w:rPr>
                <w:rFonts w:hint="eastAsia"/>
              </w:rPr>
            </w:pPr>
            <w:r>
              <w:rPr>
                <w:sz w:val="18"/>
              </w:rPr>
              <w:t>COVID-19</w:t>
            </w:r>
          </w:p>
        </w:tc>
        <w:tc>
          <w:tcPr>
            <w:tcW w:w="3456" w:type="dxa"/>
            <w:vAlign w:val="center"/>
          </w:tcPr>
          <w:p w14:paraId="0E5E8C7C" w14:textId="77777777" w:rsidR="00105013" w:rsidRDefault="00000000">
            <w:pPr>
              <w:rPr>
                <w:rFonts w:hint="eastAsia"/>
              </w:rPr>
            </w:pPr>
            <w:r>
              <w:rPr>
                <w:sz w:val="18"/>
              </w:rPr>
              <w:t>101</w:t>
            </w:r>
          </w:p>
        </w:tc>
        <w:tc>
          <w:tcPr>
            <w:tcW w:w="3456" w:type="dxa"/>
            <w:vAlign w:val="center"/>
          </w:tcPr>
          <w:p w14:paraId="5C4037B4" w14:textId="77777777" w:rsidR="00105013" w:rsidRDefault="00000000">
            <w:pPr>
              <w:rPr>
                <w:rFonts w:hint="eastAsia"/>
              </w:rPr>
            </w:pPr>
            <w:r>
              <w:rPr>
                <w:sz w:val="18"/>
              </w:rPr>
              <w:t>8.4%</w:t>
            </w:r>
          </w:p>
        </w:tc>
      </w:tr>
      <w:tr w:rsidR="00105013" w14:paraId="1EE7152F" w14:textId="77777777">
        <w:trPr>
          <w:jc w:val="center"/>
        </w:trPr>
        <w:tc>
          <w:tcPr>
            <w:tcW w:w="3456" w:type="dxa"/>
            <w:vAlign w:val="center"/>
          </w:tcPr>
          <w:p w14:paraId="438C0C18" w14:textId="77777777" w:rsidR="00105013" w:rsidRDefault="00000000">
            <w:pPr>
              <w:rPr>
                <w:rFonts w:hint="eastAsia"/>
              </w:rPr>
            </w:pPr>
            <w:r>
              <w:rPr>
                <w:sz w:val="18"/>
              </w:rPr>
              <w:t>Heart Disease</w:t>
            </w:r>
          </w:p>
        </w:tc>
        <w:tc>
          <w:tcPr>
            <w:tcW w:w="3456" w:type="dxa"/>
            <w:vAlign w:val="center"/>
          </w:tcPr>
          <w:p w14:paraId="6EB8D61F" w14:textId="77777777" w:rsidR="00105013" w:rsidRDefault="00000000">
            <w:pPr>
              <w:rPr>
                <w:rFonts w:hint="eastAsia"/>
              </w:rPr>
            </w:pPr>
            <w:r>
              <w:rPr>
                <w:sz w:val="18"/>
              </w:rPr>
              <w:t>99</w:t>
            </w:r>
          </w:p>
        </w:tc>
        <w:tc>
          <w:tcPr>
            <w:tcW w:w="3456" w:type="dxa"/>
            <w:vAlign w:val="center"/>
          </w:tcPr>
          <w:p w14:paraId="43FB688F" w14:textId="77777777" w:rsidR="00105013" w:rsidRDefault="00000000">
            <w:pPr>
              <w:rPr>
                <w:rFonts w:hint="eastAsia"/>
              </w:rPr>
            </w:pPr>
            <w:r>
              <w:rPr>
                <w:sz w:val="18"/>
              </w:rPr>
              <w:t>8.2%</w:t>
            </w:r>
          </w:p>
        </w:tc>
      </w:tr>
      <w:tr w:rsidR="00105013" w14:paraId="7DCF0B2D" w14:textId="77777777">
        <w:trPr>
          <w:jc w:val="center"/>
        </w:trPr>
        <w:tc>
          <w:tcPr>
            <w:tcW w:w="3456" w:type="dxa"/>
            <w:vAlign w:val="center"/>
          </w:tcPr>
          <w:p w14:paraId="222480BF" w14:textId="77777777" w:rsidR="00105013" w:rsidRDefault="00000000">
            <w:pPr>
              <w:rPr>
                <w:rFonts w:hint="eastAsia"/>
              </w:rPr>
            </w:pPr>
            <w:r>
              <w:rPr>
                <w:sz w:val="18"/>
              </w:rPr>
              <w:t>Gastritis</w:t>
            </w:r>
          </w:p>
        </w:tc>
        <w:tc>
          <w:tcPr>
            <w:tcW w:w="3456" w:type="dxa"/>
            <w:vAlign w:val="center"/>
          </w:tcPr>
          <w:p w14:paraId="6D6BDC9A" w14:textId="77777777" w:rsidR="00105013" w:rsidRDefault="00000000">
            <w:pPr>
              <w:rPr>
                <w:rFonts w:hint="eastAsia"/>
              </w:rPr>
            </w:pPr>
            <w:r>
              <w:rPr>
                <w:sz w:val="18"/>
              </w:rPr>
              <w:t>95</w:t>
            </w:r>
          </w:p>
        </w:tc>
        <w:tc>
          <w:tcPr>
            <w:tcW w:w="3456" w:type="dxa"/>
            <w:vAlign w:val="center"/>
          </w:tcPr>
          <w:p w14:paraId="5DFAE925" w14:textId="77777777" w:rsidR="00105013" w:rsidRDefault="00000000">
            <w:pPr>
              <w:rPr>
                <w:rFonts w:hint="eastAsia"/>
              </w:rPr>
            </w:pPr>
            <w:r>
              <w:rPr>
                <w:sz w:val="18"/>
              </w:rPr>
              <w:t>7.9%</w:t>
            </w:r>
          </w:p>
        </w:tc>
      </w:tr>
      <w:tr w:rsidR="00105013" w14:paraId="7C9597AF" w14:textId="77777777">
        <w:trPr>
          <w:jc w:val="center"/>
        </w:trPr>
        <w:tc>
          <w:tcPr>
            <w:tcW w:w="3456" w:type="dxa"/>
            <w:vAlign w:val="center"/>
          </w:tcPr>
          <w:p w14:paraId="0AECBC48" w14:textId="77777777" w:rsidR="00105013" w:rsidRDefault="00000000">
            <w:pPr>
              <w:rPr>
                <w:rFonts w:hint="eastAsia"/>
              </w:rPr>
            </w:pPr>
            <w:r>
              <w:rPr>
                <w:sz w:val="18"/>
              </w:rPr>
              <w:t>Migraine</w:t>
            </w:r>
          </w:p>
        </w:tc>
        <w:tc>
          <w:tcPr>
            <w:tcW w:w="3456" w:type="dxa"/>
            <w:vAlign w:val="center"/>
          </w:tcPr>
          <w:p w14:paraId="36FFBE3E" w14:textId="77777777" w:rsidR="00105013" w:rsidRDefault="00000000">
            <w:pPr>
              <w:rPr>
                <w:rFonts w:hint="eastAsia"/>
              </w:rPr>
            </w:pPr>
            <w:r>
              <w:rPr>
                <w:sz w:val="18"/>
              </w:rPr>
              <w:t>94</w:t>
            </w:r>
          </w:p>
        </w:tc>
        <w:tc>
          <w:tcPr>
            <w:tcW w:w="3456" w:type="dxa"/>
            <w:vAlign w:val="center"/>
          </w:tcPr>
          <w:p w14:paraId="0C32312F" w14:textId="77777777" w:rsidR="00105013" w:rsidRDefault="00000000">
            <w:pPr>
              <w:rPr>
                <w:rFonts w:hint="eastAsia"/>
              </w:rPr>
            </w:pPr>
            <w:r>
              <w:rPr>
                <w:sz w:val="18"/>
              </w:rPr>
              <w:t>7.8%</w:t>
            </w:r>
          </w:p>
        </w:tc>
      </w:tr>
      <w:tr w:rsidR="00105013" w14:paraId="23794197" w14:textId="77777777">
        <w:trPr>
          <w:jc w:val="center"/>
        </w:trPr>
        <w:tc>
          <w:tcPr>
            <w:tcW w:w="3456" w:type="dxa"/>
            <w:vAlign w:val="center"/>
          </w:tcPr>
          <w:p w14:paraId="11E91CF2" w14:textId="77777777" w:rsidR="00105013" w:rsidRDefault="00000000">
            <w:pPr>
              <w:rPr>
                <w:rFonts w:hint="eastAsia"/>
              </w:rPr>
            </w:pPr>
            <w:r>
              <w:rPr>
                <w:sz w:val="18"/>
              </w:rPr>
              <w:t>Kidney Disease</w:t>
            </w:r>
          </w:p>
        </w:tc>
        <w:tc>
          <w:tcPr>
            <w:tcW w:w="3456" w:type="dxa"/>
            <w:vAlign w:val="center"/>
          </w:tcPr>
          <w:p w14:paraId="370839DF" w14:textId="77777777" w:rsidR="00105013" w:rsidRDefault="00000000">
            <w:pPr>
              <w:rPr>
                <w:rFonts w:hint="eastAsia"/>
              </w:rPr>
            </w:pPr>
            <w:r>
              <w:rPr>
                <w:sz w:val="18"/>
              </w:rPr>
              <w:t>92</w:t>
            </w:r>
          </w:p>
        </w:tc>
        <w:tc>
          <w:tcPr>
            <w:tcW w:w="3456" w:type="dxa"/>
            <w:vAlign w:val="center"/>
          </w:tcPr>
          <w:p w14:paraId="51A0DE34" w14:textId="77777777" w:rsidR="00105013" w:rsidRDefault="00000000">
            <w:pPr>
              <w:rPr>
                <w:rFonts w:hint="eastAsia"/>
              </w:rPr>
            </w:pPr>
            <w:r>
              <w:rPr>
                <w:sz w:val="18"/>
              </w:rPr>
              <w:t>7.7%</w:t>
            </w:r>
          </w:p>
        </w:tc>
      </w:tr>
      <w:tr w:rsidR="00105013" w14:paraId="77A7CB37" w14:textId="77777777">
        <w:trPr>
          <w:jc w:val="center"/>
        </w:trPr>
        <w:tc>
          <w:tcPr>
            <w:tcW w:w="3456" w:type="dxa"/>
            <w:vAlign w:val="center"/>
          </w:tcPr>
          <w:p w14:paraId="7DD60961" w14:textId="77777777" w:rsidR="00105013" w:rsidRDefault="00000000">
            <w:pPr>
              <w:rPr>
                <w:rFonts w:hint="eastAsia"/>
              </w:rPr>
            </w:pPr>
            <w:r>
              <w:rPr>
                <w:sz w:val="18"/>
              </w:rPr>
              <w:t>Pneumonia</w:t>
            </w:r>
          </w:p>
        </w:tc>
        <w:tc>
          <w:tcPr>
            <w:tcW w:w="3456" w:type="dxa"/>
            <w:vAlign w:val="center"/>
          </w:tcPr>
          <w:p w14:paraId="1732D20A" w14:textId="77777777" w:rsidR="00105013" w:rsidRDefault="00000000">
            <w:pPr>
              <w:rPr>
                <w:rFonts w:hint="eastAsia"/>
              </w:rPr>
            </w:pPr>
            <w:r>
              <w:rPr>
                <w:sz w:val="18"/>
              </w:rPr>
              <w:t>92</w:t>
            </w:r>
          </w:p>
        </w:tc>
        <w:tc>
          <w:tcPr>
            <w:tcW w:w="3456" w:type="dxa"/>
            <w:vAlign w:val="center"/>
          </w:tcPr>
          <w:p w14:paraId="13B09098" w14:textId="77777777" w:rsidR="00105013" w:rsidRDefault="00000000">
            <w:pPr>
              <w:rPr>
                <w:rFonts w:hint="eastAsia"/>
              </w:rPr>
            </w:pPr>
            <w:r>
              <w:rPr>
                <w:sz w:val="18"/>
              </w:rPr>
              <w:t>7.7%</w:t>
            </w:r>
          </w:p>
        </w:tc>
      </w:tr>
      <w:tr w:rsidR="00105013" w14:paraId="4ECD955D" w14:textId="77777777">
        <w:trPr>
          <w:jc w:val="center"/>
        </w:trPr>
        <w:tc>
          <w:tcPr>
            <w:tcW w:w="3456" w:type="dxa"/>
            <w:vAlign w:val="center"/>
          </w:tcPr>
          <w:p w14:paraId="7B2BFF6D" w14:textId="77777777" w:rsidR="00105013" w:rsidRDefault="00000000">
            <w:pPr>
              <w:rPr>
                <w:rFonts w:hint="eastAsia"/>
              </w:rPr>
            </w:pPr>
            <w:r>
              <w:rPr>
                <w:sz w:val="18"/>
              </w:rPr>
              <w:t>Cancer</w:t>
            </w:r>
          </w:p>
        </w:tc>
        <w:tc>
          <w:tcPr>
            <w:tcW w:w="3456" w:type="dxa"/>
            <w:vAlign w:val="center"/>
          </w:tcPr>
          <w:p w14:paraId="61F301F1" w14:textId="77777777" w:rsidR="00105013" w:rsidRDefault="00000000">
            <w:pPr>
              <w:rPr>
                <w:rFonts w:hint="eastAsia"/>
              </w:rPr>
            </w:pPr>
            <w:r>
              <w:rPr>
                <w:sz w:val="18"/>
              </w:rPr>
              <w:t>90</w:t>
            </w:r>
          </w:p>
        </w:tc>
        <w:tc>
          <w:tcPr>
            <w:tcW w:w="3456" w:type="dxa"/>
            <w:vAlign w:val="center"/>
          </w:tcPr>
          <w:p w14:paraId="429E5271" w14:textId="77777777" w:rsidR="00105013" w:rsidRDefault="00000000">
            <w:pPr>
              <w:rPr>
                <w:rFonts w:hint="eastAsia"/>
              </w:rPr>
            </w:pPr>
            <w:r>
              <w:rPr>
                <w:sz w:val="18"/>
              </w:rPr>
              <w:t>7.5%</w:t>
            </w:r>
          </w:p>
        </w:tc>
      </w:tr>
      <w:tr w:rsidR="00105013" w14:paraId="357EBA04" w14:textId="77777777">
        <w:trPr>
          <w:jc w:val="center"/>
        </w:trPr>
        <w:tc>
          <w:tcPr>
            <w:tcW w:w="3456" w:type="dxa"/>
            <w:vAlign w:val="center"/>
          </w:tcPr>
          <w:p w14:paraId="3FE7E23C" w14:textId="77777777" w:rsidR="00105013" w:rsidRDefault="00000000">
            <w:pPr>
              <w:rPr>
                <w:rFonts w:hint="eastAsia"/>
              </w:rPr>
            </w:pPr>
            <w:r>
              <w:rPr>
                <w:sz w:val="18"/>
              </w:rPr>
              <w:t>Asthma</w:t>
            </w:r>
          </w:p>
        </w:tc>
        <w:tc>
          <w:tcPr>
            <w:tcW w:w="3456" w:type="dxa"/>
            <w:vAlign w:val="center"/>
          </w:tcPr>
          <w:p w14:paraId="3DDEDC48" w14:textId="77777777" w:rsidR="00105013" w:rsidRDefault="00000000">
            <w:pPr>
              <w:rPr>
                <w:rFonts w:hint="eastAsia"/>
              </w:rPr>
            </w:pPr>
            <w:r>
              <w:rPr>
                <w:sz w:val="18"/>
              </w:rPr>
              <w:t>87</w:t>
            </w:r>
          </w:p>
        </w:tc>
        <w:tc>
          <w:tcPr>
            <w:tcW w:w="3456" w:type="dxa"/>
            <w:vAlign w:val="center"/>
          </w:tcPr>
          <w:p w14:paraId="29B590BF" w14:textId="77777777" w:rsidR="00105013" w:rsidRDefault="00000000">
            <w:pPr>
              <w:rPr>
                <w:rFonts w:hint="eastAsia"/>
              </w:rPr>
            </w:pPr>
            <w:r>
              <w:rPr>
                <w:sz w:val="18"/>
              </w:rPr>
              <w:t>7.2%</w:t>
            </w:r>
          </w:p>
        </w:tc>
      </w:tr>
      <w:tr w:rsidR="00105013" w14:paraId="42822525" w14:textId="77777777">
        <w:trPr>
          <w:jc w:val="center"/>
        </w:trPr>
        <w:tc>
          <w:tcPr>
            <w:tcW w:w="3456" w:type="dxa"/>
            <w:vAlign w:val="center"/>
          </w:tcPr>
          <w:p w14:paraId="59B301FE" w14:textId="77777777" w:rsidR="00105013" w:rsidRDefault="00000000">
            <w:pPr>
              <w:rPr>
                <w:rFonts w:hint="eastAsia"/>
              </w:rPr>
            </w:pPr>
            <w:r>
              <w:rPr>
                <w:sz w:val="18"/>
              </w:rPr>
              <w:t>Skin Infection</w:t>
            </w:r>
          </w:p>
        </w:tc>
        <w:tc>
          <w:tcPr>
            <w:tcW w:w="3456" w:type="dxa"/>
            <w:vAlign w:val="center"/>
          </w:tcPr>
          <w:p w14:paraId="4360659C" w14:textId="77777777" w:rsidR="00105013" w:rsidRDefault="00000000">
            <w:pPr>
              <w:rPr>
                <w:rFonts w:hint="eastAsia"/>
              </w:rPr>
            </w:pPr>
            <w:r>
              <w:rPr>
                <w:sz w:val="18"/>
              </w:rPr>
              <w:t>85</w:t>
            </w:r>
          </w:p>
        </w:tc>
        <w:tc>
          <w:tcPr>
            <w:tcW w:w="3456" w:type="dxa"/>
            <w:vAlign w:val="center"/>
          </w:tcPr>
          <w:p w14:paraId="6426E092" w14:textId="77777777" w:rsidR="00105013" w:rsidRDefault="00000000">
            <w:pPr>
              <w:rPr>
                <w:rFonts w:hint="eastAsia"/>
              </w:rPr>
            </w:pPr>
            <w:r>
              <w:rPr>
                <w:sz w:val="18"/>
              </w:rPr>
              <w:t>7.1%</w:t>
            </w:r>
          </w:p>
        </w:tc>
      </w:tr>
      <w:tr w:rsidR="00105013" w14:paraId="361008F1" w14:textId="77777777">
        <w:trPr>
          <w:jc w:val="center"/>
        </w:trPr>
        <w:tc>
          <w:tcPr>
            <w:tcW w:w="3456" w:type="dxa"/>
            <w:vAlign w:val="center"/>
          </w:tcPr>
          <w:p w14:paraId="15D7C9B2" w14:textId="77777777" w:rsidR="00105013" w:rsidRDefault="00000000">
            <w:pPr>
              <w:rPr>
                <w:rFonts w:hint="eastAsia"/>
              </w:rPr>
            </w:pPr>
            <w:r>
              <w:rPr>
                <w:sz w:val="18"/>
              </w:rPr>
              <w:t>Diabetes</w:t>
            </w:r>
          </w:p>
        </w:tc>
        <w:tc>
          <w:tcPr>
            <w:tcW w:w="3456" w:type="dxa"/>
            <w:vAlign w:val="center"/>
          </w:tcPr>
          <w:p w14:paraId="12616F8F" w14:textId="77777777" w:rsidR="00105013" w:rsidRDefault="00000000">
            <w:pPr>
              <w:rPr>
                <w:rFonts w:hint="eastAsia"/>
              </w:rPr>
            </w:pPr>
            <w:r>
              <w:rPr>
                <w:sz w:val="18"/>
              </w:rPr>
              <w:t>83</w:t>
            </w:r>
          </w:p>
        </w:tc>
        <w:tc>
          <w:tcPr>
            <w:tcW w:w="3456" w:type="dxa"/>
            <w:vAlign w:val="center"/>
          </w:tcPr>
          <w:p w14:paraId="3F0175C6" w14:textId="77777777" w:rsidR="00105013" w:rsidRDefault="00000000">
            <w:pPr>
              <w:rPr>
                <w:rFonts w:hint="eastAsia"/>
              </w:rPr>
            </w:pPr>
            <w:r>
              <w:rPr>
                <w:sz w:val="18"/>
              </w:rPr>
              <w:t>6.9%</w:t>
            </w:r>
          </w:p>
        </w:tc>
      </w:tr>
      <w:tr w:rsidR="00105013" w14:paraId="297B7E3C" w14:textId="77777777">
        <w:trPr>
          <w:jc w:val="center"/>
        </w:trPr>
        <w:tc>
          <w:tcPr>
            <w:tcW w:w="3456" w:type="dxa"/>
            <w:vAlign w:val="center"/>
          </w:tcPr>
          <w:p w14:paraId="2033E17D" w14:textId="77777777" w:rsidR="00105013" w:rsidRDefault="00000000">
            <w:pPr>
              <w:rPr>
                <w:rFonts w:hint="eastAsia"/>
              </w:rPr>
            </w:pPr>
            <w:r>
              <w:rPr>
                <w:sz w:val="18"/>
              </w:rPr>
              <w:t>Stroke</w:t>
            </w:r>
          </w:p>
        </w:tc>
        <w:tc>
          <w:tcPr>
            <w:tcW w:w="3456" w:type="dxa"/>
            <w:vAlign w:val="center"/>
          </w:tcPr>
          <w:p w14:paraId="015E4D62" w14:textId="77777777" w:rsidR="00105013" w:rsidRDefault="00000000">
            <w:pPr>
              <w:rPr>
                <w:rFonts w:hint="eastAsia"/>
              </w:rPr>
            </w:pPr>
            <w:r>
              <w:rPr>
                <w:sz w:val="18"/>
              </w:rPr>
              <w:t>76</w:t>
            </w:r>
          </w:p>
        </w:tc>
        <w:tc>
          <w:tcPr>
            <w:tcW w:w="3456" w:type="dxa"/>
            <w:vAlign w:val="center"/>
          </w:tcPr>
          <w:p w14:paraId="19CB5B55" w14:textId="77777777" w:rsidR="00105013" w:rsidRDefault="00000000">
            <w:pPr>
              <w:rPr>
                <w:rFonts w:hint="eastAsia"/>
              </w:rPr>
            </w:pPr>
            <w:r>
              <w:rPr>
                <w:sz w:val="18"/>
              </w:rPr>
              <w:t>6.3%</w:t>
            </w:r>
          </w:p>
        </w:tc>
      </w:tr>
      <w:tr w:rsidR="00105013" w14:paraId="261A6915" w14:textId="77777777">
        <w:trPr>
          <w:jc w:val="center"/>
        </w:trPr>
        <w:tc>
          <w:tcPr>
            <w:tcW w:w="3456" w:type="dxa"/>
            <w:vAlign w:val="center"/>
          </w:tcPr>
          <w:p w14:paraId="01A6852D" w14:textId="77777777" w:rsidR="00105013" w:rsidRDefault="00000000">
            <w:pPr>
              <w:rPr>
                <w:rFonts w:hint="eastAsia"/>
              </w:rPr>
            </w:pPr>
            <w:r>
              <w:rPr>
                <w:sz w:val="18"/>
              </w:rPr>
              <w:t>Fracture</w:t>
            </w:r>
          </w:p>
        </w:tc>
        <w:tc>
          <w:tcPr>
            <w:tcW w:w="3456" w:type="dxa"/>
            <w:vAlign w:val="center"/>
          </w:tcPr>
          <w:p w14:paraId="6C4FC21C" w14:textId="77777777" w:rsidR="00105013" w:rsidRDefault="00000000">
            <w:pPr>
              <w:rPr>
                <w:rFonts w:hint="eastAsia"/>
              </w:rPr>
            </w:pPr>
            <w:r>
              <w:rPr>
                <w:sz w:val="18"/>
              </w:rPr>
              <w:t>72</w:t>
            </w:r>
          </w:p>
        </w:tc>
        <w:tc>
          <w:tcPr>
            <w:tcW w:w="3456" w:type="dxa"/>
            <w:vAlign w:val="center"/>
          </w:tcPr>
          <w:p w14:paraId="4AD69B8E" w14:textId="77777777" w:rsidR="00105013" w:rsidRDefault="00000000">
            <w:pPr>
              <w:rPr>
                <w:rFonts w:hint="eastAsia"/>
              </w:rPr>
            </w:pPr>
            <w:r>
              <w:rPr>
                <w:sz w:val="18"/>
              </w:rPr>
              <w:t>6.0%</w:t>
            </w:r>
          </w:p>
        </w:tc>
      </w:tr>
      <w:tr w:rsidR="00105013" w14:paraId="51B38086" w14:textId="77777777">
        <w:trPr>
          <w:jc w:val="center"/>
        </w:trPr>
        <w:tc>
          <w:tcPr>
            <w:tcW w:w="3456" w:type="dxa"/>
            <w:vAlign w:val="center"/>
          </w:tcPr>
          <w:p w14:paraId="5E3E23F1" w14:textId="77777777" w:rsidR="00105013" w:rsidRDefault="00000000">
            <w:pPr>
              <w:rPr>
                <w:rFonts w:hint="eastAsia"/>
              </w:rPr>
            </w:pPr>
            <w:r>
              <w:rPr>
                <w:sz w:val="18"/>
              </w:rPr>
              <w:t>Arthritis</w:t>
            </w:r>
          </w:p>
        </w:tc>
        <w:tc>
          <w:tcPr>
            <w:tcW w:w="3456" w:type="dxa"/>
            <w:vAlign w:val="center"/>
          </w:tcPr>
          <w:p w14:paraId="10F5C22D" w14:textId="77777777" w:rsidR="00105013" w:rsidRDefault="00000000">
            <w:pPr>
              <w:rPr>
                <w:rFonts w:hint="eastAsia"/>
              </w:rPr>
            </w:pPr>
            <w:r>
              <w:rPr>
                <w:sz w:val="18"/>
              </w:rPr>
              <w:t>69</w:t>
            </w:r>
          </w:p>
        </w:tc>
        <w:tc>
          <w:tcPr>
            <w:tcW w:w="3456" w:type="dxa"/>
            <w:vAlign w:val="center"/>
          </w:tcPr>
          <w:p w14:paraId="3F26E1DC" w14:textId="77777777" w:rsidR="00105013" w:rsidRDefault="00000000">
            <w:pPr>
              <w:rPr>
                <w:rFonts w:hint="eastAsia"/>
              </w:rPr>
            </w:pPr>
            <w:r>
              <w:rPr>
                <w:sz w:val="18"/>
              </w:rPr>
              <w:t>5.8%</w:t>
            </w:r>
          </w:p>
        </w:tc>
      </w:tr>
      <w:tr w:rsidR="00105013" w14:paraId="28DF58A9" w14:textId="77777777">
        <w:trPr>
          <w:jc w:val="center"/>
        </w:trPr>
        <w:tc>
          <w:tcPr>
            <w:tcW w:w="3456" w:type="dxa"/>
            <w:vAlign w:val="center"/>
          </w:tcPr>
          <w:p w14:paraId="6E567915" w14:textId="77777777" w:rsidR="00105013" w:rsidRDefault="00000000">
            <w:pPr>
              <w:rPr>
                <w:rFonts w:hint="eastAsia"/>
              </w:rPr>
            </w:pPr>
            <w:r>
              <w:rPr>
                <w:sz w:val="18"/>
              </w:rPr>
              <w:t>Hypertension</w:t>
            </w:r>
          </w:p>
        </w:tc>
        <w:tc>
          <w:tcPr>
            <w:tcW w:w="3456" w:type="dxa"/>
            <w:vAlign w:val="center"/>
          </w:tcPr>
          <w:p w14:paraId="067003C2" w14:textId="77777777" w:rsidR="00105013" w:rsidRDefault="00000000">
            <w:pPr>
              <w:rPr>
                <w:rFonts w:hint="eastAsia"/>
              </w:rPr>
            </w:pPr>
            <w:r>
              <w:rPr>
                <w:sz w:val="18"/>
              </w:rPr>
              <w:t>65</w:t>
            </w:r>
          </w:p>
        </w:tc>
        <w:tc>
          <w:tcPr>
            <w:tcW w:w="3456" w:type="dxa"/>
            <w:vAlign w:val="center"/>
          </w:tcPr>
          <w:p w14:paraId="124CD6F6" w14:textId="77777777" w:rsidR="00105013" w:rsidRDefault="00000000">
            <w:pPr>
              <w:rPr>
                <w:rFonts w:hint="eastAsia"/>
              </w:rPr>
            </w:pPr>
            <w:r>
              <w:rPr>
                <w:sz w:val="18"/>
              </w:rPr>
              <w:t>5.4%</w:t>
            </w:r>
          </w:p>
        </w:tc>
      </w:tr>
    </w:tbl>
    <w:p w14:paraId="1B591534" w14:textId="77777777" w:rsidR="00105013" w:rsidRDefault="00105013">
      <w:pPr>
        <w:rPr>
          <w:rFonts w:hint="eastAsia"/>
        </w:rPr>
      </w:pPr>
    </w:p>
    <w:p w14:paraId="438F1C25" w14:textId="77777777" w:rsidR="00105013" w:rsidRDefault="00000000">
      <w:pPr>
        <w:spacing w:before="160" w:after="100"/>
        <w:rPr>
          <w:rFonts w:hint="eastAsia"/>
        </w:rPr>
      </w:pPr>
      <w:r>
        <w:rPr>
          <w:b/>
          <w:sz w:val="28"/>
        </w:rPr>
        <w:t>11. Gender, Admission Type &amp; Bed Type</w:t>
      </w:r>
    </w:p>
    <w:p w14:paraId="64379061" w14:textId="77777777" w:rsidR="00105013" w:rsidRDefault="00000000">
      <w:pPr>
        <w:spacing w:before="160" w:after="100"/>
        <w:rPr>
          <w:rFonts w:hint="eastAsia"/>
        </w:rPr>
      </w:pPr>
      <w:r>
        <w:rPr>
          <w:b/>
          <w:sz w:val="22"/>
        </w:rPr>
        <w:t>Gender Distribution</w:t>
      </w:r>
    </w:p>
    <w:tbl>
      <w:tblPr>
        <w:tblStyle w:val="TableGrid"/>
        <w:tblW w:w="0" w:type="auto"/>
        <w:jc w:val="center"/>
        <w:tblLook w:val="04A0" w:firstRow="1" w:lastRow="0" w:firstColumn="1" w:lastColumn="0" w:noHBand="0" w:noVBand="1"/>
      </w:tblPr>
      <w:tblGrid>
        <w:gridCol w:w="3452"/>
        <w:gridCol w:w="3453"/>
        <w:gridCol w:w="3453"/>
      </w:tblGrid>
      <w:tr w:rsidR="00105013" w14:paraId="0A9BCA0E" w14:textId="77777777">
        <w:trPr>
          <w:jc w:val="center"/>
        </w:trPr>
        <w:tc>
          <w:tcPr>
            <w:tcW w:w="3456" w:type="dxa"/>
            <w:shd w:val="clear" w:color="auto" w:fill="D9EAF7"/>
            <w:vAlign w:val="center"/>
          </w:tcPr>
          <w:p w14:paraId="42AACA61" w14:textId="77777777" w:rsidR="00105013" w:rsidRDefault="00000000">
            <w:pPr>
              <w:rPr>
                <w:rFonts w:hint="eastAsia"/>
              </w:rPr>
            </w:pPr>
            <w:r>
              <w:rPr>
                <w:b/>
                <w:sz w:val="18"/>
              </w:rPr>
              <w:t>Gender</w:t>
            </w:r>
          </w:p>
        </w:tc>
        <w:tc>
          <w:tcPr>
            <w:tcW w:w="3456" w:type="dxa"/>
            <w:shd w:val="clear" w:color="auto" w:fill="D9EAF7"/>
            <w:vAlign w:val="center"/>
          </w:tcPr>
          <w:p w14:paraId="2D22CFB8" w14:textId="77777777" w:rsidR="00105013" w:rsidRDefault="00000000">
            <w:pPr>
              <w:rPr>
                <w:rFonts w:hint="eastAsia"/>
              </w:rPr>
            </w:pPr>
            <w:r>
              <w:rPr>
                <w:b/>
                <w:sz w:val="18"/>
              </w:rPr>
              <w:t>Patients</w:t>
            </w:r>
          </w:p>
        </w:tc>
        <w:tc>
          <w:tcPr>
            <w:tcW w:w="3456" w:type="dxa"/>
            <w:shd w:val="clear" w:color="auto" w:fill="D9EAF7"/>
            <w:vAlign w:val="center"/>
          </w:tcPr>
          <w:p w14:paraId="2B878F93" w14:textId="77777777" w:rsidR="00105013" w:rsidRDefault="00000000">
            <w:pPr>
              <w:rPr>
                <w:rFonts w:hint="eastAsia"/>
              </w:rPr>
            </w:pPr>
            <w:r>
              <w:rPr>
                <w:b/>
                <w:sz w:val="18"/>
              </w:rPr>
              <w:t>Share</w:t>
            </w:r>
          </w:p>
        </w:tc>
      </w:tr>
      <w:tr w:rsidR="00105013" w14:paraId="6D3F1D21" w14:textId="77777777">
        <w:trPr>
          <w:jc w:val="center"/>
        </w:trPr>
        <w:tc>
          <w:tcPr>
            <w:tcW w:w="3456" w:type="dxa"/>
            <w:vAlign w:val="center"/>
          </w:tcPr>
          <w:p w14:paraId="15A331C9" w14:textId="77777777" w:rsidR="00105013" w:rsidRDefault="00000000">
            <w:pPr>
              <w:rPr>
                <w:rFonts w:hint="eastAsia"/>
              </w:rPr>
            </w:pPr>
            <w:r>
              <w:rPr>
                <w:sz w:val="18"/>
              </w:rPr>
              <w:t>Male</w:t>
            </w:r>
          </w:p>
        </w:tc>
        <w:tc>
          <w:tcPr>
            <w:tcW w:w="3456" w:type="dxa"/>
            <w:vAlign w:val="center"/>
          </w:tcPr>
          <w:p w14:paraId="30B9B66D" w14:textId="77777777" w:rsidR="00105013" w:rsidRDefault="00000000">
            <w:pPr>
              <w:rPr>
                <w:rFonts w:hint="eastAsia"/>
              </w:rPr>
            </w:pPr>
            <w:r>
              <w:rPr>
                <w:sz w:val="18"/>
              </w:rPr>
              <w:t>643</w:t>
            </w:r>
          </w:p>
        </w:tc>
        <w:tc>
          <w:tcPr>
            <w:tcW w:w="3456" w:type="dxa"/>
            <w:vAlign w:val="center"/>
          </w:tcPr>
          <w:p w14:paraId="5F98353C" w14:textId="77777777" w:rsidR="00105013" w:rsidRDefault="00000000">
            <w:pPr>
              <w:rPr>
                <w:rFonts w:hint="eastAsia"/>
              </w:rPr>
            </w:pPr>
            <w:r>
              <w:rPr>
                <w:sz w:val="18"/>
              </w:rPr>
              <w:t>53.6%</w:t>
            </w:r>
          </w:p>
        </w:tc>
      </w:tr>
      <w:tr w:rsidR="00105013" w14:paraId="4BE04EB1" w14:textId="77777777">
        <w:trPr>
          <w:jc w:val="center"/>
        </w:trPr>
        <w:tc>
          <w:tcPr>
            <w:tcW w:w="3456" w:type="dxa"/>
            <w:vAlign w:val="center"/>
          </w:tcPr>
          <w:p w14:paraId="294D6F21" w14:textId="77777777" w:rsidR="00105013" w:rsidRDefault="00000000">
            <w:pPr>
              <w:rPr>
                <w:rFonts w:hint="eastAsia"/>
              </w:rPr>
            </w:pPr>
            <w:r>
              <w:rPr>
                <w:sz w:val="18"/>
              </w:rPr>
              <w:t>Female</w:t>
            </w:r>
          </w:p>
        </w:tc>
        <w:tc>
          <w:tcPr>
            <w:tcW w:w="3456" w:type="dxa"/>
            <w:vAlign w:val="center"/>
          </w:tcPr>
          <w:p w14:paraId="1AAD0D72" w14:textId="77777777" w:rsidR="00105013" w:rsidRDefault="00000000">
            <w:pPr>
              <w:rPr>
                <w:rFonts w:hint="eastAsia"/>
              </w:rPr>
            </w:pPr>
            <w:r>
              <w:rPr>
                <w:sz w:val="18"/>
              </w:rPr>
              <w:t>557</w:t>
            </w:r>
          </w:p>
        </w:tc>
        <w:tc>
          <w:tcPr>
            <w:tcW w:w="3456" w:type="dxa"/>
            <w:vAlign w:val="center"/>
          </w:tcPr>
          <w:p w14:paraId="7BE99AB0" w14:textId="77777777" w:rsidR="00105013" w:rsidRDefault="00000000">
            <w:pPr>
              <w:rPr>
                <w:rFonts w:hint="eastAsia"/>
              </w:rPr>
            </w:pPr>
            <w:r>
              <w:rPr>
                <w:sz w:val="18"/>
              </w:rPr>
              <w:t>46.4%</w:t>
            </w:r>
          </w:p>
        </w:tc>
      </w:tr>
    </w:tbl>
    <w:p w14:paraId="7737C6C5" w14:textId="77777777" w:rsidR="00105013" w:rsidRDefault="00105013">
      <w:pPr>
        <w:rPr>
          <w:rFonts w:hint="eastAsia"/>
        </w:rPr>
      </w:pPr>
    </w:p>
    <w:p w14:paraId="31D1780A" w14:textId="77777777" w:rsidR="00105013" w:rsidRDefault="00000000">
      <w:pPr>
        <w:spacing w:before="160" w:after="100"/>
        <w:rPr>
          <w:rFonts w:hint="eastAsia"/>
        </w:rPr>
      </w:pPr>
      <w:r>
        <w:rPr>
          <w:b/>
          <w:sz w:val="22"/>
        </w:rPr>
        <w:t>Admission Type Distribution</w:t>
      </w:r>
    </w:p>
    <w:tbl>
      <w:tblPr>
        <w:tblStyle w:val="TableGrid"/>
        <w:tblW w:w="0" w:type="auto"/>
        <w:jc w:val="center"/>
        <w:tblLook w:val="04A0" w:firstRow="1" w:lastRow="0" w:firstColumn="1" w:lastColumn="0" w:noHBand="0" w:noVBand="1"/>
      </w:tblPr>
      <w:tblGrid>
        <w:gridCol w:w="3454"/>
        <w:gridCol w:w="3452"/>
        <w:gridCol w:w="3452"/>
      </w:tblGrid>
      <w:tr w:rsidR="00105013" w14:paraId="5ED80990" w14:textId="77777777">
        <w:trPr>
          <w:jc w:val="center"/>
        </w:trPr>
        <w:tc>
          <w:tcPr>
            <w:tcW w:w="3456" w:type="dxa"/>
            <w:shd w:val="clear" w:color="auto" w:fill="D9EAF7"/>
            <w:vAlign w:val="center"/>
          </w:tcPr>
          <w:p w14:paraId="4BF6F6DE" w14:textId="77777777" w:rsidR="00105013" w:rsidRDefault="00000000">
            <w:pPr>
              <w:rPr>
                <w:rFonts w:hint="eastAsia"/>
              </w:rPr>
            </w:pPr>
            <w:r>
              <w:rPr>
                <w:b/>
                <w:sz w:val="18"/>
              </w:rPr>
              <w:t>Admission_Type</w:t>
            </w:r>
          </w:p>
        </w:tc>
        <w:tc>
          <w:tcPr>
            <w:tcW w:w="3456" w:type="dxa"/>
            <w:shd w:val="clear" w:color="auto" w:fill="D9EAF7"/>
            <w:vAlign w:val="center"/>
          </w:tcPr>
          <w:p w14:paraId="5C697751" w14:textId="77777777" w:rsidR="00105013" w:rsidRDefault="00000000">
            <w:pPr>
              <w:rPr>
                <w:rFonts w:hint="eastAsia"/>
              </w:rPr>
            </w:pPr>
            <w:r>
              <w:rPr>
                <w:b/>
                <w:sz w:val="18"/>
              </w:rPr>
              <w:t>Patients</w:t>
            </w:r>
          </w:p>
        </w:tc>
        <w:tc>
          <w:tcPr>
            <w:tcW w:w="3456" w:type="dxa"/>
            <w:shd w:val="clear" w:color="auto" w:fill="D9EAF7"/>
            <w:vAlign w:val="center"/>
          </w:tcPr>
          <w:p w14:paraId="55134201" w14:textId="77777777" w:rsidR="00105013" w:rsidRDefault="00000000">
            <w:pPr>
              <w:rPr>
                <w:rFonts w:hint="eastAsia"/>
              </w:rPr>
            </w:pPr>
            <w:r>
              <w:rPr>
                <w:b/>
                <w:sz w:val="18"/>
              </w:rPr>
              <w:t>Share</w:t>
            </w:r>
          </w:p>
        </w:tc>
      </w:tr>
      <w:tr w:rsidR="00105013" w14:paraId="039EF5CD" w14:textId="77777777">
        <w:trPr>
          <w:jc w:val="center"/>
        </w:trPr>
        <w:tc>
          <w:tcPr>
            <w:tcW w:w="3456" w:type="dxa"/>
            <w:vAlign w:val="center"/>
          </w:tcPr>
          <w:p w14:paraId="20F3B40E" w14:textId="77777777" w:rsidR="00105013" w:rsidRDefault="00000000">
            <w:pPr>
              <w:rPr>
                <w:rFonts w:hint="eastAsia"/>
              </w:rPr>
            </w:pPr>
            <w:r>
              <w:rPr>
                <w:sz w:val="18"/>
              </w:rPr>
              <w:t>Elective</w:t>
            </w:r>
          </w:p>
        </w:tc>
        <w:tc>
          <w:tcPr>
            <w:tcW w:w="3456" w:type="dxa"/>
            <w:vAlign w:val="center"/>
          </w:tcPr>
          <w:p w14:paraId="404F2F4A" w14:textId="77777777" w:rsidR="00105013" w:rsidRDefault="00000000">
            <w:pPr>
              <w:rPr>
                <w:rFonts w:hint="eastAsia"/>
              </w:rPr>
            </w:pPr>
            <w:r>
              <w:rPr>
                <w:sz w:val="18"/>
              </w:rPr>
              <w:t>527</w:t>
            </w:r>
          </w:p>
        </w:tc>
        <w:tc>
          <w:tcPr>
            <w:tcW w:w="3456" w:type="dxa"/>
            <w:vAlign w:val="center"/>
          </w:tcPr>
          <w:p w14:paraId="38D5F82F" w14:textId="77777777" w:rsidR="00105013" w:rsidRDefault="00000000">
            <w:pPr>
              <w:rPr>
                <w:rFonts w:hint="eastAsia"/>
              </w:rPr>
            </w:pPr>
            <w:r>
              <w:rPr>
                <w:sz w:val="18"/>
              </w:rPr>
              <w:t>43.9%</w:t>
            </w:r>
          </w:p>
        </w:tc>
      </w:tr>
      <w:tr w:rsidR="00105013" w14:paraId="197303AF" w14:textId="77777777">
        <w:trPr>
          <w:jc w:val="center"/>
        </w:trPr>
        <w:tc>
          <w:tcPr>
            <w:tcW w:w="3456" w:type="dxa"/>
            <w:vAlign w:val="center"/>
          </w:tcPr>
          <w:p w14:paraId="04485AF8" w14:textId="77777777" w:rsidR="00105013" w:rsidRDefault="00000000">
            <w:pPr>
              <w:rPr>
                <w:rFonts w:hint="eastAsia"/>
              </w:rPr>
            </w:pPr>
            <w:r>
              <w:rPr>
                <w:sz w:val="18"/>
              </w:rPr>
              <w:t>Emergency</w:t>
            </w:r>
          </w:p>
        </w:tc>
        <w:tc>
          <w:tcPr>
            <w:tcW w:w="3456" w:type="dxa"/>
            <w:vAlign w:val="center"/>
          </w:tcPr>
          <w:p w14:paraId="66D696FC" w14:textId="77777777" w:rsidR="00105013" w:rsidRDefault="00000000">
            <w:pPr>
              <w:rPr>
                <w:rFonts w:hint="eastAsia"/>
              </w:rPr>
            </w:pPr>
            <w:r>
              <w:rPr>
                <w:sz w:val="18"/>
              </w:rPr>
              <w:t>365</w:t>
            </w:r>
          </w:p>
        </w:tc>
        <w:tc>
          <w:tcPr>
            <w:tcW w:w="3456" w:type="dxa"/>
            <w:vAlign w:val="center"/>
          </w:tcPr>
          <w:p w14:paraId="516B38E8" w14:textId="77777777" w:rsidR="00105013" w:rsidRDefault="00000000">
            <w:pPr>
              <w:rPr>
                <w:rFonts w:hint="eastAsia"/>
              </w:rPr>
            </w:pPr>
            <w:r>
              <w:rPr>
                <w:sz w:val="18"/>
              </w:rPr>
              <w:t>30.4%</w:t>
            </w:r>
          </w:p>
        </w:tc>
      </w:tr>
      <w:tr w:rsidR="00105013" w14:paraId="1353BC8A" w14:textId="77777777">
        <w:trPr>
          <w:jc w:val="center"/>
        </w:trPr>
        <w:tc>
          <w:tcPr>
            <w:tcW w:w="3456" w:type="dxa"/>
            <w:vAlign w:val="center"/>
          </w:tcPr>
          <w:p w14:paraId="6C611D86" w14:textId="77777777" w:rsidR="00105013" w:rsidRDefault="00000000">
            <w:pPr>
              <w:rPr>
                <w:rFonts w:hint="eastAsia"/>
              </w:rPr>
            </w:pPr>
            <w:r>
              <w:rPr>
                <w:sz w:val="18"/>
              </w:rPr>
              <w:t>Urgent</w:t>
            </w:r>
          </w:p>
        </w:tc>
        <w:tc>
          <w:tcPr>
            <w:tcW w:w="3456" w:type="dxa"/>
            <w:vAlign w:val="center"/>
          </w:tcPr>
          <w:p w14:paraId="64B68C6C" w14:textId="77777777" w:rsidR="00105013" w:rsidRDefault="00000000">
            <w:pPr>
              <w:rPr>
                <w:rFonts w:hint="eastAsia"/>
              </w:rPr>
            </w:pPr>
            <w:r>
              <w:rPr>
                <w:sz w:val="18"/>
              </w:rPr>
              <w:t>308</w:t>
            </w:r>
          </w:p>
        </w:tc>
        <w:tc>
          <w:tcPr>
            <w:tcW w:w="3456" w:type="dxa"/>
            <w:vAlign w:val="center"/>
          </w:tcPr>
          <w:p w14:paraId="4A35F70E" w14:textId="77777777" w:rsidR="00105013" w:rsidRDefault="00000000">
            <w:pPr>
              <w:rPr>
                <w:rFonts w:hint="eastAsia"/>
              </w:rPr>
            </w:pPr>
            <w:r>
              <w:rPr>
                <w:sz w:val="18"/>
              </w:rPr>
              <w:t>25.7%</w:t>
            </w:r>
          </w:p>
        </w:tc>
      </w:tr>
    </w:tbl>
    <w:p w14:paraId="0E74B58E" w14:textId="77777777" w:rsidR="00105013" w:rsidRDefault="00105013">
      <w:pPr>
        <w:rPr>
          <w:rFonts w:hint="eastAsia"/>
        </w:rPr>
      </w:pPr>
    </w:p>
    <w:p w14:paraId="2E65BDA3" w14:textId="77777777" w:rsidR="00105013" w:rsidRDefault="00000000">
      <w:pPr>
        <w:spacing w:before="160" w:after="100"/>
        <w:rPr>
          <w:rFonts w:hint="eastAsia"/>
        </w:rPr>
      </w:pPr>
      <w:r>
        <w:rPr>
          <w:b/>
          <w:sz w:val="22"/>
        </w:rPr>
        <w:t>Bed Type Distribution</w:t>
      </w:r>
    </w:p>
    <w:tbl>
      <w:tblPr>
        <w:tblStyle w:val="TableGrid"/>
        <w:tblW w:w="0" w:type="auto"/>
        <w:jc w:val="center"/>
        <w:tblLook w:val="04A0" w:firstRow="1" w:lastRow="0" w:firstColumn="1" w:lastColumn="0" w:noHBand="0" w:noVBand="1"/>
      </w:tblPr>
      <w:tblGrid>
        <w:gridCol w:w="3453"/>
        <w:gridCol w:w="3453"/>
        <w:gridCol w:w="3452"/>
      </w:tblGrid>
      <w:tr w:rsidR="00105013" w14:paraId="053EF283" w14:textId="77777777">
        <w:trPr>
          <w:jc w:val="center"/>
        </w:trPr>
        <w:tc>
          <w:tcPr>
            <w:tcW w:w="3456" w:type="dxa"/>
            <w:shd w:val="clear" w:color="auto" w:fill="D9EAF7"/>
            <w:vAlign w:val="center"/>
          </w:tcPr>
          <w:p w14:paraId="1028E0C6" w14:textId="77777777" w:rsidR="00105013" w:rsidRDefault="00000000">
            <w:pPr>
              <w:rPr>
                <w:rFonts w:hint="eastAsia"/>
              </w:rPr>
            </w:pPr>
            <w:r>
              <w:rPr>
                <w:b/>
                <w:sz w:val="18"/>
              </w:rPr>
              <w:t>Bed_Type</w:t>
            </w:r>
          </w:p>
        </w:tc>
        <w:tc>
          <w:tcPr>
            <w:tcW w:w="3456" w:type="dxa"/>
            <w:shd w:val="clear" w:color="auto" w:fill="D9EAF7"/>
            <w:vAlign w:val="center"/>
          </w:tcPr>
          <w:p w14:paraId="0B43B525" w14:textId="77777777" w:rsidR="00105013" w:rsidRDefault="00000000">
            <w:pPr>
              <w:rPr>
                <w:rFonts w:hint="eastAsia"/>
              </w:rPr>
            </w:pPr>
            <w:r>
              <w:rPr>
                <w:b/>
                <w:sz w:val="18"/>
              </w:rPr>
              <w:t>Patients</w:t>
            </w:r>
          </w:p>
        </w:tc>
        <w:tc>
          <w:tcPr>
            <w:tcW w:w="3456" w:type="dxa"/>
            <w:shd w:val="clear" w:color="auto" w:fill="D9EAF7"/>
            <w:vAlign w:val="center"/>
          </w:tcPr>
          <w:p w14:paraId="3F88FC2C" w14:textId="77777777" w:rsidR="00105013" w:rsidRDefault="00000000">
            <w:pPr>
              <w:rPr>
                <w:rFonts w:hint="eastAsia"/>
              </w:rPr>
            </w:pPr>
            <w:r>
              <w:rPr>
                <w:b/>
                <w:sz w:val="18"/>
              </w:rPr>
              <w:t>Share</w:t>
            </w:r>
          </w:p>
        </w:tc>
      </w:tr>
      <w:tr w:rsidR="00105013" w14:paraId="43E2643E" w14:textId="77777777">
        <w:trPr>
          <w:jc w:val="center"/>
        </w:trPr>
        <w:tc>
          <w:tcPr>
            <w:tcW w:w="3456" w:type="dxa"/>
            <w:vAlign w:val="center"/>
          </w:tcPr>
          <w:p w14:paraId="5AEA4CDA" w14:textId="77777777" w:rsidR="00105013" w:rsidRDefault="00000000">
            <w:pPr>
              <w:rPr>
                <w:rFonts w:hint="eastAsia"/>
              </w:rPr>
            </w:pPr>
            <w:r>
              <w:rPr>
                <w:sz w:val="18"/>
              </w:rPr>
              <w:t>General Ward</w:t>
            </w:r>
          </w:p>
        </w:tc>
        <w:tc>
          <w:tcPr>
            <w:tcW w:w="3456" w:type="dxa"/>
            <w:vAlign w:val="center"/>
          </w:tcPr>
          <w:p w14:paraId="6993290D" w14:textId="77777777" w:rsidR="00105013" w:rsidRDefault="00000000">
            <w:pPr>
              <w:rPr>
                <w:rFonts w:hint="eastAsia"/>
              </w:rPr>
            </w:pPr>
            <w:r>
              <w:rPr>
                <w:sz w:val="18"/>
              </w:rPr>
              <w:t>515</w:t>
            </w:r>
          </w:p>
        </w:tc>
        <w:tc>
          <w:tcPr>
            <w:tcW w:w="3456" w:type="dxa"/>
            <w:vAlign w:val="center"/>
          </w:tcPr>
          <w:p w14:paraId="4D9ABA1A" w14:textId="77777777" w:rsidR="00105013" w:rsidRDefault="00000000">
            <w:pPr>
              <w:rPr>
                <w:rFonts w:hint="eastAsia"/>
              </w:rPr>
            </w:pPr>
            <w:r>
              <w:rPr>
                <w:sz w:val="18"/>
              </w:rPr>
              <w:t>42.9%</w:t>
            </w:r>
          </w:p>
        </w:tc>
      </w:tr>
      <w:tr w:rsidR="00105013" w14:paraId="4D61E2A7" w14:textId="77777777">
        <w:trPr>
          <w:jc w:val="center"/>
        </w:trPr>
        <w:tc>
          <w:tcPr>
            <w:tcW w:w="3456" w:type="dxa"/>
            <w:vAlign w:val="center"/>
          </w:tcPr>
          <w:p w14:paraId="5F2C6E78" w14:textId="77777777" w:rsidR="00105013" w:rsidRDefault="00000000">
            <w:pPr>
              <w:rPr>
                <w:rFonts w:hint="eastAsia"/>
              </w:rPr>
            </w:pPr>
            <w:r>
              <w:rPr>
                <w:sz w:val="18"/>
              </w:rPr>
              <w:t>Semi-Private</w:t>
            </w:r>
          </w:p>
        </w:tc>
        <w:tc>
          <w:tcPr>
            <w:tcW w:w="3456" w:type="dxa"/>
            <w:vAlign w:val="center"/>
          </w:tcPr>
          <w:p w14:paraId="4696EA87" w14:textId="77777777" w:rsidR="00105013" w:rsidRDefault="00000000">
            <w:pPr>
              <w:rPr>
                <w:rFonts w:hint="eastAsia"/>
              </w:rPr>
            </w:pPr>
            <w:r>
              <w:rPr>
                <w:sz w:val="18"/>
              </w:rPr>
              <w:t>308</w:t>
            </w:r>
          </w:p>
        </w:tc>
        <w:tc>
          <w:tcPr>
            <w:tcW w:w="3456" w:type="dxa"/>
            <w:vAlign w:val="center"/>
          </w:tcPr>
          <w:p w14:paraId="26B01D54" w14:textId="77777777" w:rsidR="00105013" w:rsidRDefault="00000000">
            <w:pPr>
              <w:rPr>
                <w:rFonts w:hint="eastAsia"/>
              </w:rPr>
            </w:pPr>
            <w:r>
              <w:rPr>
                <w:sz w:val="18"/>
              </w:rPr>
              <w:t>25.7%</w:t>
            </w:r>
          </w:p>
        </w:tc>
      </w:tr>
      <w:tr w:rsidR="00105013" w14:paraId="4125962F" w14:textId="77777777">
        <w:trPr>
          <w:jc w:val="center"/>
        </w:trPr>
        <w:tc>
          <w:tcPr>
            <w:tcW w:w="3456" w:type="dxa"/>
            <w:vAlign w:val="center"/>
          </w:tcPr>
          <w:p w14:paraId="3F40F0EB" w14:textId="77777777" w:rsidR="00105013" w:rsidRDefault="00000000">
            <w:pPr>
              <w:rPr>
                <w:rFonts w:hint="eastAsia"/>
              </w:rPr>
            </w:pPr>
            <w:r>
              <w:rPr>
                <w:sz w:val="18"/>
              </w:rPr>
              <w:t>Private Room</w:t>
            </w:r>
          </w:p>
        </w:tc>
        <w:tc>
          <w:tcPr>
            <w:tcW w:w="3456" w:type="dxa"/>
            <w:vAlign w:val="center"/>
          </w:tcPr>
          <w:p w14:paraId="39672F74" w14:textId="77777777" w:rsidR="00105013" w:rsidRDefault="00000000">
            <w:pPr>
              <w:rPr>
                <w:rFonts w:hint="eastAsia"/>
              </w:rPr>
            </w:pPr>
            <w:r>
              <w:rPr>
                <w:sz w:val="18"/>
              </w:rPr>
              <w:t>217</w:t>
            </w:r>
          </w:p>
        </w:tc>
        <w:tc>
          <w:tcPr>
            <w:tcW w:w="3456" w:type="dxa"/>
            <w:vAlign w:val="center"/>
          </w:tcPr>
          <w:p w14:paraId="469444F0" w14:textId="77777777" w:rsidR="00105013" w:rsidRDefault="00000000">
            <w:pPr>
              <w:rPr>
                <w:rFonts w:hint="eastAsia"/>
              </w:rPr>
            </w:pPr>
            <w:r>
              <w:rPr>
                <w:sz w:val="18"/>
              </w:rPr>
              <w:t>18.1%</w:t>
            </w:r>
          </w:p>
        </w:tc>
      </w:tr>
      <w:tr w:rsidR="00105013" w14:paraId="22BC61EA" w14:textId="77777777">
        <w:trPr>
          <w:jc w:val="center"/>
        </w:trPr>
        <w:tc>
          <w:tcPr>
            <w:tcW w:w="3456" w:type="dxa"/>
            <w:vAlign w:val="center"/>
          </w:tcPr>
          <w:p w14:paraId="59FF7199" w14:textId="77777777" w:rsidR="00105013" w:rsidRDefault="00000000">
            <w:pPr>
              <w:rPr>
                <w:rFonts w:hint="eastAsia"/>
              </w:rPr>
            </w:pPr>
            <w:r>
              <w:rPr>
                <w:sz w:val="18"/>
              </w:rPr>
              <w:t>ICU</w:t>
            </w:r>
          </w:p>
        </w:tc>
        <w:tc>
          <w:tcPr>
            <w:tcW w:w="3456" w:type="dxa"/>
            <w:vAlign w:val="center"/>
          </w:tcPr>
          <w:p w14:paraId="37B5E355" w14:textId="77777777" w:rsidR="00105013" w:rsidRDefault="00000000">
            <w:pPr>
              <w:rPr>
                <w:rFonts w:hint="eastAsia"/>
              </w:rPr>
            </w:pPr>
            <w:r>
              <w:rPr>
                <w:sz w:val="18"/>
              </w:rPr>
              <w:t>160</w:t>
            </w:r>
          </w:p>
        </w:tc>
        <w:tc>
          <w:tcPr>
            <w:tcW w:w="3456" w:type="dxa"/>
            <w:vAlign w:val="center"/>
          </w:tcPr>
          <w:p w14:paraId="57DF0B2B" w14:textId="77777777" w:rsidR="00105013" w:rsidRDefault="00000000">
            <w:pPr>
              <w:rPr>
                <w:rFonts w:hint="eastAsia"/>
              </w:rPr>
            </w:pPr>
            <w:r>
              <w:rPr>
                <w:sz w:val="18"/>
              </w:rPr>
              <w:t>13.3%</w:t>
            </w:r>
          </w:p>
        </w:tc>
      </w:tr>
    </w:tbl>
    <w:p w14:paraId="30051A10" w14:textId="77777777" w:rsidR="00105013" w:rsidRDefault="00105013">
      <w:pPr>
        <w:rPr>
          <w:rFonts w:hint="eastAsia"/>
        </w:rPr>
      </w:pPr>
    </w:p>
    <w:p w14:paraId="4EC5994D" w14:textId="77777777" w:rsidR="00105013" w:rsidRDefault="00000000">
      <w:pPr>
        <w:spacing w:before="160" w:after="100"/>
        <w:rPr>
          <w:rFonts w:hint="eastAsia"/>
        </w:rPr>
      </w:pPr>
      <w:r>
        <w:rPr>
          <w:b/>
          <w:sz w:val="28"/>
        </w:rPr>
        <w:t>12. Readmission &amp; Patient Status</w:t>
      </w:r>
    </w:p>
    <w:tbl>
      <w:tblPr>
        <w:tblStyle w:val="TableGrid"/>
        <w:tblW w:w="0" w:type="auto"/>
        <w:jc w:val="center"/>
        <w:tblLook w:val="04A0" w:firstRow="1" w:lastRow="0" w:firstColumn="1" w:lastColumn="0" w:noHBand="0" w:noVBand="1"/>
      </w:tblPr>
      <w:tblGrid>
        <w:gridCol w:w="3453"/>
        <w:gridCol w:w="3453"/>
        <w:gridCol w:w="3452"/>
      </w:tblGrid>
      <w:tr w:rsidR="00105013" w14:paraId="40631E30" w14:textId="77777777">
        <w:trPr>
          <w:jc w:val="center"/>
        </w:trPr>
        <w:tc>
          <w:tcPr>
            <w:tcW w:w="3456" w:type="dxa"/>
            <w:shd w:val="clear" w:color="auto" w:fill="D9EAF7"/>
            <w:vAlign w:val="center"/>
          </w:tcPr>
          <w:p w14:paraId="0D96EF60" w14:textId="77777777" w:rsidR="00105013" w:rsidRDefault="00000000">
            <w:pPr>
              <w:rPr>
                <w:rFonts w:hint="eastAsia"/>
              </w:rPr>
            </w:pPr>
            <w:r>
              <w:rPr>
                <w:b/>
                <w:sz w:val="18"/>
              </w:rPr>
              <w:t>Readmission</w:t>
            </w:r>
          </w:p>
        </w:tc>
        <w:tc>
          <w:tcPr>
            <w:tcW w:w="3456" w:type="dxa"/>
            <w:shd w:val="clear" w:color="auto" w:fill="D9EAF7"/>
            <w:vAlign w:val="center"/>
          </w:tcPr>
          <w:p w14:paraId="7269E587" w14:textId="77777777" w:rsidR="00105013" w:rsidRDefault="00000000">
            <w:pPr>
              <w:rPr>
                <w:rFonts w:hint="eastAsia"/>
              </w:rPr>
            </w:pPr>
            <w:r>
              <w:rPr>
                <w:b/>
                <w:sz w:val="18"/>
              </w:rPr>
              <w:t>Patients</w:t>
            </w:r>
          </w:p>
        </w:tc>
        <w:tc>
          <w:tcPr>
            <w:tcW w:w="3456" w:type="dxa"/>
            <w:shd w:val="clear" w:color="auto" w:fill="D9EAF7"/>
            <w:vAlign w:val="center"/>
          </w:tcPr>
          <w:p w14:paraId="639759F6" w14:textId="77777777" w:rsidR="00105013" w:rsidRDefault="00000000">
            <w:pPr>
              <w:rPr>
                <w:rFonts w:hint="eastAsia"/>
              </w:rPr>
            </w:pPr>
            <w:r>
              <w:rPr>
                <w:b/>
                <w:sz w:val="18"/>
              </w:rPr>
              <w:t>Share</w:t>
            </w:r>
          </w:p>
        </w:tc>
      </w:tr>
      <w:tr w:rsidR="00105013" w14:paraId="5B048186" w14:textId="77777777">
        <w:trPr>
          <w:jc w:val="center"/>
        </w:trPr>
        <w:tc>
          <w:tcPr>
            <w:tcW w:w="3456" w:type="dxa"/>
            <w:vAlign w:val="center"/>
          </w:tcPr>
          <w:p w14:paraId="3589FFE3" w14:textId="77777777" w:rsidR="00105013" w:rsidRDefault="00000000">
            <w:pPr>
              <w:rPr>
                <w:rFonts w:hint="eastAsia"/>
              </w:rPr>
            </w:pPr>
            <w:r>
              <w:rPr>
                <w:sz w:val="18"/>
              </w:rPr>
              <w:t>No</w:t>
            </w:r>
          </w:p>
        </w:tc>
        <w:tc>
          <w:tcPr>
            <w:tcW w:w="3456" w:type="dxa"/>
            <w:vAlign w:val="center"/>
          </w:tcPr>
          <w:p w14:paraId="0A2A8940" w14:textId="77777777" w:rsidR="00105013" w:rsidRDefault="00000000">
            <w:pPr>
              <w:rPr>
                <w:rFonts w:hint="eastAsia"/>
              </w:rPr>
            </w:pPr>
            <w:r>
              <w:rPr>
                <w:sz w:val="18"/>
              </w:rPr>
              <w:t>1,073</w:t>
            </w:r>
          </w:p>
        </w:tc>
        <w:tc>
          <w:tcPr>
            <w:tcW w:w="3456" w:type="dxa"/>
            <w:vAlign w:val="center"/>
          </w:tcPr>
          <w:p w14:paraId="1CE0114D" w14:textId="77777777" w:rsidR="00105013" w:rsidRDefault="00000000">
            <w:pPr>
              <w:rPr>
                <w:rFonts w:hint="eastAsia"/>
              </w:rPr>
            </w:pPr>
            <w:r>
              <w:rPr>
                <w:sz w:val="18"/>
              </w:rPr>
              <w:t>89.4%</w:t>
            </w:r>
          </w:p>
        </w:tc>
      </w:tr>
      <w:tr w:rsidR="00105013" w14:paraId="7F26993B" w14:textId="77777777">
        <w:trPr>
          <w:jc w:val="center"/>
        </w:trPr>
        <w:tc>
          <w:tcPr>
            <w:tcW w:w="3456" w:type="dxa"/>
            <w:vAlign w:val="center"/>
          </w:tcPr>
          <w:p w14:paraId="56E9E79E" w14:textId="77777777" w:rsidR="00105013" w:rsidRDefault="00000000">
            <w:pPr>
              <w:rPr>
                <w:rFonts w:hint="eastAsia"/>
              </w:rPr>
            </w:pPr>
            <w:r>
              <w:rPr>
                <w:sz w:val="18"/>
              </w:rPr>
              <w:t>Yes</w:t>
            </w:r>
          </w:p>
        </w:tc>
        <w:tc>
          <w:tcPr>
            <w:tcW w:w="3456" w:type="dxa"/>
            <w:vAlign w:val="center"/>
          </w:tcPr>
          <w:p w14:paraId="66676E7D" w14:textId="77777777" w:rsidR="00105013" w:rsidRDefault="00000000">
            <w:pPr>
              <w:rPr>
                <w:rFonts w:hint="eastAsia"/>
              </w:rPr>
            </w:pPr>
            <w:r>
              <w:rPr>
                <w:sz w:val="18"/>
              </w:rPr>
              <w:t>127</w:t>
            </w:r>
          </w:p>
        </w:tc>
        <w:tc>
          <w:tcPr>
            <w:tcW w:w="3456" w:type="dxa"/>
            <w:vAlign w:val="center"/>
          </w:tcPr>
          <w:p w14:paraId="2906A64D" w14:textId="77777777" w:rsidR="00105013" w:rsidRDefault="00000000">
            <w:pPr>
              <w:rPr>
                <w:rFonts w:hint="eastAsia"/>
              </w:rPr>
            </w:pPr>
            <w:r>
              <w:rPr>
                <w:sz w:val="18"/>
              </w:rPr>
              <w:t>10.6%</w:t>
            </w:r>
          </w:p>
        </w:tc>
      </w:tr>
    </w:tbl>
    <w:p w14:paraId="06D174A8" w14:textId="77777777" w:rsidR="00105013" w:rsidRDefault="00105013">
      <w:pPr>
        <w:rPr>
          <w:rFonts w:hint="eastAsia"/>
        </w:rPr>
      </w:pPr>
    </w:p>
    <w:tbl>
      <w:tblPr>
        <w:tblStyle w:val="TableGrid"/>
        <w:tblW w:w="0" w:type="auto"/>
        <w:jc w:val="center"/>
        <w:tblLook w:val="04A0" w:firstRow="1" w:lastRow="0" w:firstColumn="1" w:lastColumn="0" w:noHBand="0" w:noVBand="1"/>
      </w:tblPr>
      <w:tblGrid>
        <w:gridCol w:w="3453"/>
        <w:gridCol w:w="3453"/>
        <w:gridCol w:w="3452"/>
      </w:tblGrid>
      <w:tr w:rsidR="00105013" w14:paraId="6DB639A8" w14:textId="77777777">
        <w:trPr>
          <w:jc w:val="center"/>
        </w:trPr>
        <w:tc>
          <w:tcPr>
            <w:tcW w:w="3456" w:type="dxa"/>
            <w:shd w:val="clear" w:color="auto" w:fill="D9EAF7"/>
            <w:vAlign w:val="center"/>
          </w:tcPr>
          <w:p w14:paraId="2C750D33" w14:textId="77777777" w:rsidR="00105013" w:rsidRDefault="00000000">
            <w:pPr>
              <w:rPr>
                <w:rFonts w:hint="eastAsia"/>
              </w:rPr>
            </w:pPr>
            <w:r>
              <w:rPr>
                <w:b/>
                <w:sz w:val="18"/>
              </w:rPr>
              <w:lastRenderedPageBreak/>
              <w:t>Patient Status</w:t>
            </w:r>
          </w:p>
        </w:tc>
        <w:tc>
          <w:tcPr>
            <w:tcW w:w="3456" w:type="dxa"/>
            <w:shd w:val="clear" w:color="auto" w:fill="D9EAF7"/>
            <w:vAlign w:val="center"/>
          </w:tcPr>
          <w:p w14:paraId="218831E6" w14:textId="77777777" w:rsidR="00105013" w:rsidRDefault="00000000">
            <w:pPr>
              <w:rPr>
                <w:rFonts w:hint="eastAsia"/>
              </w:rPr>
            </w:pPr>
            <w:r>
              <w:rPr>
                <w:b/>
                <w:sz w:val="18"/>
              </w:rPr>
              <w:t>Patients</w:t>
            </w:r>
          </w:p>
        </w:tc>
        <w:tc>
          <w:tcPr>
            <w:tcW w:w="3456" w:type="dxa"/>
            <w:shd w:val="clear" w:color="auto" w:fill="D9EAF7"/>
            <w:vAlign w:val="center"/>
          </w:tcPr>
          <w:p w14:paraId="00EF0C44" w14:textId="77777777" w:rsidR="00105013" w:rsidRDefault="00000000">
            <w:pPr>
              <w:rPr>
                <w:rFonts w:hint="eastAsia"/>
              </w:rPr>
            </w:pPr>
            <w:r>
              <w:rPr>
                <w:b/>
                <w:sz w:val="18"/>
              </w:rPr>
              <w:t>Share</w:t>
            </w:r>
          </w:p>
        </w:tc>
      </w:tr>
      <w:tr w:rsidR="00105013" w14:paraId="76AA3934" w14:textId="77777777">
        <w:trPr>
          <w:jc w:val="center"/>
        </w:trPr>
        <w:tc>
          <w:tcPr>
            <w:tcW w:w="3456" w:type="dxa"/>
            <w:vAlign w:val="center"/>
          </w:tcPr>
          <w:p w14:paraId="02CEE1A4" w14:textId="77777777" w:rsidR="00105013" w:rsidRDefault="00000000">
            <w:pPr>
              <w:rPr>
                <w:rFonts w:hint="eastAsia"/>
              </w:rPr>
            </w:pPr>
            <w:r>
              <w:rPr>
                <w:sz w:val="18"/>
              </w:rPr>
              <w:t>Discharged</w:t>
            </w:r>
          </w:p>
        </w:tc>
        <w:tc>
          <w:tcPr>
            <w:tcW w:w="3456" w:type="dxa"/>
            <w:vAlign w:val="center"/>
          </w:tcPr>
          <w:p w14:paraId="55B2F61E" w14:textId="77777777" w:rsidR="00105013" w:rsidRDefault="00000000">
            <w:pPr>
              <w:rPr>
                <w:rFonts w:hint="eastAsia"/>
              </w:rPr>
            </w:pPr>
            <w:r>
              <w:rPr>
                <w:sz w:val="18"/>
              </w:rPr>
              <w:t>856</w:t>
            </w:r>
          </w:p>
        </w:tc>
        <w:tc>
          <w:tcPr>
            <w:tcW w:w="3456" w:type="dxa"/>
            <w:vAlign w:val="center"/>
          </w:tcPr>
          <w:p w14:paraId="4D98B6D0" w14:textId="77777777" w:rsidR="00105013" w:rsidRDefault="00000000">
            <w:pPr>
              <w:rPr>
                <w:rFonts w:hint="eastAsia"/>
              </w:rPr>
            </w:pPr>
            <w:r>
              <w:rPr>
                <w:sz w:val="18"/>
              </w:rPr>
              <w:t>71.3%</w:t>
            </w:r>
          </w:p>
        </w:tc>
      </w:tr>
      <w:tr w:rsidR="00105013" w14:paraId="34F7C0EE" w14:textId="77777777">
        <w:trPr>
          <w:jc w:val="center"/>
        </w:trPr>
        <w:tc>
          <w:tcPr>
            <w:tcW w:w="3456" w:type="dxa"/>
            <w:vAlign w:val="center"/>
          </w:tcPr>
          <w:p w14:paraId="7B617274" w14:textId="77777777" w:rsidR="00105013" w:rsidRDefault="00000000">
            <w:pPr>
              <w:rPr>
                <w:rFonts w:hint="eastAsia"/>
              </w:rPr>
            </w:pPr>
            <w:r>
              <w:rPr>
                <w:sz w:val="18"/>
              </w:rPr>
              <w:t>Active</w:t>
            </w:r>
          </w:p>
        </w:tc>
        <w:tc>
          <w:tcPr>
            <w:tcW w:w="3456" w:type="dxa"/>
            <w:vAlign w:val="center"/>
          </w:tcPr>
          <w:p w14:paraId="6470C200" w14:textId="77777777" w:rsidR="00105013" w:rsidRDefault="00000000">
            <w:pPr>
              <w:rPr>
                <w:rFonts w:hint="eastAsia"/>
              </w:rPr>
            </w:pPr>
            <w:r>
              <w:rPr>
                <w:sz w:val="18"/>
              </w:rPr>
              <w:t>234</w:t>
            </w:r>
          </w:p>
        </w:tc>
        <w:tc>
          <w:tcPr>
            <w:tcW w:w="3456" w:type="dxa"/>
            <w:vAlign w:val="center"/>
          </w:tcPr>
          <w:p w14:paraId="54CF6F90" w14:textId="77777777" w:rsidR="00105013" w:rsidRDefault="00000000">
            <w:pPr>
              <w:rPr>
                <w:rFonts w:hint="eastAsia"/>
              </w:rPr>
            </w:pPr>
            <w:r>
              <w:rPr>
                <w:sz w:val="18"/>
              </w:rPr>
              <w:t>19.5%</w:t>
            </w:r>
          </w:p>
        </w:tc>
      </w:tr>
      <w:tr w:rsidR="00105013" w14:paraId="59CD2A6E" w14:textId="77777777">
        <w:trPr>
          <w:jc w:val="center"/>
        </w:trPr>
        <w:tc>
          <w:tcPr>
            <w:tcW w:w="3456" w:type="dxa"/>
            <w:vAlign w:val="center"/>
          </w:tcPr>
          <w:p w14:paraId="1FB1273B" w14:textId="77777777" w:rsidR="00105013" w:rsidRDefault="00000000">
            <w:pPr>
              <w:rPr>
                <w:rFonts w:hint="eastAsia"/>
              </w:rPr>
            </w:pPr>
            <w:r>
              <w:rPr>
                <w:sz w:val="18"/>
              </w:rPr>
              <w:t>Transferred</w:t>
            </w:r>
          </w:p>
        </w:tc>
        <w:tc>
          <w:tcPr>
            <w:tcW w:w="3456" w:type="dxa"/>
            <w:vAlign w:val="center"/>
          </w:tcPr>
          <w:p w14:paraId="6A3AC1D2" w14:textId="77777777" w:rsidR="00105013" w:rsidRDefault="00000000">
            <w:pPr>
              <w:rPr>
                <w:rFonts w:hint="eastAsia"/>
              </w:rPr>
            </w:pPr>
            <w:r>
              <w:rPr>
                <w:sz w:val="18"/>
              </w:rPr>
              <w:t>83</w:t>
            </w:r>
          </w:p>
        </w:tc>
        <w:tc>
          <w:tcPr>
            <w:tcW w:w="3456" w:type="dxa"/>
            <w:vAlign w:val="center"/>
          </w:tcPr>
          <w:p w14:paraId="6B2A88C0" w14:textId="77777777" w:rsidR="00105013" w:rsidRDefault="00000000">
            <w:pPr>
              <w:rPr>
                <w:rFonts w:hint="eastAsia"/>
              </w:rPr>
            </w:pPr>
            <w:r>
              <w:rPr>
                <w:sz w:val="18"/>
              </w:rPr>
              <w:t>6.9%</w:t>
            </w:r>
          </w:p>
        </w:tc>
      </w:tr>
      <w:tr w:rsidR="00105013" w14:paraId="5F4C748E" w14:textId="77777777">
        <w:trPr>
          <w:jc w:val="center"/>
        </w:trPr>
        <w:tc>
          <w:tcPr>
            <w:tcW w:w="3456" w:type="dxa"/>
            <w:vAlign w:val="center"/>
          </w:tcPr>
          <w:p w14:paraId="2EE1A164" w14:textId="77777777" w:rsidR="00105013" w:rsidRDefault="00000000">
            <w:pPr>
              <w:rPr>
                <w:rFonts w:hint="eastAsia"/>
              </w:rPr>
            </w:pPr>
            <w:r>
              <w:rPr>
                <w:sz w:val="18"/>
              </w:rPr>
              <w:t>Deceased</w:t>
            </w:r>
          </w:p>
        </w:tc>
        <w:tc>
          <w:tcPr>
            <w:tcW w:w="3456" w:type="dxa"/>
            <w:vAlign w:val="center"/>
          </w:tcPr>
          <w:p w14:paraId="20F95498" w14:textId="77777777" w:rsidR="00105013" w:rsidRDefault="00000000">
            <w:pPr>
              <w:rPr>
                <w:rFonts w:hint="eastAsia"/>
              </w:rPr>
            </w:pPr>
            <w:r>
              <w:rPr>
                <w:sz w:val="18"/>
              </w:rPr>
              <w:t>27</w:t>
            </w:r>
          </w:p>
        </w:tc>
        <w:tc>
          <w:tcPr>
            <w:tcW w:w="3456" w:type="dxa"/>
            <w:vAlign w:val="center"/>
          </w:tcPr>
          <w:p w14:paraId="182F07D7" w14:textId="77777777" w:rsidR="00105013" w:rsidRDefault="00000000">
            <w:pPr>
              <w:rPr>
                <w:rFonts w:hint="eastAsia"/>
              </w:rPr>
            </w:pPr>
            <w:r>
              <w:rPr>
                <w:sz w:val="18"/>
              </w:rPr>
              <w:t>2.2%</w:t>
            </w:r>
          </w:p>
        </w:tc>
      </w:tr>
    </w:tbl>
    <w:p w14:paraId="1320674C" w14:textId="77777777" w:rsidR="00105013" w:rsidRDefault="00105013">
      <w:pPr>
        <w:rPr>
          <w:rFonts w:hint="eastAsia"/>
        </w:rPr>
      </w:pPr>
    </w:p>
    <w:p w14:paraId="5D277DD0" w14:textId="77777777" w:rsidR="00105013" w:rsidRDefault="00000000">
      <w:pPr>
        <w:spacing w:before="160" w:after="100"/>
        <w:rPr>
          <w:rFonts w:hint="eastAsia"/>
        </w:rPr>
      </w:pPr>
      <w:r>
        <w:rPr>
          <w:b/>
          <w:sz w:val="28"/>
        </w:rPr>
        <w:t>13. Time-Based Admission Analysis</w:t>
      </w:r>
    </w:p>
    <w:tbl>
      <w:tblPr>
        <w:tblStyle w:val="TableGrid"/>
        <w:tblW w:w="0" w:type="auto"/>
        <w:jc w:val="center"/>
        <w:tblLook w:val="04A0" w:firstRow="1" w:lastRow="0" w:firstColumn="1" w:lastColumn="0" w:noHBand="0" w:noVBand="1"/>
      </w:tblPr>
      <w:tblGrid>
        <w:gridCol w:w="3453"/>
        <w:gridCol w:w="3453"/>
        <w:gridCol w:w="3452"/>
      </w:tblGrid>
      <w:tr w:rsidR="00105013" w14:paraId="76DC689F" w14:textId="77777777">
        <w:trPr>
          <w:jc w:val="center"/>
        </w:trPr>
        <w:tc>
          <w:tcPr>
            <w:tcW w:w="3456" w:type="dxa"/>
            <w:shd w:val="clear" w:color="auto" w:fill="D9EAF7"/>
            <w:vAlign w:val="center"/>
          </w:tcPr>
          <w:p w14:paraId="4F127F09" w14:textId="77777777" w:rsidR="00105013" w:rsidRDefault="00000000">
            <w:pPr>
              <w:rPr>
                <w:rFonts w:hint="eastAsia"/>
              </w:rPr>
            </w:pPr>
            <w:r>
              <w:rPr>
                <w:b/>
                <w:sz w:val="18"/>
              </w:rPr>
              <w:t>Admission Year</w:t>
            </w:r>
          </w:p>
        </w:tc>
        <w:tc>
          <w:tcPr>
            <w:tcW w:w="3456" w:type="dxa"/>
            <w:shd w:val="clear" w:color="auto" w:fill="D9EAF7"/>
            <w:vAlign w:val="center"/>
          </w:tcPr>
          <w:p w14:paraId="13A05A62" w14:textId="77777777" w:rsidR="00105013" w:rsidRDefault="00000000">
            <w:pPr>
              <w:rPr>
                <w:rFonts w:hint="eastAsia"/>
              </w:rPr>
            </w:pPr>
            <w:r>
              <w:rPr>
                <w:b/>
                <w:sz w:val="18"/>
              </w:rPr>
              <w:t>Patients</w:t>
            </w:r>
          </w:p>
        </w:tc>
        <w:tc>
          <w:tcPr>
            <w:tcW w:w="3456" w:type="dxa"/>
            <w:shd w:val="clear" w:color="auto" w:fill="D9EAF7"/>
            <w:vAlign w:val="center"/>
          </w:tcPr>
          <w:p w14:paraId="09B81A7A" w14:textId="77777777" w:rsidR="00105013" w:rsidRDefault="00000000">
            <w:pPr>
              <w:rPr>
                <w:rFonts w:hint="eastAsia"/>
              </w:rPr>
            </w:pPr>
            <w:r>
              <w:rPr>
                <w:b/>
                <w:sz w:val="18"/>
              </w:rPr>
              <w:t>Share</w:t>
            </w:r>
          </w:p>
        </w:tc>
      </w:tr>
      <w:tr w:rsidR="00105013" w14:paraId="3EE36F2D" w14:textId="77777777">
        <w:trPr>
          <w:jc w:val="center"/>
        </w:trPr>
        <w:tc>
          <w:tcPr>
            <w:tcW w:w="3456" w:type="dxa"/>
            <w:vAlign w:val="center"/>
          </w:tcPr>
          <w:p w14:paraId="00A6A5B5" w14:textId="77777777" w:rsidR="00105013" w:rsidRDefault="00000000">
            <w:pPr>
              <w:rPr>
                <w:rFonts w:hint="eastAsia"/>
              </w:rPr>
            </w:pPr>
            <w:r>
              <w:rPr>
                <w:sz w:val="18"/>
              </w:rPr>
              <w:t>2024</w:t>
            </w:r>
          </w:p>
        </w:tc>
        <w:tc>
          <w:tcPr>
            <w:tcW w:w="3456" w:type="dxa"/>
            <w:vAlign w:val="center"/>
          </w:tcPr>
          <w:p w14:paraId="142FD3AB" w14:textId="77777777" w:rsidR="00105013" w:rsidRDefault="00000000">
            <w:pPr>
              <w:rPr>
                <w:rFonts w:hint="eastAsia"/>
              </w:rPr>
            </w:pPr>
            <w:r>
              <w:rPr>
                <w:sz w:val="18"/>
              </w:rPr>
              <w:t>440</w:t>
            </w:r>
          </w:p>
        </w:tc>
        <w:tc>
          <w:tcPr>
            <w:tcW w:w="3456" w:type="dxa"/>
            <w:vAlign w:val="center"/>
          </w:tcPr>
          <w:p w14:paraId="09D80278" w14:textId="77777777" w:rsidR="00105013" w:rsidRDefault="00000000">
            <w:pPr>
              <w:rPr>
                <w:rFonts w:hint="eastAsia"/>
              </w:rPr>
            </w:pPr>
            <w:r>
              <w:rPr>
                <w:sz w:val="18"/>
              </w:rPr>
              <w:t>36.7%</w:t>
            </w:r>
          </w:p>
        </w:tc>
      </w:tr>
      <w:tr w:rsidR="00105013" w14:paraId="3794B019" w14:textId="77777777">
        <w:trPr>
          <w:jc w:val="center"/>
        </w:trPr>
        <w:tc>
          <w:tcPr>
            <w:tcW w:w="3456" w:type="dxa"/>
            <w:vAlign w:val="center"/>
          </w:tcPr>
          <w:p w14:paraId="362CEEAC" w14:textId="77777777" w:rsidR="00105013" w:rsidRDefault="00000000">
            <w:pPr>
              <w:rPr>
                <w:rFonts w:hint="eastAsia"/>
              </w:rPr>
            </w:pPr>
            <w:r>
              <w:rPr>
                <w:sz w:val="18"/>
              </w:rPr>
              <w:t>2025</w:t>
            </w:r>
          </w:p>
        </w:tc>
        <w:tc>
          <w:tcPr>
            <w:tcW w:w="3456" w:type="dxa"/>
            <w:vAlign w:val="center"/>
          </w:tcPr>
          <w:p w14:paraId="74CD0C0E" w14:textId="77777777" w:rsidR="00105013" w:rsidRDefault="00000000">
            <w:pPr>
              <w:rPr>
                <w:rFonts w:hint="eastAsia"/>
              </w:rPr>
            </w:pPr>
            <w:r>
              <w:rPr>
                <w:sz w:val="18"/>
              </w:rPr>
              <w:t>441</w:t>
            </w:r>
          </w:p>
        </w:tc>
        <w:tc>
          <w:tcPr>
            <w:tcW w:w="3456" w:type="dxa"/>
            <w:vAlign w:val="center"/>
          </w:tcPr>
          <w:p w14:paraId="7954718A" w14:textId="77777777" w:rsidR="00105013" w:rsidRDefault="00000000">
            <w:pPr>
              <w:rPr>
                <w:rFonts w:hint="eastAsia"/>
              </w:rPr>
            </w:pPr>
            <w:r>
              <w:rPr>
                <w:sz w:val="18"/>
              </w:rPr>
              <w:t>36.8%</w:t>
            </w:r>
          </w:p>
        </w:tc>
      </w:tr>
      <w:tr w:rsidR="00105013" w14:paraId="1EEEF8C4" w14:textId="77777777">
        <w:trPr>
          <w:jc w:val="center"/>
        </w:trPr>
        <w:tc>
          <w:tcPr>
            <w:tcW w:w="3456" w:type="dxa"/>
            <w:vAlign w:val="center"/>
          </w:tcPr>
          <w:p w14:paraId="5E347763" w14:textId="77777777" w:rsidR="00105013" w:rsidRDefault="00000000">
            <w:pPr>
              <w:rPr>
                <w:rFonts w:hint="eastAsia"/>
              </w:rPr>
            </w:pPr>
            <w:r>
              <w:rPr>
                <w:sz w:val="18"/>
              </w:rPr>
              <w:t>2026</w:t>
            </w:r>
          </w:p>
        </w:tc>
        <w:tc>
          <w:tcPr>
            <w:tcW w:w="3456" w:type="dxa"/>
            <w:vAlign w:val="center"/>
          </w:tcPr>
          <w:p w14:paraId="1DD4F5AC" w14:textId="77777777" w:rsidR="00105013" w:rsidRDefault="00000000">
            <w:pPr>
              <w:rPr>
                <w:rFonts w:hint="eastAsia"/>
              </w:rPr>
            </w:pPr>
            <w:r>
              <w:rPr>
                <w:sz w:val="18"/>
              </w:rPr>
              <w:t>319</w:t>
            </w:r>
          </w:p>
        </w:tc>
        <w:tc>
          <w:tcPr>
            <w:tcW w:w="3456" w:type="dxa"/>
            <w:vAlign w:val="center"/>
          </w:tcPr>
          <w:p w14:paraId="0DE17FC2" w14:textId="77777777" w:rsidR="00105013" w:rsidRDefault="00000000">
            <w:pPr>
              <w:rPr>
                <w:rFonts w:hint="eastAsia"/>
              </w:rPr>
            </w:pPr>
            <w:r>
              <w:rPr>
                <w:sz w:val="18"/>
              </w:rPr>
              <w:t>26.6%</w:t>
            </w:r>
          </w:p>
        </w:tc>
      </w:tr>
    </w:tbl>
    <w:p w14:paraId="50CA2F06" w14:textId="77777777" w:rsidR="00105013" w:rsidRDefault="00105013">
      <w:pPr>
        <w:rPr>
          <w:rFonts w:hint="eastAsia"/>
        </w:rPr>
      </w:pPr>
    </w:p>
    <w:tbl>
      <w:tblPr>
        <w:tblStyle w:val="TableGrid"/>
        <w:tblW w:w="0" w:type="auto"/>
        <w:jc w:val="center"/>
        <w:tblLook w:val="04A0" w:firstRow="1" w:lastRow="0" w:firstColumn="1" w:lastColumn="0" w:noHBand="0" w:noVBand="1"/>
      </w:tblPr>
      <w:tblGrid>
        <w:gridCol w:w="5179"/>
        <w:gridCol w:w="5179"/>
      </w:tblGrid>
      <w:tr w:rsidR="00105013" w14:paraId="702C2CD5" w14:textId="77777777">
        <w:trPr>
          <w:jc w:val="center"/>
        </w:trPr>
        <w:tc>
          <w:tcPr>
            <w:tcW w:w="5184" w:type="dxa"/>
            <w:shd w:val="clear" w:color="auto" w:fill="D9EAF7"/>
            <w:vAlign w:val="center"/>
          </w:tcPr>
          <w:p w14:paraId="777ADF61" w14:textId="77777777" w:rsidR="00105013" w:rsidRDefault="00000000">
            <w:pPr>
              <w:rPr>
                <w:rFonts w:hint="eastAsia"/>
              </w:rPr>
            </w:pPr>
            <w:r>
              <w:rPr>
                <w:b/>
                <w:sz w:val="18"/>
              </w:rPr>
              <w:t>Admission Month</w:t>
            </w:r>
          </w:p>
        </w:tc>
        <w:tc>
          <w:tcPr>
            <w:tcW w:w="5184" w:type="dxa"/>
            <w:shd w:val="clear" w:color="auto" w:fill="D9EAF7"/>
            <w:vAlign w:val="center"/>
          </w:tcPr>
          <w:p w14:paraId="3FD88326" w14:textId="77777777" w:rsidR="00105013" w:rsidRDefault="00000000">
            <w:pPr>
              <w:rPr>
                <w:rFonts w:hint="eastAsia"/>
              </w:rPr>
            </w:pPr>
            <w:r>
              <w:rPr>
                <w:b/>
                <w:sz w:val="18"/>
              </w:rPr>
              <w:t>Patients</w:t>
            </w:r>
          </w:p>
        </w:tc>
      </w:tr>
      <w:tr w:rsidR="00105013" w14:paraId="0CAA2C25" w14:textId="77777777">
        <w:trPr>
          <w:jc w:val="center"/>
        </w:trPr>
        <w:tc>
          <w:tcPr>
            <w:tcW w:w="5184" w:type="dxa"/>
            <w:vAlign w:val="center"/>
          </w:tcPr>
          <w:p w14:paraId="69C0D406" w14:textId="77777777" w:rsidR="00105013" w:rsidRDefault="00000000">
            <w:pPr>
              <w:rPr>
                <w:rFonts w:hint="eastAsia"/>
              </w:rPr>
            </w:pPr>
            <w:r>
              <w:rPr>
                <w:sz w:val="18"/>
              </w:rPr>
              <w:t>January</w:t>
            </w:r>
          </w:p>
        </w:tc>
        <w:tc>
          <w:tcPr>
            <w:tcW w:w="5184" w:type="dxa"/>
            <w:vAlign w:val="center"/>
          </w:tcPr>
          <w:p w14:paraId="2592D2B5" w14:textId="77777777" w:rsidR="00105013" w:rsidRDefault="00000000">
            <w:pPr>
              <w:rPr>
                <w:rFonts w:hint="eastAsia"/>
              </w:rPr>
            </w:pPr>
            <w:r>
              <w:rPr>
                <w:sz w:val="18"/>
              </w:rPr>
              <w:t>121</w:t>
            </w:r>
          </w:p>
        </w:tc>
      </w:tr>
      <w:tr w:rsidR="00105013" w14:paraId="68493E1A" w14:textId="77777777">
        <w:trPr>
          <w:jc w:val="center"/>
        </w:trPr>
        <w:tc>
          <w:tcPr>
            <w:tcW w:w="5184" w:type="dxa"/>
            <w:vAlign w:val="center"/>
          </w:tcPr>
          <w:p w14:paraId="776C385E" w14:textId="77777777" w:rsidR="00105013" w:rsidRDefault="00000000">
            <w:pPr>
              <w:rPr>
                <w:rFonts w:hint="eastAsia"/>
              </w:rPr>
            </w:pPr>
            <w:r>
              <w:rPr>
                <w:sz w:val="18"/>
              </w:rPr>
              <w:t>February</w:t>
            </w:r>
          </w:p>
        </w:tc>
        <w:tc>
          <w:tcPr>
            <w:tcW w:w="5184" w:type="dxa"/>
            <w:vAlign w:val="center"/>
          </w:tcPr>
          <w:p w14:paraId="0DBB5F72" w14:textId="77777777" w:rsidR="00105013" w:rsidRDefault="00000000">
            <w:pPr>
              <w:rPr>
                <w:rFonts w:hint="eastAsia"/>
              </w:rPr>
            </w:pPr>
            <w:r>
              <w:rPr>
                <w:sz w:val="18"/>
              </w:rPr>
              <w:t>120</w:t>
            </w:r>
          </w:p>
        </w:tc>
      </w:tr>
      <w:tr w:rsidR="00105013" w14:paraId="00F831C0" w14:textId="77777777">
        <w:trPr>
          <w:jc w:val="center"/>
        </w:trPr>
        <w:tc>
          <w:tcPr>
            <w:tcW w:w="5184" w:type="dxa"/>
            <w:vAlign w:val="center"/>
          </w:tcPr>
          <w:p w14:paraId="5CE0534B" w14:textId="77777777" w:rsidR="00105013" w:rsidRDefault="00000000">
            <w:pPr>
              <w:rPr>
                <w:rFonts w:hint="eastAsia"/>
              </w:rPr>
            </w:pPr>
            <w:r>
              <w:rPr>
                <w:sz w:val="18"/>
              </w:rPr>
              <w:t>March</w:t>
            </w:r>
          </w:p>
        </w:tc>
        <w:tc>
          <w:tcPr>
            <w:tcW w:w="5184" w:type="dxa"/>
            <w:vAlign w:val="center"/>
          </w:tcPr>
          <w:p w14:paraId="24E85B02" w14:textId="77777777" w:rsidR="00105013" w:rsidRDefault="00000000">
            <w:pPr>
              <w:rPr>
                <w:rFonts w:hint="eastAsia"/>
              </w:rPr>
            </w:pPr>
            <w:r>
              <w:rPr>
                <w:sz w:val="18"/>
              </w:rPr>
              <w:t>109</w:t>
            </w:r>
          </w:p>
        </w:tc>
      </w:tr>
      <w:tr w:rsidR="00105013" w14:paraId="0F2EA08F" w14:textId="77777777">
        <w:trPr>
          <w:jc w:val="center"/>
        </w:trPr>
        <w:tc>
          <w:tcPr>
            <w:tcW w:w="5184" w:type="dxa"/>
            <w:vAlign w:val="center"/>
          </w:tcPr>
          <w:p w14:paraId="4C9933F1" w14:textId="77777777" w:rsidR="00105013" w:rsidRDefault="00000000">
            <w:pPr>
              <w:rPr>
                <w:rFonts w:hint="eastAsia"/>
              </w:rPr>
            </w:pPr>
            <w:r>
              <w:rPr>
                <w:sz w:val="18"/>
              </w:rPr>
              <w:t>April</w:t>
            </w:r>
          </w:p>
        </w:tc>
        <w:tc>
          <w:tcPr>
            <w:tcW w:w="5184" w:type="dxa"/>
            <w:vAlign w:val="center"/>
          </w:tcPr>
          <w:p w14:paraId="2C6A904D" w14:textId="77777777" w:rsidR="00105013" w:rsidRDefault="00000000">
            <w:pPr>
              <w:rPr>
                <w:rFonts w:hint="eastAsia"/>
              </w:rPr>
            </w:pPr>
            <w:r>
              <w:rPr>
                <w:sz w:val="18"/>
              </w:rPr>
              <w:t>125</w:t>
            </w:r>
          </w:p>
        </w:tc>
      </w:tr>
      <w:tr w:rsidR="00105013" w14:paraId="4364BA8D" w14:textId="77777777">
        <w:trPr>
          <w:jc w:val="center"/>
        </w:trPr>
        <w:tc>
          <w:tcPr>
            <w:tcW w:w="5184" w:type="dxa"/>
            <w:vAlign w:val="center"/>
          </w:tcPr>
          <w:p w14:paraId="0AD2457A" w14:textId="77777777" w:rsidR="00105013" w:rsidRDefault="00000000">
            <w:pPr>
              <w:rPr>
                <w:rFonts w:hint="eastAsia"/>
              </w:rPr>
            </w:pPr>
            <w:r>
              <w:rPr>
                <w:sz w:val="18"/>
              </w:rPr>
              <w:t>May</w:t>
            </w:r>
          </w:p>
        </w:tc>
        <w:tc>
          <w:tcPr>
            <w:tcW w:w="5184" w:type="dxa"/>
            <w:vAlign w:val="center"/>
          </w:tcPr>
          <w:p w14:paraId="3FBFFD49" w14:textId="77777777" w:rsidR="00105013" w:rsidRDefault="00000000">
            <w:pPr>
              <w:rPr>
                <w:rFonts w:hint="eastAsia"/>
              </w:rPr>
            </w:pPr>
            <w:r>
              <w:rPr>
                <w:sz w:val="18"/>
              </w:rPr>
              <w:t>130</w:t>
            </w:r>
          </w:p>
        </w:tc>
      </w:tr>
      <w:tr w:rsidR="00105013" w14:paraId="34B6AFDD" w14:textId="77777777">
        <w:trPr>
          <w:jc w:val="center"/>
        </w:trPr>
        <w:tc>
          <w:tcPr>
            <w:tcW w:w="5184" w:type="dxa"/>
            <w:vAlign w:val="center"/>
          </w:tcPr>
          <w:p w14:paraId="0A5595AF" w14:textId="77777777" w:rsidR="00105013" w:rsidRDefault="00000000">
            <w:pPr>
              <w:rPr>
                <w:rFonts w:hint="eastAsia"/>
              </w:rPr>
            </w:pPr>
            <w:r>
              <w:rPr>
                <w:sz w:val="18"/>
              </w:rPr>
              <w:t>June</w:t>
            </w:r>
          </w:p>
        </w:tc>
        <w:tc>
          <w:tcPr>
            <w:tcW w:w="5184" w:type="dxa"/>
            <w:vAlign w:val="center"/>
          </w:tcPr>
          <w:p w14:paraId="105C019D" w14:textId="77777777" w:rsidR="00105013" w:rsidRDefault="00000000">
            <w:pPr>
              <w:rPr>
                <w:rFonts w:hint="eastAsia"/>
              </w:rPr>
            </w:pPr>
            <w:r>
              <w:rPr>
                <w:sz w:val="18"/>
              </w:rPr>
              <w:t>96</w:t>
            </w:r>
          </w:p>
        </w:tc>
      </w:tr>
      <w:tr w:rsidR="00105013" w14:paraId="38F75B0F" w14:textId="77777777">
        <w:trPr>
          <w:jc w:val="center"/>
        </w:trPr>
        <w:tc>
          <w:tcPr>
            <w:tcW w:w="5184" w:type="dxa"/>
            <w:vAlign w:val="center"/>
          </w:tcPr>
          <w:p w14:paraId="5F85843B" w14:textId="77777777" w:rsidR="00105013" w:rsidRDefault="00000000">
            <w:pPr>
              <w:rPr>
                <w:rFonts w:hint="eastAsia"/>
              </w:rPr>
            </w:pPr>
            <w:r>
              <w:rPr>
                <w:sz w:val="18"/>
              </w:rPr>
              <w:t>July</w:t>
            </w:r>
          </w:p>
        </w:tc>
        <w:tc>
          <w:tcPr>
            <w:tcW w:w="5184" w:type="dxa"/>
            <w:vAlign w:val="center"/>
          </w:tcPr>
          <w:p w14:paraId="202EA832" w14:textId="77777777" w:rsidR="00105013" w:rsidRDefault="00000000">
            <w:pPr>
              <w:rPr>
                <w:rFonts w:hint="eastAsia"/>
              </w:rPr>
            </w:pPr>
            <w:r>
              <w:rPr>
                <w:sz w:val="18"/>
              </w:rPr>
              <w:t>110</w:t>
            </w:r>
          </w:p>
        </w:tc>
      </w:tr>
      <w:tr w:rsidR="00105013" w14:paraId="0929363E" w14:textId="77777777">
        <w:trPr>
          <w:jc w:val="center"/>
        </w:trPr>
        <w:tc>
          <w:tcPr>
            <w:tcW w:w="5184" w:type="dxa"/>
            <w:vAlign w:val="center"/>
          </w:tcPr>
          <w:p w14:paraId="046D2093" w14:textId="77777777" w:rsidR="00105013" w:rsidRDefault="00000000">
            <w:pPr>
              <w:rPr>
                <w:rFonts w:hint="eastAsia"/>
              </w:rPr>
            </w:pPr>
            <w:r>
              <w:rPr>
                <w:sz w:val="18"/>
              </w:rPr>
              <w:t>August</w:t>
            </w:r>
          </w:p>
        </w:tc>
        <w:tc>
          <w:tcPr>
            <w:tcW w:w="5184" w:type="dxa"/>
            <w:vAlign w:val="center"/>
          </w:tcPr>
          <w:p w14:paraId="69875DDF" w14:textId="77777777" w:rsidR="00105013" w:rsidRDefault="00000000">
            <w:pPr>
              <w:rPr>
                <w:rFonts w:hint="eastAsia"/>
              </w:rPr>
            </w:pPr>
            <w:r>
              <w:rPr>
                <w:sz w:val="18"/>
              </w:rPr>
              <w:t>107</w:t>
            </w:r>
          </w:p>
        </w:tc>
      </w:tr>
      <w:tr w:rsidR="00105013" w14:paraId="2B27AE27" w14:textId="77777777">
        <w:trPr>
          <w:jc w:val="center"/>
        </w:trPr>
        <w:tc>
          <w:tcPr>
            <w:tcW w:w="5184" w:type="dxa"/>
            <w:vAlign w:val="center"/>
          </w:tcPr>
          <w:p w14:paraId="0D12902A" w14:textId="77777777" w:rsidR="00105013" w:rsidRDefault="00000000">
            <w:pPr>
              <w:rPr>
                <w:rFonts w:hint="eastAsia"/>
              </w:rPr>
            </w:pPr>
            <w:r>
              <w:rPr>
                <w:sz w:val="18"/>
              </w:rPr>
              <w:t>September</w:t>
            </w:r>
          </w:p>
        </w:tc>
        <w:tc>
          <w:tcPr>
            <w:tcW w:w="5184" w:type="dxa"/>
            <w:vAlign w:val="center"/>
          </w:tcPr>
          <w:p w14:paraId="1C31521C" w14:textId="77777777" w:rsidR="00105013" w:rsidRDefault="00000000">
            <w:pPr>
              <w:rPr>
                <w:rFonts w:hint="eastAsia"/>
              </w:rPr>
            </w:pPr>
            <w:r>
              <w:rPr>
                <w:sz w:val="18"/>
              </w:rPr>
              <w:t>70</w:t>
            </w:r>
          </w:p>
        </w:tc>
      </w:tr>
      <w:tr w:rsidR="00105013" w14:paraId="7B0915C9" w14:textId="77777777">
        <w:trPr>
          <w:jc w:val="center"/>
        </w:trPr>
        <w:tc>
          <w:tcPr>
            <w:tcW w:w="5184" w:type="dxa"/>
            <w:vAlign w:val="center"/>
          </w:tcPr>
          <w:p w14:paraId="2C50C791" w14:textId="77777777" w:rsidR="00105013" w:rsidRDefault="00000000">
            <w:pPr>
              <w:rPr>
                <w:rFonts w:hint="eastAsia"/>
              </w:rPr>
            </w:pPr>
            <w:r>
              <w:rPr>
                <w:sz w:val="18"/>
              </w:rPr>
              <w:t>October</w:t>
            </w:r>
          </w:p>
        </w:tc>
        <w:tc>
          <w:tcPr>
            <w:tcW w:w="5184" w:type="dxa"/>
            <w:vAlign w:val="center"/>
          </w:tcPr>
          <w:p w14:paraId="3204BE66" w14:textId="77777777" w:rsidR="00105013" w:rsidRDefault="00000000">
            <w:pPr>
              <w:rPr>
                <w:rFonts w:hint="eastAsia"/>
              </w:rPr>
            </w:pPr>
            <w:r>
              <w:rPr>
                <w:sz w:val="18"/>
              </w:rPr>
              <w:t>75</w:t>
            </w:r>
          </w:p>
        </w:tc>
      </w:tr>
      <w:tr w:rsidR="00105013" w14:paraId="0D0BEC3E" w14:textId="77777777">
        <w:trPr>
          <w:jc w:val="center"/>
        </w:trPr>
        <w:tc>
          <w:tcPr>
            <w:tcW w:w="5184" w:type="dxa"/>
            <w:vAlign w:val="center"/>
          </w:tcPr>
          <w:p w14:paraId="2695ABD8" w14:textId="77777777" w:rsidR="00105013" w:rsidRDefault="00000000">
            <w:pPr>
              <w:rPr>
                <w:rFonts w:hint="eastAsia"/>
              </w:rPr>
            </w:pPr>
            <w:r>
              <w:rPr>
                <w:sz w:val="18"/>
              </w:rPr>
              <w:t>November</w:t>
            </w:r>
          </w:p>
        </w:tc>
        <w:tc>
          <w:tcPr>
            <w:tcW w:w="5184" w:type="dxa"/>
            <w:vAlign w:val="center"/>
          </w:tcPr>
          <w:p w14:paraId="56EE3FA1" w14:textId="77777777" w:rsidR="00105013" w:rsidRDefault="00000000">
            <w:pPr>
              <w:rPr>
                <w:rFonts w:hint="eastAsia"/>
              </w:rPr>
            </w:pPr>
            <w:r>
              <w:rPr>
                <w:sz w:val="18"/>
              </w:rPr>
              <w:t>69</w:t>
            </w:r>
          </w:p>
        </w:tc>
      </w:tr>
      <w:tr w:rsidR="00105013" w14:paraId="48E08697" w14:textId="77777777">
        <w:trPr>
          <w:jc w:val="center"/>
        </w:trPr>
        <w:tc>
          <w:tcPr>
            <w:tcW w:w="5184" w:type="dxa"/>
            <w:vAlign w:val="center"/>
          </w:tcPr>
          <w:p w14:paraId="1D72B774" w14:textId="77777777" w:rsidR="00105013" w:rsidRDefault="00000000">
            <w:pPr>
              <w:rPr>
                <w:rFonts w:hint="eastAsia"/>
              </w:rPr>
            </w:pPr>
            <w:r>
              <w:rPr>
                <w:sz w:val="18"/>
              </w:rPr>
              <w:t>December</w:t>
            </w:r>
          </w:p>
        </w:tc>
        <w:tc>
          <w:tcPr>
            <w:tcW w:w="5184" w:type="dxa"/>
            <w:vAlign w:val="center"/>
          </w:tcPr>
          <w:p w14:paraId="54F4A811" w14:textId="77777777" w:rsidR="00105013" w:rsidRDefault="00000000">
            <w:pPr>
              <w:rPr>
                <w:rFonts w:hint="eastAsia"/>
              </w:rPr>
            </w:pPr>
            <w:r>
              <w:rPr>
                <w:sz w:val="18"/>
              </w:rPr>
              <w:t>68</w:t>
            </w:r>
          </w:p>
        </w:tc>
      </w:tr>
    </w:tbl>
    <w:p w14:paraId="689836B4" w14:textId="77777777" w:rsidR="00105013" w:rsidRDefault="00105013">
      <w:pPr>
        <w:rPr>
          <w:rFonts w:hint="eastAsia"/>
        </w:rPr>
      </w:pPr>
    </w:p>
    <w:p w14:paraId="32778E27" w14:textId="77777777" w:rsidR="00105013" w:rsidRDefault="00000000">
      <w:pPr>
        <w:rPr>
          <w:rFonts w:hint="eastAsia"/>
        </w:rPr>
      </w:pPr>
      <w:r>
        <w:br w:type="page"/>
      </w:r>
    </w:p>
    <w:p w14:paraId="2F954430" w14:textId="77777777" w:rsidR="00105013" w:rsidRDefault="00000000">
      <w:pPr>
        <w:spacing w:before="160" w:after="100"/>
        <w:rPr>
          <w:rFonts w:hint="eastAsia"/>
        </w:rPr>
      </w:pPr>
      <w:r>
        <w:rPr>
          <w:b/>
          <w:sz w:val="28"/>
        </w:rPr>
        <w:lastRenderedPageBreak/>
        <w:t>14. Key Insights from the Supplied Dataset</w:t>
      </w:r>
    </w:p>
    <w:p w14:paraId="0C65ACFF" w14:textId="77777777" w:rsidR="00105013" w:rsidRDefault="00000000">
      <w:pPr>
        <w:spacing w:after="100" w:line="259" w:lineRule="auto"/>
        <w:rPr>
          <w:rFonts w:hint="eastAsia"/>
        </w:rPr>
      </w:pPr>
      <w:r>
        <w:t>• The dataset contains 1,200 patient/admission records across five hospitals and eight departments.</w:t>
      </w:r>
    </w:p>
    <w:p w14:paraId="33AA7805" w14:textId="77777777" w:rsidR="00105013" w:rsidRDefault="00000000">
      <w:pPr>
        <w:spacing w:after="100" w:line="259" w:lineRule="auto"/>
        <w:rPr>
          <w:rFonts w:hint="eastAsia"/>
        </w:rPr>
      </w:pPr>
      <w:r>
        <w:t>• Total treatment cost represented in the supplied data is ₹73,380,200.00.</w:t>
      </w:r>
    </w:p>
    <w:p w14:paraId="2DCB394D" w14:textId="77777777" w:rsidR="00105013" w:rsidRDefault="00000000">
      <w:pPr>
        <w:spacing w:after="100" w:line="259" w:lineRule="auto"/>
        <w:rPr>
          <w:rFonts w:hint="eastAsia"/>
        </w:rPr>
      </w:pPr>
      <w:r>
        <w:t>• The average hospital stay is 4.53 days.</w:t>
      </w:r>
    </w:p>
    <w:p w14:paraId="6861FE82" w14:textId="77777777" w:rsidR="00105013" w:rsidRDefault="00000000">
      <w:pPr>
        <w:spacing w:after="100" w:line="259" w:lineRule="auto"/>
        <w:rPr>
          <w:rFonts w:hint="eastAsia"/>
        </w:rPr>
      </w:pPr>
      <w:r>
        <w:t>• 512 records have a Recovered outcome, corresponding to 42.7% of the dataset.</w:t>
      </w:r>
    </w:p>
    <w:p w14:paraId="126DC2A1" w14:textId="77777777" w:rsidR="00105013" w:rsidRDefault="00000000">
      <w:pPr>
        <w:spacing w:after="100" w:line="259" w:lineRule="auto"/>
        <w:rPr>
          <w:rFonts w:hint="eastAsia"/>
        </w:rPr>
      </w:pPr>
      <w:r>
        <w:t>• Patient satisfaction averages 3.97 on the supplied 5-point scale.</w:t>
      </w:r>
    </w:p>
    <w:p w14:paraId="17D06891" w14:textId="77777777" w:rsidR="00105013" w:rsidRDefault="00000000">
      <w:pPr>
        <w:spacing w:after="100" w:line="259" w:lineRule="auto"/>
        <w:rPr>
          <w:rFonts w:hint="eastAsia"/>
        </w:rPr>
      </w:pPr>
      <w:r>
        <w:t>• There are 127 records marked as readmissions.</w:t>
      </w:r>
    </w:p>
    <w:p w14:paraId="3148407E" w14:textId="77777777" w:rsidR="00105013" w:rsidRDefault="00000000">
      <w:pPr>
        <w:spacing w:after="100" w:line="259" w:lineRule="auto"/>
        <w:rPr>
          <w:rFonts w:hint="eastAsia"/>
        </w:rPr>
      </w:pPr>
      <w:r>
        <w:t>• The dashboard enables the user to narrow the analysis through Hospital, Admission Year, and Department filters.</w:t>
      </w:r>
    </w:p>
    <w:p w14:paraId="3BDEF5FE" w14:textId="77777777" w:rsidR="00105013" w:rsidRDefault="00000000">
      <w:pPr>
        <w:spacing w:after="100" w:line="259" w:lineRule="auto"/>
        <w:rPr>
          <w:rFonts w:hint="eastAsia"/>
        </w:rPr>
      </w:pPr>
      <w:r>
        <w:t>• The PBIX includes visual analysis by department, outcome, diagnosis, treatment cost, stay group, hospital, and gender.</w:t>
      </w:r>
    </w:p>
    <w:p w14:paraId="738FF167" w14:textId="77777777" w:rsidR="00105013" w:rsidRDefault="00000000">
      <w:pPr>
        <w:spacing w:before="160" w:after="100"/>
        <w:rPr>
          <w:rFonts w:hint="eastAsia"/>
        </w:rPr>
      </w:pPr>
      <w:r>
        <w:rPr>
          <w:b/>
          <w:sz w:val="28"/>
        </w:rPr>
        <w:t>15. Recommendations for Ongoing Use</w:t>
      </w:r>
    </w:p>
    <w:p w14:paraId="742CFE57" w14:textId="77777777" w:rsidR="00105013" w:rsidRDefault="00000000">
      <w:pPr>
        <w:spacing w:after="100" w:line="259" w:lineRule="auto"/>
        <w:rPr>
          <w:rFonts w:hint="eastAsia"/>
        </w:rPr>
      </w:pPr>
      <w:r>
        <w:t>• Refresh the Power BI dataset whenever new patient records are added.</w:t>
      </w:r>
    </w:p>
    <w:p w14:paraId="7D264E9B" w14:textId="77777777" w:rsidR="00105013" w:rsidRDefault="00000000">
      <w:pPr>
        <w:spacing w:after="100" w:line="259" w:lineRule="auto"/>
        <w:rPr>
          <w:rFonts w:hint="eastAsia"/>
        </w:rPr>
      </w:pPr>
      <w:r>
        <w:t>• Keep numerical fields such as Treatment_Cost, Length_of_Stay, and Patient_Satisfaction correctly typed so measures remain reliable.</w:t>
      </w:r>
    </w:p>
    <w:p w14:paraId="41A28C04" w14:textId="77777777" w:rsidR="00105013" w:rsidRDefault="00000000">
      <w:pPr>
        <w:spacing w:after="100" w:line="259" w:lineRule="auto"/>
        <w:rPr>
          <w:rFonts w:hint="eastAsia"/>
        </w:rPr>
      </w:pPr>
      <w:r>
        <w:t>• Use the Hospital, Admission Year, and Department slicers to investigate specific subsets of the dataset.</w:t>
      </w:r>
    </w:p>
    <w:p w14:paraId="13E24B19" w14:textId="77777777" w:rsidR="00105013" w:rsidRDefault="00000000">
      <w:pPr>
        <w:spacing w:after="100" w:line="259" w:lineRule="auto"/>
        <w:rPr>
          <w:rFonts w:hint="eastAsia"/>
        </w:rPr>
      </w:pPr>
      <w:r>
        <w:t>• Monitor treatment cost and average stay together when reviewing departmental or hospital-level patterns.</w:t>
      </w:r>
    </w:p>
    <w:p w14:paraId="6B67C928" w14:textId="77777777" w:rsidR="00105013" w:rsidRDefault="00000000">
      <w:pPr>
        <w:spacing w:after="100" w:line="259" w:lineRule="auto"/>
        <w:rPr>
          <w:rFonts w:hint="eastAsia"/>
        </w:rPr>
      </w:pPr>
      <w:r>
        <w:t>• Review readmission and outcome distributions regularly as new records become available.</w:t>
      </w:r>
    </w:p>
    <w:p w14:paraId="079D03E3" w14:textId="77777777" w:rsidR="00105013" w:rsidRDefault="00000000">
      <w:pPr>
        <w:spacing w:after="100" w:line="259" w:lineRule="auto"/>
        <w:rPr>
          <w:rFonts w:hint="eastAsia"/>
        </w:rPr>
      </w:pPr>
      <w:r>
        <w:t>• Use the dashboard as a reporting and exploration tool rather than treating aggregated values as a substitute for individual clinical records.</w:t>
      </w:r>
    </w:p>
    <w:p w14:paraId="2DAAD4C9" w14:textId="77777777" w:rsidR="00105013" w:rsidRDefault="00000000">
      <w:pPr>
        <w:spacing w:before="160" w:after="100"/>
        <w:rPr>
          <w:rFonts w:hint="eastAsia"/>
        </w:rPr>
      </w:pPr>
      <w:r>
        <w:rPr>
          <w:b/>
          <w:sz w:val="28"/>
        </w:rPr>
        <w:t>16. Conclusion</w:t>
      </w:r>
    </w:p>
    <w:p w14:paraId="0DB1FB23" w14:textId="77777777" w:rsidR="00105013" w:rsidRDefault="00000000">
      <w:pPr>
        <w:spacing w:after="100" w:line="259" w:lineRule="auto"/>
        <w:rPr>
          <w:rFonts w:hint="eastAsia"/>
        </w:rPr>
      </w:pPr>
      <w:r>
        <w:t>The Healthcare Analytics Dashboard converts 1,200 patient/admission records into an interactive Power BI report covering patient volume, treatment cost, length of stay, outcomes, diagnoses, hospitals, departments, gender, admission patterns, readmission, and satisfaction. The supplied dataset records ₹73,380,200.00 in treatment cost and an average stay of 4.53 days. The dashboard structure combines KPI cards, categorical charts, and interactive filters so users can move from an overall healthcare summary to hospital-, department-, and year-specific views.</w:t>
      </w:r>
    </w:p>
    <w:sectPr w:rsidR="00105013" w:rsidSect="00034616">
      <w:foot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8C919" w14:textId="77777777" w:rsidR="005D618D" w:rsidRDefault="005D618D">
      <w:pPr>
        <w:spacing w:after="0" w:line="240" w:lineRule="auto"/>
        <w:rPr>
          <w:rFonts w:hint="eastAsia"/>
        </w:rPr>
      </w:pPr>
      <w:r>
        <w:separator/>
      </w:r>
    </w:p>
  </w:endnote>
  <w:endnote w:type="continuationSeparator" w:id="0">
    <w:p w14:paraId="60D17BB6" w14:textId="77777777" w:rsidR="005D618D" w:rsidRDefault="005D618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52ED" w14:textId="77777777" w:rsidR="00105013" w:rsidRDefault="00000000">
    <w:pPr>
      <w:pStyle w:val="Footer"/>
      <w:jc w:val="center"/>
      <w:rPr>
        <w:rFonts w:hint="eastAsia"/>
      </w:rPr>
    </w:pPr>
    <w:r>
      <w:rPr>
        <w:sz w:val="16"/>
      </w:rPr>
      <w:t>Healthcare Analytics Dashboard — Data Analytics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00AF" w14:textId="77777777" w:rsidR="005D618D" w:rsidRDefault="005D618D">
      <w:pPr>
        <w:spacing w:after="0" w:line="240" w:lineRule="auto"/>
        <w:rPr>
          <w:rFonts w:hint="eastAsia"/>
        </w:rPr>
      </w:pPr>
      <w:r>
        <w:separator/>
      </w:r>
    </w:p>
  </w:footnote>
  <w:footnote w:type="continuationSeparator" w:id="0">
    <w:p w14:paraId="7FC1DD81" w14:textId="77777777" w:rsidR="005D618D" w:rsidRDefault="005D618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236321">
    <w:abstractNumId w:val="8"/>
  </w:num>
  <w:num w:numId="2" w16cid:durableId="1266963068">
    <w:abstractNumId w:val="6"/>
  </w:num>
  <w:num w:numId="3" w16cid:durableId="771828242">
    <w:abstractNumId w:val="5"/>
  </w:num>
  <w:num w:numId="4" w16cid:durableId="1367756734">
    <w:abstractNumId w:val="4"/>
  </w:num>
  <w:num w:numId="5" w16cid:durableId="1299990525">
    <w:abstractNumId w:val="7"/>
  </w:num>
  <w:num w:numId="6" w16cid:durableId="1620062447">
    <w:abstractNumId w:val="3"/>
  </w:num>
  <w:num w:numId="7" w16cid:durableId="194006618">
    <w:abstractNumId w:val="2"/>
  </w:num>
  <w:num w:numId="8" w16cid:durableId="1281913353">
    <w:abstractNumId w:val="1"/>
  </w:num>
  <w:num w:numId="9" w16cid:durableId="133182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013"/>
    <w:rsid w:val="0015074B"/>
    <w:rsid w:val="00252048"/>
    <w:rsid w:val="0029639D"/>
    <w:rsid w:val="00326F90"/>
    <w:rsid w:val="0041512C"/>
    <w:rsid w:val="00534D1E"/>
    <w:rsid w:val="005D618D"/>
    <w:rsid w:val="005E22B3"/>
    <w:rsid w:val="00612C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DF53C"/>
  <w14:defaultImageDpi w14:val="300"/>
  <w15:docId w15:val="{F30BFB0D-9046-48C5-930E-A6F1C1AD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2CA3"/>
    <w:rPr>
      <w:color w:val="0000FF" w:themeColor="hyperlink"/>
      <w:u w:val="single"/>
    </w:rPr>
  </w:style>
  <w:style w:type="character" w:styleId="UnresolvedMention">
    <w:name w:val="Unresolved Mention"/>
    <w:basedOn w:val="DefaultParagraphFont"/>
    <w:uiPriority w:val="99"/>
    <w:semiHidden/>
    <w:unhideWhenUsed/>
    <w:rsid w:val="00612CA3"/>
    <w:rPr>
      <w:color w:val="605E5C"/>
      <w:shd w:val="clear" w:color="auto" w:fill="E1DFDD"/>
    </w:rPr>
  </w:style>
  <w:style w:type="character" w:styleId="FollowedHyperlink">
    <w:name w:val="FollowedHyperlink"/>
    <w:basedOn w:val="DefaultParagraphFont"/>
    <w:uiPriority w:val="99"/>
    <w:semiHidden/>
    <w:unhideWhenUsed/>
    <w:rsid w:val="00612C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prit0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github.com/Samprit01/Health-Care-Analytics-Dashboard.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2026-09-30T19:48:00Z</dcterms:created>
  <dcterms:modified xsi:type="dcterms:W3CDTF">2026-09-30T19:48:00Z</dcterms:modified>
  <cp:category/>
</cp:coreProperties>
</file>