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3898D" w14:textId="5CF103EB" w:rsidR="00A5472C" w:rsidRDefault="00E808EB">
      <w:pPr>
        <w:pStyle w:val="Title"/>
      </w:pPr>
      <w:r>
        <w:rPr>
          <w:noProof/>
        </w:rPr>
        <mc:AlternateContent>
          <mc:Choice Requires="wps">
            <w:drawing>
              <wp:anchor distT="0" distB="0" distL="0" distR="0" simplePos="0" relativeHeight="15729152" behindDoc="0" locked="0" layoutInCell="1" allowOverlap="1" wp14:anchorId="5799E844" wp14:editId="46705910">
                <wp:simplePos x="0" y="0"/>
                <wp:positionH relativeFrom="page">
                  <wp:posOffset>914400</wp:posOffset>
                </wp:positionH>
                <wp:positionV relativeFrom="page">
                  <wp:posOffset>1730945</wp:posOffset>
                </wp:positionV>
                <wp:extent cx="59436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4E81BD"/>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A4DFBFE" id="Graphic 1" o:spid="_x0000_s1026" style="position:absolute;margin-left:1in;margin-top:136.3pt;width:468pt;height:.1pt;z-index:1572915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" path="m,l5943600,e" filled="f" strokecolor="#4e81bd" strokeweight="1pt">
                <v:path arrowok="t"/>
                <w10:wrap anchorx="page" anchory="page"/>
              </v:shape>
            </w:pict>
          </mc:Fallback>
        </mc:AlternateContent>
      </w:r>
      <w:r>
        <w:t>CC2101</w:t>
      </w:r>
      <w:r>
        <w:rPr>
          <w:spacing w:val="-13"/>
        </w:rPr>
        <w:t xml:space="preserve"> </w:t>
      </w:r>
      <w:r>
        <w:t>Software</w:t>
      </w:r>
      <w:r>
        <w:rPr>
          <w:spacing w:val="-13"/>
        </w:rPr>
        <w:t xml:space="preserve"> </w:t>
      </w:r>
      <w:proofErr w:type="gramStart"/>
      <w:r>
        <w:t>Engineering</w:t>
      </w:r>
      <w:r>
        <w:rPr>
          <w:spacing w:val="-13"/>
        </w:rPr>
        <w:t xml:space="preserve"> </w:t>
      </w:r>
      <w:r>
        <w:t xml:space="preserve"> Assignment</w:t>
      </w:r>
      <w:proofErr w:type="gramEnd"/>
      <w:r>
        <w:t xml:space="preserve"> 1</w:t>
      </w:r>
    </w:p>
    <w:p w14:paraId="3460F0EA" w14:textId="77777777" w:rsidR="00A5472C" w:rsidRDefault="00A5472C">
      <w:pPr>
        <w:pStyle w:val="BodyText"/>
        <w:rPr>
          <w:sz w:val="20"/>
        </w:rPr>
      </w:pPr>
    </w:p>
    <w:p w14:paraId="0607233E" w14:textId="77777777" w:rsidR="00A5472C" w:rsidRDefault="00A5472C">
      <w:pPr>
        <w:pStyle w:val="BodyText"/>
        <w:rPr>
          <w:sz w:val="20"/>
        </w:rPr>
      </w:pPr>
    </w:p>
    <w:p w14:paraId="5ADFBA05" w14:textId="77777777" w:rsidR="00A5472C" w:rsidRDefault="00E808EB">
      <w:pPr>
        <w:pStyle w:val="BodyText"/>
        <w:spacing w:before="74"/>
        <w:rPr>
          <w:sz w:val="20"/>
        </w:rPr>
      </w:pPr>
      <w:r>
        <w:rPr>
          <w:noProof/>
        </w:rPr>
        <w:drawing>
          <wp:anchor distT="0" distB="0" distL="0" distR="0" simplePos="0" relativeHeight="487587840" behindDoc="1" locked="0" layoutInCell="1" allowOverlap="1" wp14:anchorId="5F1584EA" wp14:editId="5798F77F">
            <wp:simplePos x="0" y="0"/>
            <wp:positionH relativeFrom="page">
              <wp:posOffset>2742881</wp:posOffset>
            </wp:positionH>
            <wp:positionV relativeFrom="paragraph">
              <wp:posOffset>208304</wp:posOffset>
            </wp:positionV>
            <wp:extent cx="2284208" cy="22955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2284208" cy="2295525"/>
                    </a:xfrm>
                    <a:prstGeom prst="rect">
                      <a:avLst/>
                    </a:prstGeom>
                  </pic:spPr>
                </pic:pic>
              </a:graphicData>
            </a:graphic>
          </wp:anchor>
        </w:drawing>
      </w:r>
    </w:p>
    <w:p w14:paraId="53F02A02" w14:textId="77777777" w:rsidR="00A5472C" w:rsidRDefault="00E808EB">
      <w:pPr>
        <w:pStyle w:val="BodyText"/>
        <w:spacing w:before="539" w:line="324" w:lineRule="auto"/>
        <w:ind w:left="1557" w:right="1183"/>
        <w:jc w:val="center"/>
      </w:pPr>
      <w:r>
        <w:t>School</w:t>
      </w:r>
      <w:r>
        <w:rPr>
          <w:spacing w:val="-17"/>
        </w:rPr>
        <w:t xml:space="preserve"> </w:t>
      </w:r>
      <w:r>
        <w:t>of</w:t>
      </w:r>
      <w:r>
        <w:rPr>
          <w:spacing w:val="-17"/>
        </w:rPr>
        <w:t xml:space="preserve"> </w:t>
      </w:r>
      <w:r>
        <w:t>Systems</w:t>
      </w:r>
      <w:r>
        <w:rPr>
          <w:spacing w:val="-17"/>
        </w:rPr>
        <w:t xml:space="preserve"> </w:t>
      </w:r>
      <w:r>
        <w:t>and</w:t>
      </w:r>
      <w:r>
        <w:rPr>
          <w:spacing w:val="-24"/>
        </w:rPr>
        <w:t xml:space="preserve"> </w:t>
      </w:r>
      <w:r>
        <w:t>Technology UMT Lahore Pakistan</w:t>
      </w:r>
    </w:p>
    <w:p w14:paraId="1A19DDB5" w14:textId="56665B58" w:rsidR="00EC48B6" w:rsidRPr="00EC48B6" w:rsidRDefault="00EC48B6" w:rsidP="00EC48B6">
      <w:pPr>
        <w:pStyle w:val="BodyText"/>
        <w:spacing w:before="539" w:line="324" w:lineRule="auto"/>
        <w:ind w:right="1183"/>
        <w:rPr>
          <w:b/>
          <w:bCs/>
          <w:sz w:val="28"/>
          <w:szCs w:val="28"/>
        </w:rPr>
      </w:pPr>
      <w:r w:rsidRPr="00EC48B6">
        <w:rPr>
          <w:b/>
          <w:bCs/>
          <w:sz w:val="28"/>
          <w:szCs w:val="28"/>
        </w:rPr>
        <w:t>Name: Samra Liaqat</w:t>
      </w:r>
    </w:p>
    <w:p w14:paraId="70B10F68" w14:textId="56791D53" w:rsidR="00EC48B6" w:rsidRPr="00EC48B6" w:rsidRDefault="00EC48B6" w:rsidP="00EC48B6">
      <w:pPr>
        <w:pStyle w:val="BodyText"/>
        <w:spacing w:before="539" w:line="324" w:lineRule="auto"/>
        <w:ind w:right="1183"/>
        <w:rPr>
          <w:b/>
          <w:bCs/>
          <w:sz w:val="28"/>
          <w:szCs w:val="28"/>
        </w:rPr>
      </w:pPr>
      <w:proofErr w:type="gramStart"/>
      <w:r w:rsidRPr="00EC48B6">
        <w:rPr>
          <w:b/>
          <w:bCs/>
          <w:sz w:val="28"/>
          <w:szCs w:val="28"/>
        </w:rPr>
        <w:t>Subject :</w:t>
      </w:r>
      <w:proofErr w:type="gramEnd"/>
      <w:r w:rsidRPr="00EC48B6">
        <w:rPr>
          <w:b/>
          <w:bCs/>
          <w:sz w:val="28"/>
          <w:szCs w:val="28"/>
        </w:rPr>
        <w:t xml:space="preserve"> Software Engineering</w:t>
      </w:r>
    </w:p>
    <w:p w14:paraId="27CFFF67" w14:textId="2D7F5CC2" w:rsidR="00EC48B6" w:rsidRPr="00EC48B6" w:rsidRDefault="00EC48B6" w:rsidP="00EC48B6">
      <w:pPr>
        <w:pStyle w:val="BodyText"/>
        <w:spacing w:before="539" w:line="324" w:lineRule="auto"/>
        <w:ind w:right="1183"/>
        <w:rPr>
          <w:b/>
          <w:bCs/>
          <w:sz w:val="28"/>
          <w:szCs w:val="28"/>
        </w:rPr>
      </w:pPr>
      <w:r w:rsidRPr="00EC48B6">
        <w:rPr>
          <w:b/>
          <w:bCs/>
          <w:sz w:val="28"/>
          <w:szCs w:val="28"/>
        </w:rPr>
        <w:t>Section: w4</w:t>
      </w:r>
    </w:p>
    <w:p w14:paraId="7261EBE9" w14:textId="77777777" w:rsidR="00EC48B6" w:rsidRDefault="00EC48B6" w:rsidP="00EC48B6">
      <w:pPr>
        <w:pStyle w:val="BodyText"/>
        <w:spacing w:before="539" w:line="324" w:lineRule="auto"/>
        <w:ind w:left="1557" w:right="1183"/>
        <w:jc w:val="center"/>
      </w:pPr>
    </w:p>
    <w:p w14:paraId="3F88608C" w14:textId="77777777" w:rsidR="00A5472C" w:rsidRDefault="00A5472C">
      <w:pPr>
        <w:spacing w:line="324" w:lineRule="auto"/>
        <w:jc w:val="center"/>
        <w:sectPr w:rsidR="00A5472C">
          <w:type w:val="continuous"/>
          <w:pgSz w:w="12240" w:h="15840"/>
          <w:pgMar w:top="1380" w:right="1720" w:bottom="280" w:left="1340" w:header="720" w:footer="720" w:gutter="0"/>
          <w:cols w:space="720"/>
        </w:sectPr>
      </w:pPr>
    </w:p>
    <w:p w14:paraId="6DECC22F" w14:textId="77777777" w:rsidR="00A5472C" w:rsidRDefault="00E808EB">
      <w:pPr>
        <w:pStyle w:val="BodyText"/>
        <w:spacing w:before="60"/>
        <w:ind w:left="100"/>
      </w:pPr>
      <w:r>
        <w:lastRenderedPageBreak/>
        <w:t>[COL</w:t>
      </w:r>
      <w:r>
        <w:rPr>
          <w:spacing w:val="-15"/>
        </w:rPr>
        <w:t xml:space="preserve"> </w:t>
      </w:r>
      <w:r>
        <w:rPr>
          <w:spacing w:val="-5"/>
        </w:rPr>
        <w:t>1]</w:t>
      </w:r>
    </w:p>
    <w:p w14:paraId="2EE2716C" w14:textId="77777777" w:rsidR="00A5472C" w:rsidRDefault="00E808EB">
      <w:pPr>
        <w:spacing w:before="396"/>
        <w:ind w:left="100"/>
        <w:rPr>
          <w:rFonts w:ascii="Arial"/>
          <w:b/>
          <w:sz w:val="36"/>
        </w:rPr>
      </w:pPr>
      <w:r>
        <w:rPr>
          <w:rFonts w:ascii="Arial"/>
          <w:b/>
          <w:color w:val="202529"/>
          <w:w w:val="75"/>
          <w:sz w:val="36"/>
        </w:rPr>
        <w:t>1st</w:t>
      </w:r>
      <w:r>
        <w:rPr>
          <w:rFonts w:ascii="Arial"/>
          <w:b/>
          <w:color w:val="202529"/>
          <w:spacing w:val="-9"/>
          <w:sz w:val="36"/>
        </w:rPr>
        <w:t xml:space="preserve"> </w:t>
      </w:r>
      <w:r>
        <w:rPr>
          <w:rFonts w:ascii="Arial"/>
          <w:b/>
          <w:color w:val="202529"/>
          <w:spacing w:val="-2"/>
          <w:w w:val="90"/>
          <w:sz w:val="36"/>
        </w:rPr>
        <w:t>MILESTONE:</w:t>
      </w:r>
    </w:p>
    <w:p w14:paraId="402608E3" w14:textId="77777777" w:rsidR="00A5472C" w:rsidRPr="00EC48B6" w:rsidRDefault="00A5472C">
      <w:pPr>
        <w:pStyle w:val="BodyText"/>
        <w:spacing w:before="333"/>
        <w:rPr>
          <w:rFonts w:ascii="Roboto" w:hAnsi="Roboto"/>
          <w:b/>
          <w:sz w:val="24"/>
          <w:szCs w:val="24"/>
        </w:rPr>
      </w:pPr>
    </w:p>
    <w:p w14:paraId="3901D765" w14:textId="37AA0474" w:rsidR="00EC48B6" w:rsidRPr="00EC48B6" w:rsidRDefault="00E808EB" w:rsidP="00EC48B6">
      <w:pPr>
        <w:ind w:left="100"/>
        <w:rPr>
          <w:rFonts w:ascii="Roboto" w:hAnsi="Roboto"/>
          <w:sz w:val="24"/>
          <w:szCs w:val="24"/>
        </w:rPr>
      </w:pPr>
      <w:r w:rsidRPr="00EC48B6">
        <w:rPr>
          <w:rFonts w:ascii="Roboto" w:hAnsi="Roboto"/>
          <w:b/>
          <w:color w:val="202529"/>
          <w:sz w:val="24"/>
          <w:szCs w:val="24"/>
        </w:rPr>
        <w:t>Project</w:t>
      </w:r>
      <w:r w:rsidRPr="00EC48B6">
        <w:rPr>
          <w:rFonts w:ascii="Roboto" w:hAnsi="Roboto"/>
          <w:b/>
          <w:color w:val="202529"/>
          <w:spacing w:val="-3"/>
          <w:sz w:val="24"/>
          <w:szCs w:val="24"/>
        </w:rPr>
        <w:t xml:space="preserve"> </w:t>
      </w:r>
      <w:r w:rsidR="00EC48B6" w:rsidRPr="00EC48B6">
        <w:rPr>
          <w:rFonts w:ascii="Roboto" w:hAnsi="Roboto"/>
          <w:b/>
          <w:color w:val="202529"/>
          <w:sz w:val="24"/>
          <w:szCs w:val="24"/>
        </w:rPr>
        <w:t>name</w:t>
      </w:r>
      <w:r w:rsidR="00EC48B6" w:rsidRPr="00EC48B6">
        <w:rPr>
          <w:rFonts w:ascii="Roboto" w:hAnsi="Roboto"/>
          <w:b/>
          <w:color w:val="202529"/>
          <w:spacing w:val="-3"/>
          <w:sz w:val="24"/>
          <w:szCs w:val="24"/>
        </w:rPr>
        <w:t>: Online</w:t>
      </w:r>
      <w:r w:rsidR="00EC48B6" w:rsidRPr="00EC48B6">
        <w:rPr>
          <w:rFonts w:ascii="Roboto" w:hAnsi="Roboto"/>
          <w:b/>
          <w:sz w:val="24"/>
          <w:szCs w:val="24"/>
        </w:rPr>
        <w:t xml:space="preserve"> Food Ordering and Management System</w:t>
      </w:r>
    </w:p>
    <w:p w14:paraId="0E2FBF57" w14:textId="16B10840" w:rsidR="00A5472C" w:rsidRPr="00EC48B6" w:rsidRDefault="00E808EB">
      <w:pPr>
        <w:tabs>
          <w:tab w:val="left" w:pos="7141"/>
        </w:tabs>
        <w:ind w:left="100"/>
        <w:rPr>
          <w:rFonts w:ascii="Roboto" w:hAnsi="Roboto"/>
          <w:sz w:val="24"/>
          <w:szCs w:val="24"/>
        </w:rPr>
      </w:pPr>
      <w:r w:rsidRPr="00EC48B6">
        <w:rPr>
          <w:rFonts w:ascii="Roboto" w:hAnsi="Roboto"/>
          <w:color w:val="202529"/>
          <w:sz w:val="24"/>
          <w:szCs w:val="24"/>
          <w:u w:val="thick" w:color="1F2428"/>
        </w:rPr>
        <w:tab/>
      </w:r>
    </w:p>
    <w:p w14:paraId="58CC1C09" w14:textId="77777777" w:rsidR="00A5472C" w:rsidRPr="00EC48B6" w:rsidRDefault="00A5472C">
      <w:pPr>
        <w:pStyle w:val="BodyText"/>
        <w:spacing w:before="332"/>
        <w:rPr>
          <w:rFonts w:ascii="Roboto" w:hAnsi="Roboto"/>
          <w:sz w:val="24"/>
          <w:szCs w:val="24"/>
        </w:rPr>
      </w:pPr>
    </w:p>
    <w:p w14:paraId="295C5E49" w14:textId="644A674E" w:rsidR="00A5472C" w:rsidRPr="00EC48B6" w:rsidRDefault="00E808EB">
      <w:pPr>
        <w:ind w:left="100"/>
        <w:rPr>
          <w:rFonts w:ascii="Roboto" w:hAnsi="Roboto"/>
          <w:color w:val="202529"/>
          <w:spacing w:val="-2"/>
          <w:sz w:val="24"/>
          <w:szCs w:val="24"/>
        </w:rPr>
      </w:pPr>
      <w:r w:rsidRPr="00EC48B6">
        <w:rPr>
          <w:rFonts w:ascii="Roboto" w:hAnsi="Roboto"/>
          <w:color w:val="202529"/>
          <w:sz w:val="24"/>
          <w:szCs w:val="24"/>
        </w:rPr>
        <w:t xml:space="preserve">Describe scope about your </w:t>
      </w:r>
      <w:r w:rsidRPr="00EC48B6">
        <w:rPr>
          <w:rFonts w:ascii="Roboto" w:hAnsi="Roboto"/>
          <w:color w:val="202529"/>
          <w:spacing w:val="-2"/>
          <w:sz w:val="24"/>
          <w:szCs w:val="24"/>
        </w:rPr>
        <w:t>project?</w:t>
      </w:r>
    </w:p>
    <w:p w14:paraId="014F9563" w14:textId="77777777" w:rsidR="00EC48B6" w:rsidRPr="00EC48B6" w:rsidRDefault="00EC48B6" w:rsidP="00EC48B6">
      <w:pPr>
        <w:ind w:left="100"/>
        <w:rPr>
          <w:rFonts w:ascii="Roboto" w:hAnsi="Roboto"/>
          <w:sz w:val="24"/>
          <w:szCs w:val="24"/>
        </w:rPr>
      </w:pPr>
      <w:r w:rsidRPr="00EC48B6">
        <w:rPr>
          <w:rFonts w:ascii="Roboto" w:hAnsi="Roboto"/>
          <w:sz w:val="24"/>
          <w:szCs w:val="24"/>
        </w:rPr>
        <w:t>Scope of the Project:</w:t>
      </w:r>
    </w:p>
    <w:p w14:paraId="6522AE09" w14:textId="77777777" w:rsidR="00EC48B6" w:rsidRPr="00EC48B6" w:rsidRDefault="00EC48B6" w:rsidP="00EC48B6">
      <w:pPr>
        <w:ind w:left="100"/>
        <w:rPr>
          <w:rFonts w:ascii="Roboto" w:hAnsi="Roboto"/>
          <w:sz w:val="24"/>
          <w:szCs w:val="24"/>
        </w:rPr>
      </w:pPr>
    </w:p>
    <w:p w14:paraId="7E7B7C83" w14:textId="77777777" w:rsidR="00EC48B6" w:rsidRPr="00EC48B6" w:rsidRDefault="00EC48B6" w:rsidP="00EC48B6">
      <w:pPr>
        <w:ind w:left="100"/>
        <w:rPr>
          <w:rFonts w:ascii="Roboto" w:hAnsi="Roboto"/>
          <w:sz w:val="24"/>
          <w:szCs w:val="24"/>
        </w:rPr>
      </w:pPr>
      <w:r w:rsidRPr="00EC48B6">
        <w:rPr>
          <w:rFonts w:ascii="Roboto" w:hAnsi="Roboto"/>
          <w:sz w:val="24"/>
          <w:szCs w:val="24"/>
        </w:rPr>
        <w:t>The scope of this project is to develop a simple and user-friendly Online Food Ordering and Management System that allows customers to conveniently order food from their homes. The system provides a digital platform where users can view the restaurant’s menu, choose their desired food items, and place orders easily.</w:t>
      </w:r>
    </w:p>
    <w:p w14:paraId="6264B2D0" w14:textId="77777777" w:rsidR="00EC48B6" w:rsidRPr="00EC48B6" w:rsidRDefault="00EC48B6" w:rsidP="00EC48B6">
      <w:pPr>
        <w:ind w:left="100"/>
        <w:rPr>
          <w:rFonts w:ascii="Roboto" w:hAnsi="Roboto"/>
          <w:sz w:val="24"/>
          <w:szCs w:val="24"/>
        </w:rPr>
      </w:pPr>
    </w:p>
    <w:p w14:paraId="4C2CADE7" w14:textId="77777777" w:rsidR="00EC48B6" w:rsidRPr="00EC48B6" w:rsidRDefault="00EC48B6" w:rsidP="00EC48B6">
      <w:pPr>
        <w:ind w:left="100"/>
        <w:rPr>
          <w:rFonts w:ascii="Roboto" w:hAnsi="Roboto"/>
          <w:sz w:val="24"/>
          <w:szCs w:val="24"/>
        </w:rPr>
      </w:pPr>
      <w:r w:rsidRPr="00EC48B6">
        <w:rPr>
          <w:rFonts w:ascii="Roboto" w:hAnsi="Roboto"/>
          <w:sz w:val="24"/>
          <w:szCs w:val="24"/>
        </w:rPr>
        <w:t>For the restaurant side, the system helps manage customer orders efficiently, maintain clear records, and ensure timely deliveries. It reduces manual order-taking, minimizes errors, and saves time for both the staff and the customers.</w:t>
      </w:r>
    </w:p>
    <w:p w14:paraId="691856AD" w14:textId="77777777" w:rsidR="00EC48B6" w:rsidRPr="00EC48B6" w:rsidRDefault="00EC48B6" w:rsidP="00EC48B6">
      <w:pPr>
        <w:ind w:left="100"/>
        <w:rPr>
          <w:rFonts w:ascii="Roboto" w:hAnsi="Roboto"/>
          <w:sz w:val="24"/>
          <w:szCs w:val="24"/>
        </w:rPr>
      </w:pPr>
    </w:p>
    <w:p w14:paraId="65C209EE" w14:textId="77777777" w:rsidR="00EC48B6" w:rsidRPr="00EC48B6" w:rsidRDefault="00EC48B6" w:rsidP="00EC48B6">
      <w:pPr>
        <w:ind w:left="100"/>
        <w:rPr>
          <w:rFonts w:ascii="Roboto" w:hAnsi="Roboto"/>
          <w:sz w:val="24"/>
          <w:szCs w:val="24"/>
        </w:rPr>
      </w:pPr>
      <w:r w:rsidRPr="00EC48B6">
        <w:rPr>
          <w:rFonts w:ascii="Roboto" w:hAnsi="Roboto"/>
          <w:sz w:val="24"/>
          <w:szCs w:val="24"/>
        </w:rPr>
        <w:t>This project aims to demonstrate how technology can make the food ordering process more organized and efficient. It enhances customer experience, simplifies restaurant operations, and improves communication between customers and management.</w:t>
      </w:r>
    </w:p>
    <w:p w14:paraId="6003DC8E" w14:textId="77777777" w:rsidR="00EC48B6" w:rsidRPr="00EC48B6" w:rsidRDefault="00EC48B6" w:rsidP="00EC48B6">
      <w:pPr>
        <w:ind w:left="100"/>
        <w:rPr>
          <w:rFonts w:ascii="Roboto" w:hAnsi="Roboto"/>
          <w:sz w:val="24"/>
          <w:szCs w:val="24"/>
        </w:rPr>
      </w:pPr>
    </w:p>
    <w:p w14:paraId="2D4C06E9" w14:textId="0F311F69" w:rsidR="00EC48B6" w:rsidRDefault="00EC48B6" w:rsidP="00EC48B6">
      <w:pPr>
        <w:ind w:left="100"/>
        <w:rPr>
          <w:rFonts w:ascii="Roboto" w:hAnsi="Roboto"/>
          <w:sz w:val="24"/>
          <w:szCs w:val="24"/>
        </w:rPr>
      </w:pPr>
      <w:r w:rsidRPr="00EC48B6">
        <w:rPr>
          <w:rFonts w:ascii="Roboto" w:hAnsi="Roboto"/>
          <w:sz w:val="24"/>
          <w:szCs w:val="24"/>
        </w:rPr>
        <w:t>Overall, this project presents a basic model of an online food service system that highlights how digital solutions can streamline everyday services, making food ordering faster, simpler, and more reliable.</w:t>
      </w:r>
    </w:p>
    <w:p w14:paraId="5D2064C7" w14:textId="77777777" w:rsidR="00374F64" w:rsidRDefault="00374F64" w:rsidP="00EC48B6">
      <w:pPr>
        <w:ind w:left="100"/>
        <w:rPr>
          <w:rFonts w:ascii="Roboto" w:hAnsi="Roboto"/>
          <w:sz w:val="24"/>
          <w:szCs w:val="24"/>
        </w:rPr>
      </w:pPr>
    </w:p>
    <w:p w14:paraId="7470DD9B" w14:textId="77777777" w:rsidR="00374F64" w:rsidRDefault="00374F64" w:rsidP="00EC48B6">
      <w:pPr>
        <w:ind w:left="100"/>
        <w:rPr>
          <w:rFonts w:ascii="Roboto" w:hAnsi="Roboto"/>
          <w:sz w:val="24"/>
          <w:szCs w:val="24"/>
        </w:rPr>
      </w:pPr>
    </w:p>
    <w:p w14:paraId="78CEDFCD" w14:textId="77777777" w:rsidR="00374F64" w:rsidRDefault="00374F64" w:rsidP="00EC48B6">
      <w:pPr>
        <w:ind w:left="100"/>
        <w:rPr>
          <w:rFonts w:ascii="Roboto" w:hAnsi="Roboto"/>
          <w:sz w:val="24"/>
          <w:szCs w:val="24"/>
        </w:rPr>
      </w:pPr>
    </w:p>
    <w:p w14:paraId="6D6B8D63" w14:textId="4AD8FCEF" w:rsidR="00374F64" w:rsidRDefault="00374F64" w:rsidP="00374F64">
      <w:pPr>
        <w:rPr>
          <w:rFonts w:ascii="Roboto" w:hAnsi="Roboto"/>
          <w:b/>
          <w:bCs/>
          <w:sz w:val="24"/>
          <w:szCs w:val="24"/>
          <w:u w:val="single"/>
        </w:rPr>
      </w:pPr>
      <w:r w:rsidRPr="00374F64">
        <w:rPr>
          <w:rFonts w:ascii="Roboto" w:hAnsi="Roboto"/>
          <w:b/>
          <w:bCs/>
          <w:sz w:val="24"/>
          <w:szCs w:val="24"/>
          <w:u w:val="single"/>
        </w:rPr>
        <w:t>BWS:</w:t>
      </w:r>
    </w:p>
    <w:p w14:paraId="54B75F8D" w14:textId="77777777" w:rsidR="00374F64" w:rsidRDefault="00374F64" w:rsidP="00374F64">
      <w:pPr>
        <w:rPr>
          <w:rFonts w:ascii="Roboto" w:hAnsi="Roboto"/>
          <w:b/>
          <w:bCs/>
          <w:sz w:val="24"/>
          <w:szCs w:val="24"/>
          <w:u w:val="single"/>
        </w:rPr>
      </w:pPr>
    </w:p>
    <w:p w14:paraId="473923D2" w14:textId="41735172" w:rsidR="00374F64" w:rsidRDefault="00374F64" w:rsidP="00374F64">
      <w:pPr>
        <w:rPr>
          <w:rFonts w:ascii="Roboto" w:hAnsi="Roboto"/>
          <w:b/>
          <w:bCs/>
          <w:sz w:val="24"/>
          <w:szCs w:val="24"/>
          <w:u w:val="single"/>
        </w:rPr>
      </w:pPr>
      <w:r w:rsidRPr="00374F64">
        <w:rPr>
          <w:rFonts w:ascii="Roboto" w:hAnsi="Roboto"/>
          <w:b/>
          <w:bCs/>
          <w:sz w:val="24"/>
          <w:szCs w:val="24"/>
          <w:u w:val="single"/>
        </w:rPr>
        <w:t>WBS (Work Breakdown Structure</w:t>
      </w:r>
      <w:r>
        <w:rPr>
          <w:rFonts w:ascii="Roboto" w:hAnsi="Roboto"/>
          <w:b/>
          <w:bCs/>
          <w:sz w:val="24"/>
          <w:szCs w:val="24"/>
          <w:u w:val="single"/>
        </w:rPr>
        <w:t>)</w:t>
      </w:r>
    </w:p>
    <w:p w14:paraId="1CF65032" w14:textId="77777777" w:rsidR="00374F64" w:rsidRDefault="00374F64" w:rsidP="00374F64">
      <w:pPr>
        <w:rPr>
          <w:rFonts w:ascii="Roboto" w:hAnsi="Roboto"/>
          <w:b/>
          <w:bCs/>
          <w:sz w:val="24"/>
          <w:szCs w:val="24"/>
          <w:u w:val="single"/>
        </w:rPr>
      </w:pPr>
    </w:p>
    <w:p w14:paraId="387DB382" w14:textId="75C95AEA" w:rsidR="00374F64" w:rsidRDefault="00374F64" w:rsidP="00374F64">
      <w:pPr>
        <w:rPr>
          <w:rFonts w:ascii="Roboto" w:hAnsi="Roboto"/>
          <w:b/>
          <w:bCs/>
          <w:sz w:val="24"/>
          <w:szCs w:val="24"/>
          <w:u w:val="single"/>
        </w:rPr>
      </w:pPr>
      <w:r>
        <w:rPr>
          <w:rFonts w:ascii="Roboto" w:hAnsi="Roboto"/>
          <w:b/>
          <w:bCs/>
          <w:noProof/>
          <w:sz w:val="24"/>
          <w:szCs w:val="24"/>
          <w:u w:val="single"/>
        </w:rPr>
        <w:lastRenderedPageBreak/>
        <w:drawing>
          <wp:inline distT="0" distB="0" distL="0" distR="0" wp14:anchorId="48B1C9A7" wp14:editId="199396FC">
            <wp:extent cx="5829300" cy="3886200"/>
            <wp:effectExtent l="0" t="0" r="0" b="0"/>
            <wp:docPr id="6276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555" name="Picture 6276555"/>
                    <pic:cNvPicPr/>
                  </pic:nvPicPr>
                  <pic:blipFill>
                    <a:blip r:embed="rId5"/>
                    <a:stretch>
                      <a:fillRect/>
                    </a:stretch>
                  </pic:blipFill>
                  <pic:spPr>
                    <a:xfrm>
                      <a:off x="0" y="0"/>
                      <a:ext cx="5829300" cy="3886200"/>
                    </a:xfrm>
                    <a:prstGeom prst="rect">
                      <a:avLst/>
                    </a:prstGeom>
                  </pic:spPr>
                </pic:pic>
              </a:graphicData>
            </a:graphic>
          </wp:inline>
        </w:drawing>
      </w:r>
    </w:p>
    <w:p w14:paraId="5A3B4D21" w14:textId="77777777" w:rsidR="00374F64" w:rsidRDefault="00374F64" w:rsidP="00374F64">
      <w:pPr>
        <w:rPr>
          <w:rFonts w:ascii="Roboto" w:hAnsi="Roboto"/>
          <w:b/>
          <w:bCs/>
          <w:sz w:val="24"/>
          <w:szCs w:val="24"/>
          <w:u w:val="single"/>
        </w:rPr>
      </w:pPr>
    </w:p>
    <w:p w14:paraId="2CEA8A21" w14:textId="77777777" w:rsidR="006E0130" w:rsidRDefault="006E0130" w:rsidP="00374F64">
      <w:pPr>
        <w:rPr>
          <w:rFonts w:ascii="Roboto" w:hAnsi="Roboto"/>
          <w:b/>
          <w:bCs/>
          <w:sz w:val="24"/>
          <w:szCs w:val="24"/>
          <w:u w:val="single"/>
        </w:rPr>
      </w:pPr>
    </w:p>
    <w:p w14:paraId="73B17382" w14:textId="5B34D23D" w:rsidR="006E0130" w:rsidRDefault="006E0130" w:rsidP="00374F64">
      <w:pPr>
        <w:rPr>
          <w:rFonts w:ascii="Roboto" w:hAnsi="Roboto"/>
          <w:b/>
          <w:bCs/>
          <w:sz w:val="24"/>
          <w:szCs w:val="24"/>
          <w:u w:val="single"/>
        </w:rPr>
      </w:pPr>
      <w:r>
        <w:rPr>
          <w:rFonts w:ascii="Roboto" w:hAnsi="Roboto"/>
          <w:b/>
          <w:bCs/>
          <w:sz w:val="24"/>
          <w:szCs w:val="24"/>
          <w:u w:val="single"/>
        </w:rPr>
        <w:t>Gantt Chart</w:t>
      </w:r>
    </w:p>
    <w:p w14:paraId="006ECC19" w14:textId="77777777" w:rsidR="006E0130" w:rsidRDefault="006E0130" w:rsidP="00374F64">
      <w:pPr>
        <w:rPr>
          <w:rFonts w:ascii="Roboto" w:hAnsi="Roboto"/>
          <w:b/>
          <w:bCs/>
          <w:sz w:val="24"/>
          <w:szCs w:val="24"/>
          <w:u w:val="single"/>
        </w:rPr>
      </w:pPr>
    </w:p>
    <w:p w14:paraId="36F588E5" w14:textId="77777777" w:rsidR="006E0130" w:rsidRDefault="006E0130" w:rsidP="00374F64">
      <w:pPr>
        <w:rPr>
          <w:rFonts w:ascii="Roboto" w:hAnsi="Roboto"/>
          <w:b/>
          <w:bCs/>
          <w:sz w:val="24"/>
          <w:szCs w:val="24"/>
          <w:u w:val="single"/>
        </w:rPr>
      </w:pPr>
    </w:p>
    <w:p w14:paraId="2CD9A287" w14:textId="77777777" w:rsidR="00374F64" w:rsidRDefault="00374F64" w:rsidP="00374F64">
      <w:pPr>
        <w:rPr>
          <w:rFonts w:ascii="Roboto" w:hAnsi="Roboto"/>
          <w:b/>
          <w:bCs/>
          <w:sz w:val="24"/>
          <w:szCs w:val="24"/>
          <w:u w:val="single"/>
        </w:rPr>
      </w:pPr>
    </w:p>
    <w:tbl>
      <w:tblPr>
        <w:tblW w:w="10000" w:type="dxa"/>
        <w:tblLook w:val="04A0" w:firstRow="1" w:lastRow="0" w:firstColumn="1" w:lastColumn="0" w:noHBand="0" w:noVBand="1"/>
      </w:tblPr>
      <w:tblGrid>
        <w:gridCol w:w="2418"/>
        <w:gridCol w:w="1558"/>
        <w:gridCol w:w="1777"/>
        <w:gridCol w:w="972"/>
        <w:gridCol w:w="3275"/>
      </w:tblGrid>
      <w:tr w:rsidR="006E0130" w:rsidRPr="006E0130" w14:paraId="10AC1BD0" w14:textId="77777777" w:rsidTr="006E0130">
        <w:trPr>
          <w:trHeight w:val="600"/>
        </w:trPr>
        <w:tc>
          <w:tcPr>
            <w:tcW w:w="2420" w:type="dxa"/>
            <w:tcBorders>
              <w:top w:val="single" w:sz="8" w:space="0" w:color="000000"/>
              <w:left w:val="single" w:sz="8" w:space="0" w:color="000000"/>
              <w:bottom w:val="single" w:sz="8" w:space="0" w:color="000000"/>
              <w:right w:val="single" w:sz="8" w:space="0" w:color="000000"/>
            </w:tcBorders>
            <w:vAlign w:val="center"/>
            <w:hideMark/>
          </w:tcPr>
          <w:p w14:paraId="506D4797" w14:textId="77777777" w:rsidR="006E0130" w:rsidRPr="006E0130" w:rsidRDefault="006E0130" w:rsidP="006E0130">
            <w:pPr>
              <w:widowControl/>
              <w:autoSpaceDE/>
              <w:autoSpaceDN/>
              <w:rPr>
                <w:rFonts w:ascii="Arial" w:hAnsi="Arial" w:cs="Arial"/>
                <w:color w:val="000000"/>
                <w:sz w:val="20"/>
                <w:szCs w:val="20"/>
                <w:lang w:val="en-PK" w:eastAsia="en-PK"/>
              </w:rPr>
            </w:pPr>
            <w:r w:rsidRPr="006E0130">
              <w:rPr>
                <w:rFonts w:ascii="Arial" w:hAnsi="Arial" w:cs="Arial"/>
                <w:color w:val="000000"/>
                <w:sz w:val="20"/>
                <w:szCs w:val="20"/>
                <w:lang w:val="en-PK" w:eastAsia="en-PK"/>
              </w:rPr>
              <w:t>Task</w:t>
            </w:r>
          </w:p>
        </w:tc>
        <w:tc>
          <w:tcPr>
            <w:tcW w:w="1560" w:type="dxa"/>
            <w:tcBorders>
              <w:top w:val="single" w:sz="8" w:space="0" w:color="000000"/>
              <w:left w:val="nil"/>
              <w:bottom w:val="single" w:sz="8" w:space="0" w:color="000000"/>
              <w:right w:val="single" w:sz="8" w:space="0" w:color="000000"/>
            </w:tcBorders>
            <w:vAlign w:val="center"/>
            <w:hideMark/>
          </w:tcPr>
          <w:p w14:paraId="0B603EF4" w14:textId="77777777" w:rsidR="006E0130" w:rsidRPr="006E0130" w:rsidRDefault="006E0130" w:rsidP="006E0130">
            <w:pPr>
              <w:widowControl/>
              <w:autoSpaceDE/>
              <w:autoSpaceDN/>
              <w:rPr>
                <w:rFonts w:ascii="Arial" w:hAnsi="Arial" w:cs="Arial"/>
                <w:color w:val="000000"/>
                <w:sz w:val="20"/>
                <w:szCs w:val="20"/>
                <w:lang w:val="en-PK" w:eastAsia="en-PK"/>
              </w:rPr>
            </w:pPr>
            <w:r w:rsidRPr="006E0130">
              <w:rPr>
                <w:rFonts w:ascii="Arial" w:hAnsi="Arial" w:cs="Arial"/>
                <w:color w:val="000000"/>
                <w:sz w:val="20"/>
                <w:szCs w:val="20"/>
                <w:lang w:val="en-PK" w:eastAsia="en-PK"/>
              </w:rPr>
              <w:t>Start Date</w:t>
            </w:r>
          </w:p>
        </w:tc>
        <w:tc>
          <w:tcPr>
            <w:tcW w:w="1780" w:type="dxa"/>
            <w:tcBorders>
              <w:top w:val="single" w:sz="8" w:space="0" w:color="000000"/>
              <w:left w:val="nil"/>
              <w:bottom w:val="single" w:sz="8" w:space="0" w:color="000000"/>
              <w:right w:val="single" w:sz="8" w:space="0" w:color="000000"/>
            </w:tcBorders>
            <w:vAlign w:val="center"/>
            <w:hideMark/>
          </w:tcPr>
          <w:p w14:paraId="065BDAFB" w14:textId="77777777" w:rsidR="006E0130" w:rsidRPr="006E0130" w:rsidRDefault="006E0130" w:rsidP="006E0130">
            <w:pPr>
              <w:widowControl/>
              <w:autoSpaceDE/>
              <w:autoSpaceDN/>
              <w:rPr>
                <w:rFonts w:ascii="Arial" w:hAnsi="Arial" w:cs="Arial"/>
                <w:color w:val="000000"/>
                <w:sz w:val="20"/>
                <w:szCs w:val="20"/>
                <w:lang w:val="en-PK" w:eastAsia="en-PK"/>
              </w:rPr>
            </w:pPr>
            <w:r w:rsidRPr="006E0130">
              <w:rPr>
                <w:rFonts w:ascii="Arial" w:hAnsi="Arial" w:cs="Arial"/>
                <w:color w:val="000000"/>
                <w:sz w:val="20"/>
                <w:szCs w:val="20"/>
                <w:lang w:val="en-PK" w:eastAsia="en-PK"/>
              </w:rPr>
              <w:t>End Date</w:t>
            </w:r>
          </w:p>
        </w:tc>
        <w:tc>
          <w:tcPr>
            <w:tcW w:w="960" w:type="dxa"/>
            <w:tcBorders>
              <w:top w:val="single" w:sz="8" w:space="0" w:color="000000"/>
              <w:left w:val="nil"/>
              <w:bottom w:val="single" w:sz="8" w:space="0" w:color="000000"/>
              <w:right w:val="single" w:sz="8" w:space="0" w:color="000000"/>
            </w:tcBorders>
            <w:vAlign w:val="center"/>
            <w:hideMark/>
          </w:tcPr>
          <w:p w14:paraId="0CEC757A" w14:textId="77777777" w:rsidR="006E0130" w:rsidRPr="006E0130" w:rsidRDefault="006E0130" w:rsidP="006E0130">
            <w:pPr>
              <w:widowControl/>
              <w:autoSpaceDE/>
              <w:autoSpaceDN/>
              <w:jc w:val="center"/>
              <w:rPr>
                <w:rFonts w:ascii="Arial" w:hAnsi="Arial" w:cs="Arial"/>
                <w:color w:val="000000"/>
                <w:sz w:val="20"/>
                <w:szCs w:val="20"/>
                <w:lang w:val="en-PK" w:eastAsia="en-PK"/>
              </w:rPr>
            </w:pPr>
            <w:r w:rsidRPr="006E0130">
              <w:rPr>
                <w:rFonts w:ascii="Arial" w:hAnsi="Arial" w:cs="Arial"/>
                <w:color w:val="000000"/>
                <w:sz w:val="20"/>
                <w:szCs w:val="20"/>
                <w:lang w:val="en-PK" w:eastAsia="en-PK"/>
              </w:rPr>
              <w:t>Duration</w:t>
            </w:r>
          </w:p>
        </w:tc>
        <w:tc>
          <w:tcPr>
            <w:tcW w:w="3280" w:type="dxa"/>
            <w:tcBorders>
              <w:top w:val="single" w:sz="8" w:space="0" w:color="000000"/>
              <w:left w:val="nil"/>
              <w:bottom w:val="single" w:sz="8" w:space="0" w:color="000000"/>
              <w:right w:val="single" w:sz="8" w:space="0" w:color="000000"/>
            </w:tcBorders>
            <w:vAlign w:val="center"/>
            <w:hideMark/>
          </w:tcPr>
          <w:p w14:paraId="666375D3" w14:textId="77777777" w:rsidR="006E0130" w:rsidRPr="006E0130" w:rsidRDefault="006E0130" w:rsidP="006E0130">
            <w:pPr>
              <w:widowControl/>
              <w:autoSpaceDE/>
              <w:autoSpaceDN/>
              <w:rPr>
                <w:rFonts w:ascii="Arial" w:hAnsi="Arial" w:cs="Arial"/>
                <w:color w:val="000000"/>
                <w:sz w:val="20"/>
                <w:szCs w:val="20"/>
                <w:lang w:val="en-PK" w:eastAsia="en-PK"/>
              </w:rPr>
            </w:pPr>
            <w:r w:rsidRPr="006E0130">
              <w:rPr>
                <w:rFonts w:ascii="Arial" w:hAnsi="Arial" w:cs="Arial"/>
                <w:color w:val="000000"/>
                <w:sz w:val="20"/>
                <w:szCs w:val="20"/>
                <w:lang w:val="en-PK" w:eastAsia="en-PK"/>
              </w:rPr>
              <w:t>Description</w:t>
            </w:r>
          </w:p>
        </w:tc>
      </w:tr>
      <w:tr w:rsidR="006E0130" w:rsidRPr="006E0130" w14:paraId="40ED6C2A" w14:textId="77777777" w:rsidTr="006E0130">
        <w:trPr>
          <w:trHeight w:val="600"/>
        </w:trPr>
        <w:tc>
          <w:tcPr>
            <w:tcW w:w="2420" w:type="dxa"/>
            <w:tcBorders>
              <w:top w:val="single" w:sz="8" w:space="0" w:color="CCCCCC"/>
              <w:left w:val="single" w:sz="8" w:space="0" w:color="000000"/>
              <w:bottom w:val="single" w:sz="8" w:space="0" w:color="000000"/>
              <w:right w:val="single" w:sz="8" w:space="0" w:color="000000"/>
            </w:tcBorders>
            <w:vAlign w:val="center"/>
            <w:hideMark/>
          </w:tcPr>
          <w:p w14:paraId="35B3AD37" w14:textId="77777777" w:rsidR="006E0130" w:rsidRPr="006E0130" w:rsidRDefault="006E0130" w:rsidP="006E0130">
            <w:pPr>
              <w:widowControl/>
              <w:autoSpaceDE/>
              <w:autoSpaceDN/>
              <w:rPr>
                <w:rFonts w:ascii="Arial" w:hAnsi="Arial" w:cs="Arial"/>
                <w:color w:val="000000"/>
                <w:sz w:val="20"/>
                <w:szCs w:val="20"/>
                <w:lang w:val="en-PK" w:eastAsia="en-PK"/>
              </w:rPr>
            </w:pPr>
            <w:r w:rsidRPr="006E0130">
              <w:rPr>
                <w:rFonts w:ascii="Arial" w:hAnsi="Arial" w:cs="Arial"/>
                <w:color w:val="000000"/>
                <w:sz w:val="20"/>
                <w:szCs w:val="20"/>
                <w:lang w:val="en-PK" w:eastAsia="en-PK"/>
              </w:rPr>
              <w:t>Requirement Gathering &amp; Analysis</w:t>
            </w:r>
          </w:p>
        </w:tc>
        <w:tc>
          <w:tcPr>
            <w:tcW w:w="1560" w:type="dxa"/>
            <w:tcBorders>
              <w:top w:val="single" w:sz="8" w:space="0" w:color="CCCCCC"/>
              <w:left w:val="nil"/>
              <w:bottom w:val="single" w:sz="8" w:space="0" w:color="000000"/>
              <w:right w:val="single" w:sz="8" w:space="0" w:color="000000"/>
            </w:tcBorders>
            <w:vAlign w:val="center"/>
            <w:hideMark/>
          </w:tcPr>
          <w:p w14:paraId="4908E8BA" w14:textId="77777777" w:rsidR="006E0130" w:rsidRPr="006E0130" w:rsidRDefault="006E0130" w:rsidP="006E0130">
            <w:pPr>
              <w:widowControl/>
              <w:autoSpaceDE/>
              <w:autoSpaceDN/>
              <w:jc w:val="right"/>
              <w:rPr>
                <w:rFonts w:ascii="Arial" w:hAnsi="Arial" w:cs="Arial"/>
                <w:color w:val="000000"/>
                <w:sz w:val="20"/>
                <w:szCs w:val="20"/>
                <w:lang w:val="en-PK" w:eastAsia="en-PK"/>
              </w:rPr>
            </w:pPr>
            <w:r w:rsidRPr="006E0130">
              <w:rPr>
                <w:rFonts w:ascii="Arial" w:hAnsi="Arial" w:cs="Arial"/>
                <w:color w:val="000000"/>
                <w:sz w:val="20"/>
                <w:szCs w:val="20"/>
                <w:lang w:val="en-PK" w:eastAsia="en-PK"/>
              </w:rPr>
              <w:t>29-Oct-25</w:t>
            </w:r>
          </w:p>
        </w:tc>
        <w:tc>
          <w:tcPr>
            <w:tcW w:w="1780" w:type="dxa"/>
            <w:tcBorders>
              <w:top w:val="single" w:sz="8" w:space="0" w:color="CCCCCC"/>
              <w:left w:val="nil"/>
              <w:bottom w:val="single" w:sz="8" w:space="0" w:color="000000"/>
              <w:right w:val="single" w:sz="8" w:space="0" w:color="000000"/>
            </w:tcBorders>
            <w:vAlign w:val="center"/>
            <w:hideMark/>
          </w:tcPr>
          <w:p w14:paraId="75D507ED" w14:textId="77777777" w:rsidR="006E0130" w:rsidRPr="006E0130" w:rsidRDefault="006E0130" w:rsidP="006E0130">
            <w:pPr>
              <w:widowControl/>
              <w:autoSpaceDE/>
              <w:autoSpaceDN/>
              <w:jc w:val="right"/>
              <w:rPr>
                <w:rFonts w:ascii="Arial" w:hAnsi="Arial" w:cs="Arial"/>
                <w:color w:val="000000"/>
                <w:sz w:val="20"/>
                <w:szCs w:val="20"/>
                <w:lang w:val="en-PK" w:eastAsia="en-PK"/>
              </w:rPr>
            </w:pPr>
            <w:r w:rsidRPr="006E0130">
              <w:rPr>
                <w:rFonts w:ascii="Arial" w:hAnsi="Arial" w:cs="Arial"/>
                <w:color w:val="000000"/>
                <w:sz w:val="20"/>
                <w:szCs w:val="20"/>
                <w:lang w:val="en-PK" w:eastAsia="en-PK"/>
              </w:rPr>
              <w:t>17-Nov-25</w:t>
            </w:r>
          </w:p>
        </w:tc>
        <w:tc>
          <w:tcPr>
            <w:tcW w:w="960" w:type="dxa"/>
            <w:tcBorders>
              <w:top w:val="single" w:sz="8" w:space="0" w:color="CCCCCC"/>
              <w:left w:val="nil"/>
              <w:bottom w:val="single" w:sz="8" w:space="0" w:color="000000"/>
              <w:right w:val="single" w:sz="8" w:space="0" w:color="000000"/>
            </w:tcBorders>
            <w:vAlign w:val="center"/>
            <w:hideMark/>
          </w:tcPr>
          <w:p w14:paraId="089DFF92" w14:textId="77777777" w:rsidR="006E0130" w:rsidRPr="006E0130" w:rsidRDefault="006E0130" w:rsidP="006E0130">
            <w:pPr>
              <w:widowControl/>
              <w:autoSpaceDE/>
              <w:autoSpaceDN/>
              <w:jc w:val="center"/>
              <w:rPr>
                <w:rFonts w:ascii="Arial" w:hAnsi="Arial" w:cs="Arial"/>
                <w:color w:val="000000"/>
                <w:sz w:val="20"/>
                <w:szCs w:val="20"/>
                <w:lang w:val="en-PK" w:eastAsia="en-PK"/>
              </w:rPr>
            </w:pPr>
            <w:r w:rsidRPr="006E0130">
              <w:rPr>
                <w:rFonts w:ascii="Arial" w:hAnsi="Arial" w:cs="Arial"/>
                <w:color w:val="000000"/>
                <w:sz w:val="20"/>
                <w:szCs w:val="20"/>
                <w:lang w:val="en-PK" w:eastAsia="en-PK"/>
              </w:rPr>
              <w:t>19</w:t>
            </w:r>
          </w:p>
        </w:tc>
        <w:tc>
          <w:tcPr>
            <w:tcW w:w="3280" w:type="dxa"/>
            <w:tcBorders>
              <w:top w:val="single" w:sz="8" w:space="0" w:color="000000"/>
              <w:left w:val="nil"/>
              <w:bottom w:val="single" w:sz="8" w:space="0" w:color="000000"/>
              <w:right w:val="single" w:sz="8" w:space="0" w:color="000000"/>
            </w:tcBorders>
            <w:vAlign w:val="center"/>
            <w:hideMark/>
          </w:tcPr>
          <w:p w14:paraId="306229E1" w14:textId="77777777" w:rsidR="006E0130" w:rsidRPr="006E0130" w:rsidRDefault="006E0130" w:rsidP="006E0130">
            <w:pPr>
              <w:widowControl/>
              <w:autoSpaceDE/>
              <w:autoSpaceDN/>
              <w:rPr>
                <w:rFonts w:ascii="Arial" w:hAnsi="Arial" w:cs="Arial"/>
                <w:color w:val="000000"/>
                <w:sz w:val="20"/>
                <w:szCs w:val="20"/>
                <w:lang w:val="en-PK" w:eastAsia="en-PK"/>
              </w:rPr>
            </w:pPr>
            <w:r w:rsidRPr="006E0130">
              <w:rPr>
                <w:rFonts w:ascii="Arial" w:hAnsi="Arial" w:cs="Arial"/>
                <w:color w:val="000000"/>
                <w:sz w:val="20"/>
                <w:szCs w:val="20"/>
                <w:lang w:val="en-PK" w:eastAsia="en-PK"/>
              </w:rPr>
              <w:t>Identify users, gather needs, prepare SRS</w:t>
            </w:r>
          </w:p>
        </w:tc>
      </w:tr>
      <w:tr w:rsidR="006E0130" w:rsidRPr="006E0130" w14:paraId="30943323" w14:textId="77777777" w:rsidTr="006E0130">
        <w:trPr>
          <w:trHeight w:val="600"/>
        </w:trPr>
        <w:tc>
          <w:tcPr>
            <w:tcW w:w="2420" w:type="dxa"/>
            <w:tcBorders>
              <w:top w:val="single" w:sz="8" w:space="0" w:color="CCCCCC"/>
              <w:left w:val="single" w:sz="8" w:space="0" w:color="000000"/>
              <w:bottom w:val="single" w:sz="8" w:space="0" w:color="000000"/>
              <w:right w:val="single" w:sz="8" w:space="0" w:color="000000"/>
            </w:tcBorders>
            <w:vAlign w:val="center"/>
            <w:hideMark/>
          </w:tcPr>
          <w:p w14:paraId="6F5B4F69" w14:textId="77777777" w:rsidR="006E0130" w:rsidRPr="006E0130" w:rsidRDefault="006E0130" w:rsidP="006E0130">
            <w:pPr>
              <w:widowControl/>
              <w:autoSpaceDE/>
              <w:autoSpaceDN/>
              <w:rPr>
                <w:rFonts w:ascii="Arial" w:hAnsi="Arial" w:cs="Arial"/>
                <w:color w:val="000000"/>
                <w:sz w:val="20"/>
                <w:szCs w:val="20"/>
                <w:lang w:val="en-PK" w:eastAsia="en-PK"/>
              </w:rPr>
            </w:pPr>
            <w:r w:rsidRPr="006E0130">
              <w:rPr>
                <w:rFonts w:ascii="Arial" w:hAnsi="Arial" w:cs="Arial"/>
                <w:color w:val="000000"/>
                <w:sz w:val="20"/>
                <w:szCs w:val="20"/>
                <w:lang w:val="en-PK" w:eastAsia="en-PK"/>
              </w:rPr>
              <w:t>System Design</w:t>
            </w:r>
          </w:p>
        </w:tc>
        <w:tc>
          <w:tcPr>
            <w:tcW w:w="1560" w:type="dxa"/>
            <w:tcBorders>
              <w:top w:val="single" w:sz="8" w:space="0" w:color="CCCCCC"/>
              <w:left w:val="nil"/>
              <w:bottom w:val="single" w:sz="8" w:space="0" w:color="000000"/>
              <w:right w:val="single" w:sz="8" w:space="0" w:color="000000"/>
            </w:tcBorders>
            <w:vAlign w:val="center"/>
            <w:hideMark/>
          </w:tcPr>
          <w:p w14:paraId="1D026C47" w14:textId="77777777" w:rsidR="006E0130" w:rsidRPr="006E0130" w:rsidRDefault="006E0130" w:rsidP="006E0130">
            <w:pPr>
              <w:widowControl/>
              <w:autoSpaceDE/>
              <w:autoSpaceDN/>
              <w:jc w:val="right"/>
              <w:rPr>
                <w:rFonts w:ascii="Arial" w:hAnsi="Arial" w:cs="Arial"/>
                <w:color w:val="000000"/>
                <w:sz w:val="20"/>
                <w:szCs w:val="20"/>
                <w:lang w:val="en-PK" w:eastAsia="en-PK"/>
              </w:rPr>
            </w:pPr>
            <w:r w:rsidRPr="006E0130">
              <w:rPr>
                <w:rFonts w:ascii="Arial" w:hAnsi="Arial" w:cs="Arial"/>
                <w:color w:val="000000"/>
                <w:sz w:val="20"/>
                <w:szCs w:val="20"/>
                <w:lang w:val="en-PK" w:eastAsia="en-PK"/>
              </w:rPr>
              <w:t>18-Nov-25</w:t>
            </w:r>
          </w:p>
        </w:tc>
        <w:tc>
          <w:tcPr>
            <w:tcW w:w="1780" w:type="dxa"/>
            <w:tcBorders>
              <w:top w:val="single" w:sz="8" w:space="0" w:color="CCCCCC"/>
              <w:left w:val="nil"/>
              <w:bottom w:val="single" w:sz="8" w:space="0" w:color="000000"/>
              <w:right w:val="single" w:sz="8" w:space="0" w:color="000000"/>
            </w:tcBorders>
            <w:vAlign w:val="center"/>
            <w:hideMark/>
          </w:tcPr>
          <w:p w14:paraId="0100A076" w14:textId="77777777" w:rsidR="006E0130" w:rsidRPr="006E0130" w:rsidRDefault="006E0130" w:rsidP="006E0130">
            <w:pPr>
              <w:widowControl/>
              <w:autoSpaceDE/>
              <w:autoSpaceDN/>
              <w:jc w:val="right"/>
              <w:rPr>
                <w:rFonts w:ascii="Arial" w:hAnsi="Arial" w:cs="Arial"/>
                <w:color w:val="000000"/>
                <w:sz w:val="20"/>
                <w:szCs w:val="20"/>
                <w:lang w:val="en-PK" w:eastAsia="en-PK"/>
              </w:rPr>
            </w:pPr>
            <w:r w:rsidRPr="006E0130">
              <w:rPr>
                <w:rFonts w:ascii="Arial" w:hAnsi="Arial" w:cs="Arial"/>
                <w:color w:val="000000"/>
                <w:sz w:val="20"/>
                <w:szCs w:val="20"/>
                <w:lang w:val="en-PK" w:eastAsia="en-PK"/>
              </w:rPr>
              <w:t>30-Nov-25</w:t>
            </w:r>
          </w:p>
        </w:tc>
        <w:tc>
          <w:tcPr>
            <w:tcW w:w="960" w:type="dxa"/>
            <w:tcBorders>
              <w:top w:val="single" w:sz="8" w:space="0" w:color="CCCCCC"/>
              <w:left w:val="nil"/>
              <w:bottom w:val="single" w:sz="8" w:space="0" w:color="000000"/>
              <w:right w:val="single" w:sz="8" w:space="0" w:color="000000"/>
            </w:tcBorders>
            <w:vAlign w:val="center"/>
            <w:hideMark/>
          </w:tcPr>
          <w:p w14:paraId="101878FB" w14:textId="77777777" w:rsidR="006E0130" w:rsidRPr="006E0130" w:rsidRDefault="006E0130" w:rsidP="006E0130">
            <w:pPr>
              <w:widowControl/>
              <w:autoSpaceDE/>
              <w:autoSpaceDN/>
              <w:jc w:val="center"/>
              <w:rPr>
                <w:rFonts w:ascii="Arial" w:hAnsi="Arial" w:cs="Arial"/>
                <w:color w:val="000000"/>
                <w:sz w:val="20"/>
                <w:szCs w:val="20"/>
                <w:lang w:val="en-PK" w:eastAsia="en-PK"/>
              </w:rPr>
            </w:pPr>
            <w:r w:rsidRPr="006E0130">
              <w:rPr>
                <w:rFonts w:ascii="Arial" w:hAnsi="Arial" w:cs="Arial"/>
                <w:color w:val="000000"/>
                <w:sz w:val="20"/>
                <w:szCs w:val="20"/>
                <w:lang w:val="en-PK" w:eastAsia="en-PK"/>
              </w:rPr>
              <w:t>12</w:t>
            </w:r>
          </w:p>
        </w:tc>
        <w:tc>
          <w:tcPr>
            <w:tcW w:w="3280" w:type="dxa"/>
            <w:tcBorders>
              <w:top w:val="single" w:sz="8" w:space="0" w:color="000000"/>
              <w:left w:val="nil"/>
              <w:bottom w:val="single" w:sz="8" w:space="0" w:color="000000"/>
              <w:right w:val="single" w:sz="8" w:space="0" w:color="000000"/>
            </w:tcBorders>
            <w:vAlign w:val="center"/>
            <w:hideMark/>
          </w:tcPr>
          <w:p w14:paraId="15E5EBCF" w14:textId="77777777" w:rsidR="006E0130" w:rsidRPr="006E0130" w:rsidRDefault="006E0130" w:rsidP="006E0130">
            <w:pPr>
              <w:widowControl/>
              <w:autoSpaceDE/>
              <w:autoSpaceDN/>
              <w:rPr>
                <w:rFonts w:ascii="Arial" w:hAnsi="Arial" w:cs="Arial"/>
                <w:color w:val="000000"/>
                <w:sz w:val="20"/>
                <w:szCs w:val="20"/>
                <w:lang w:val="en-PK" w:eastAsia="en-PK"/>
              </w:rPr>
            </w:pPr>
            <w:r w:rsidRPr="006E0130">
              <w:rPr>
                <w:rFonts w:ascii="Arial" w:hAnsi="Arial" w:cs="Arial"/>
                <w:color w:val="000000"/>
                <w:sz w:val="20"/>
                <w:szCs w:val="20"/>
                <w:lang w:val="en-PK" w:eastAsia="en-PK"/>
              </w:rPr>
              <w:t>Create diagrams (use-case, ER, context) and database schema</w:t>
            </w:r>
          </w:p>
        </w:tc>
      </w:tr>
      <w:tr w:rsidR="006E0130" w:rsidRPr="006E0130" w14:paraId="59F5D8A5" w14:textId="77777777" w:rsidTr="006E0130">
        <w:trPr>
          <w:trHeight w:val="600"/>
        </w:trPr>
        <w:tc>
          <w:tcPr>
            <w:tcW w:w="2420" w:type="dxa"/>
            <w:tcBorders>
              <w:top w:val="single" w:sz="8" w:space="0" w:color="CCCCCC"/>
              <w:left w:val="single" w:sz="8" w:space="0" w:color="000000"/>
              <w:bottom w:val="single" w:sz="8" w:space="0" w:color="000000"/>
              <w:right w:val="single" w:sz="8" w:space="0" w:color="000000"/>
            </w:tcBorders>
            <w:vAlign w:val="center"/>
            <w:hideMark/>
          </w:tcPr>
          <w:p w14:paraId="407A9A1F" w14:textId="77777777" w:rsidR="006E0130" w:rsidRPr="006E0130" w:rsidRDefault="006E0130" w:rsidP="006E0130">
            <w:pPr>
              <w:widowControl/>
              <w:autoSpaceDE/>
              <w:autoSpaceDN/>
              <w:rPr>
                <w:rFonts w:ascii="Arial" w:hAnsi="Arial" w:cs="Arial"/>
                <w:color w:val="000000"/>
                <w:sz w:val="20"/>
                <w:szCs w:val="20"/>
                <w:lang w:val="en-PK" w:eastAsia="en-PK"/>
              </w:rPr>
            </w:pPr>
            <w:r w:rsidRPr="006E0130">
              <w:rPr>
                <w:rFonts w:ascii="Arial" w:hAnsi="Arial" w:cs="Arial"/>
                <w:color w:val="000000"/>
                <w:sz w:val="20"/>
                <w:szCs w:val="20"/>
                <w:lang w:val="en-PK" w:eastAsia="en-PK"/>
              </w:rPr>
              <w:t>System Development</w:t>
            </w:r>
          </w:p>
        </w:tc>
        <w:tc>
          <w:tcPr>
            <w:tcW w:w="1560" w:type="dxa"/>
            <w:tcBorders>
              <w:top w:val="single" w:sz="8" w:space="0" w:color="CCCCCC"/>
              <w:left w:val="nil"/>
              <w:bottom w:val="single" w:sz="8" w:space="0" w:color="000000"/>
              <w:right w:val="single" w:sz="8" w:space="0" w:color="000000"/>
            </w:tcBorders>
            <w:vAlign w:val="center"/>
            <w:hideMark/>
          </w:tcPr>
          <w:p w14:paraId="3A7775A2" w14:textId="77777777" w:rsidR="006E0130" w:rsidRPr="006E0130" w:rsidRDefault="006E0130" w:rsidP="006E0130">
            <w:pPr>
              <w:widowControl/>
              <w:autoSpaceDE/>
              <w:autoSpaceDN/>
              <w:jc w:val="right"/>
              <w:rPr>
                <w:rFonts w:ascii="Arial" w:hAnsi="Arial" w:cs="Arial"/>
                <w:color w:val="000000"/>
                <w:sz w:val="20"/>
                <w:szCs w:val="20"/>
                <w:lang w:val="en-PK" w:eastAsia="en-PK"/>
              </w:rPr>
            </w:pPr>
            <w:r w:rsidRPr="006E0130">
              <w:rPr>
                <w:rFonts w:ascii="Arial" w:hAnsi="Arial" w:cs="Arial"/>
                <w:color w:val="000000"/>
                <w:sz w:val="20"/>
                <w:szCs w:val="20"/>
                <w:lang w:val="en-PK" w:eastAsia="en-PK"/>
              </w:rPr>
              <w:t>1-Dec-25</w:t>
            </w:r>
          </w:p>
        </w:tc>
        <w:tc>
          <w:tcPr>
            <w:tcW w:w="1780" w:type="dxa"/>
            <w:tcBorders>
              <w:top w:val="single" w:sz="8" w:space="0" w:color="CCCCCC"/>
              <w:left w:val="nil"/>
              <w:bottom w:val="single" w:sz="8" w:space="0" w:color="000000"/>
              <w:right w:val="single" w:sz="8" w:space="0" w:color="000000"/>
            </w:tcBorders>
            <w:vAlign w:val="center"/>
            <w:hideMark/>
          </w:tcPr>
          <w:p w14:paraId="13E8AC42" w14:textId="77777777" w:rsidR="006E0130" w:rsidRPr="006E0130" w:rsidRDefault="006E0130" w:rsidP="006E0130">
            <w:pPr>
              <w:widowControl/>
              <w:autoSpaceDE/>
              <w:autoSpaceDN/>
              <w:jc w:val="right"/>
              <w:rPr>
                <w:rFonts w:ascii="Arial" w:hAnsi="Arial" w:cs="Arial"/>
                <w:color w:val="000000"/>
                <w:sz w:val="20"/>
                <w:szCs w:val="20"/>
                <w:lang w:val="en-PK" w:eastAsia="en-PK"/>
              </w:rPr>
            </w:pPr>
            <w:r w:rsidRPr="006E0130">
              <w:rPr>
                <w:rFonts w:ascii="Arial" w:hAnsi="Arial" w:cs="Arial"/>
                <w:color w:val="000000"/>
                <w:sz w:val="20"/>
                <w:szCs w:val="20"/>
                <w:lang w:val="en-PK" w:eastAsia="en-PK"/>
              </w:rPr>
              <w:t>20-Dec-25</w:t>
            </w:r>
          </w:p>
        </w:tc>
        <w:tc>
          <w:tcPr>
            <w:tcW w:w="960" w:type="dxa"/>
            <w:tcBorders>
              <w:top w:val="single" w:sz="8" w:space="0" w:color="CCCCCC"/>
              <w:left w:val="nil"/>
              <w:bottom w:val="single" w:sz="8" w:space="0" w:color="000000"/>
              <w:right w:val="single" w:sz="8" w:space="0" w:color="000000"/>
            </w:tcBorders>
            <w:vAlign w:val="center"/>
            <w:hideMark/>
          </w:tcPr>
          <w:p w14:paraId="602522BC" w14:textId="77777777" w:rsidR="006E0130" w:rsidRPr="006E0130" w:rsidRDefault="006E0130" w:rsidP="006E0130">
            <w:pPr>
              <w:widowControl/>
              <w:autoSpaceDE/>
              <w:autoSpaceDN/>
              <w:jc w:val="center"/>
              <w:rPr>
                <w:rFonts w:ascii="Arial" w:hAnsi="Arial" w:cs="Arial"/>
                <w:color w:val="000000"/>
                <w:sz w:val="20"/>
                <w:szCs w:val="20"/>
                <w:lang w:val="en-PK" w:eastAsia="en-PK"/>
              </w:rPr>
            </w:pPr>
            <w:r w:rsidRPr="006E0130">
              <w:rPr>
                <w:rFonts w:ascii="Arial" w:hAnsi="Arial" w:cs="Arial"/>
                <w:color w:val="000000"/>
                <w:sz w:val="20"/>
                <w:szCs w:val="20"/>
                <w:lang w:val="en-PK" w:eastAsia="en-PK"/>
              </w:rPr>
              <w:t>19</w:t>
            </w:r>
          </w:p>
        </w:tc>
        <w:tc>
          <w:tcPr>
            <w:tcW w:w="3280" w:type="dxa"/>
            <w:tcBorders>
              <w:top w:val="single" w:sz="8" w:space="0" w:color="000000"/>
              <w:left w:val="nil"/>
              <w:bottom w:val="single" w:sz="8" w:space="0" w:color="000000"/>
              <w:right w:val="single" w:sz="8" w:space="0" w:color="000000"/>
            </w:tcBorders>
            <w:vAlign w:val="center"/>
            <w:hideMark/>
          </w:tcPr>
          <w:p w14:paraId="0BB2806F" w14:textId="77777777" w:rsidR="006E0130" w:rsidRPr="006E0130" w:rsidRDefault="006E0130" w:rsidP="006E0130">
            <w:pPr>
              <w:widowControl/>
              <w:autoSpaceDE/>
              <w:autoSpaceDN/>
              <w:rPr>
                <w:rFonts w:ascii="Arial" w:hAnsi="Arial" w:cs="Arial"/>
                <w:color w:val="000000"/>
                <w:sz w:val="20"/>
                <w:szCs w:val="20"/>
                <w:lang w:val="en-PK" w:eastAsia="en-PK"/>
              </w:rPr>
            </w:pPr>
            <w:r w:rsidRPr="006E0130">
              <w:rPr>
                <w:rFonts w:ascii="Arial" w:hAnsi="Arial" w:cs="Arial"/>
                <w:color w:val="000000"/>
                <w:sz w:val="20"/>
                <w:szCs w:val="20"/>
                <w:lang w:val="en-PK" w:eastAsia="en-PK"/>
              </w:rPr>
              <w:t>Implement C++ classes, features, and connections</w:t>
            </w:r>
          </w:p>
        </w:tc>
      </w:tr>
      <w:tr w:rsidR="006E0130" w:rsidRPr="006E0130" w14:paraId="6723DF01" w14:textId="77777777" w:rsidTr="006E0130">
        <w:trPr>
          <w:trHeight w:val="600"/>
        </w:trPr>
        <w:tc>
          <w:tcPr>
            <w:tcW w:w="2420" w:type="dxa"/>
            <w:tcBorders>
              <w:top w:val="single" w:sz="8" w:space="0" w:color="CCCCCC"/>
              <w:left w:val="single" w:sz="8" w:space="0" w:color="000000"/>
              <w:bottom w:val="single" w:sz="8" w:space="0" w:color="000000"/>
              <w:right w:val="single" w:sz="8" w:space="0" w:color="000000"/>
            </w:tcBorders>
            <w:vAlign w:val="center"/>
            <w:hideMark/>
          </w:tcPr>
          <w:p w14:paraId="4785263B" w14:textId="77777777" w:rsidR="006E0130" w:rsidRPr="006E0130" w:rsidRDefault="006E0130" w:rsidP="006E0130">
            <w:pPr>
              <w:widowControl/>
              <w:autoSpaceDE/>
              <w:autoSpaceDN/>
              <w:rPr>
                <w:rFonts w:ascii="Arial" w:hAnsi="Arial" w:cs="Arial"/>
                <w:color w:val="000000"/>
                <w:sz w:val="20"/>
                <w:szCs w:val="20"/>
                <w:lang w:val="en-PK" w:eastAsia="en-PK"/>
              </w:rPr>
            </w:pPr>
            <w:r w:rsidRPr="006E0130">
              <w:rPr>
                <w:rFonts w:ascii="Arial" w:hAnsi="Arial" w:cs="Arial"/>
                <w:color w:val="000000"/>
                <w:sz w:val="20"/>
                <w:szCs w:val="20"/>
                <w:lang w:val="en-PK" w:eastAsia="en-PK"/>
              </w:rPr>
              <w:t xml:space="preserve">Testing &amp; </w:t>
            </w:r>
            <w:proofErr w:type="gramStart"/>
            <w:r w:rsidRPr="006E0130">
              <w:rPr>
                <w:rFonts w:ascii="Arial" w:hAnsi="Arial" w:cs="Arial"/>
                <w:color w:val="000000"/>
                <w:sz w:val="20"/>
                <w:szCs w:val="20"/>
                <w:lang w:val="en-PK" w:eastAsia="en-PK"/>
              </w:rPr>
              <w:t>Debugging</w:t>
            </w:r>
            <w:proofErr w:type="gramEnd"/>
          </w:p>
        </w:tc>
        <w:tc>
          <w:tcPr>
            <w:tcW w:w="1560" w:type="dxa"/>
            <w:tcBorders>
              <w:top w:val="single" w:sz="8" w:space="0" w:color="CCCCCC"/>
              <w:left w:val="nil"/>
              <w:bottom w:val="single" w:sz="8" w:space="0" w:color="000000"/>
              <w:right w:val="single" w:sz="8" w:space="0" w:color="000000"/>
            </w:tcBorders>
            <w:vAlign w:val="center"/>
            <w:hideMark/>
          </w:tcPr>
          <w:p w14:paraId="5A187BAD" w14:textId="77777777" w:rsidR="006E0130" w:rsidRPr="006E0130" w:rsidRDefault="006E0130" w:rsidP="006E0130">
            <w:pPr>
              <w:widowControl/>
              <w:autoSpaceDE/>
              <w:autoSpaceDN/>
              <w:jc w:val="right"/>
              <w:rPr>
                <w:rFonts w:ascii="Arial" w:hAnsi="Arial" w:cs="Arial"/>
                <w:color w:val="000000"/>
                <w:sz w:val="20"/>
                <w:szCs w:val="20"/>
                <w:lang w:val="en-PK" w:eastAsia="en-PK"/>
              </w:rPr>
            </w:pPr>
            <w:r w:rsidRPr="006E0130">
              <w:rPr>
                <w:rFonts w:ascii="Arial" w:hAnsi="Arial" w:cs="Arial"/>
                <w:color w:val="000000"/>
                <w:sz w:val="20"/>
                <w:szCs w:val="20"/>
                <w:lang w:val="en-PK" w:eastAsia="en-PK"/>
              </w:rPr>
              <w:t>21-Dec-25</w:t>
            </w:r>
          </w:p>
        </w:tc>
        <w:tc>
          <w:tcPr>
            <w:tcW w:w="1780" w:type="dxa"/>
            <w:tcBorders>
              <w:top w:val="single" w:sz="8" w:space="0" w:color="CCCCCC"/>
              <w:left w:val="nil"/>
              <w:bottom w:val="single" w:sz="8" w:space="0" w:color="000000"/>
              <w:right w:val="single" w:sz="8" w:space="0" w:color="000000"/>
            </w:tcBorders>
            <w:vAlign w:val="center"/>
            <w:hideMark/>
          </w:tcPr>
          <w:p w14:paraId="784D784E" w14:textId="77777777" w:rsidR="006E0130" w:rsidRPr="006E0130" w:rsidRDefault="006E0130" w:rsidP="006E0130">
            <w:pPr>
              <w:widowControl/>
              <w:autoSpaceDE/>
              <w:autoSpaceDN/>
              <w:jc w:val="right"/>
              <w:rPr>
                <w:rFonts w:ascii="Arial" w:hAnsi="Arial" w:cs="Arial"/>
                <w:color w:val="000000"/>
                <w:sz w:val="20"/>
                <w:szCs w:val="20"/>
                <w:lang w:val="en-PK" w:eastAsia="en-PK"/>
              </w:rPr>
            </w:pPr>
            <w:r w:rsidRPr="006E0130">
              <w:rPr>
                <w:rFonts w:ascii="Arial" w:hAnsi="Arial" w:cs="Arial"/>
                <w:color w:val="000000"/>
                <w:sz w:val="20"/>
                <w:szCs w:val="20"/>
                <w:lang w:val="en-PK" w:eastAsia="en-PK"/>
              </w:rPr>
              <w:t>1-Jan-26</w:t>
            </w:r>
          </w:p>
        </w:tc>
        <w:tc>
          <w:tcPr>
            <w:tcW w:w="960" w:type="dxa"/>
            <w:tcBorders>
              <w:top w:val="single" w:sz="8" w:space="0" w:color="CCCCCC"/>
              <w:left w:val="nil"/>
              <w:bottom w:val="single" w:sz="8" w:space="0" w:color="000000"/>
              <w:right w:val="single" w:sz="8" w:space="0" w:color="000000"/>
            </w:tcBorders>
            <w:vAlign w:val="center"/>
            <w:hideMark/>
          </w:tcPr>
          <w:p w14:paraId="4F0D4E15" w14:textId="77777777" w:rsidR="006E0130" w:rsidRPr="006E0130" w:rsidRDefault="006E0130" w:rsidP="006E0130">
            <w:pPr>
              <w:widowControl/>
              <w:autoSpaceDE/>
              <w:autoSpaceDN/>
              <w:jc w:val="center"/>
              <w:rPr>
                <w:rFonts w:ascii="Arial" w:hAnsi="Arial" w:cs="Arial"/>
                <w:color w:val="000000"/>
                <w:sz w:val="20"/>
                <w:szCs w:val="20"/>
                <w:lang w:val="en-PK" w:eastAsia="en-PK"/>
              </w:rPr>
            </w:pPr>
            <w:r w:rsidRPr="006E0130">
              <w:rPr>
                <w:rFonts w:ascii="Arial" w:hAnsi="Arial" w:cs="Arial"/>
                <w:color w:val="000000"/>
                <w:sz w:val="20"/>
                <w:szCs w:val="20"/>
                <w:lang w:val="en-PK" w:eastAsia="en-PK"/>
              </w:rPr>
              <w:t>11</w:t>
            </w:r>
          </w:p>
        </w:tc>
        <w:tc>
          <w:tcPr>
            <w:tcW w:w="3280" w:type="dxa"/>
            <w:tcBorders>
              <w:top w:val="single" w:sz="8" w:space="0" w:color="000000"/>
              <w:left w:val="nil"/>
              <w:bottom w:val="single" w:sz="8" w:space="0" w:color="000000"/>
              <w:right w:val="single" w:sz="8" w:space="0" w:color="000000"/>
            </w:tcBorders>
            <w:vAlign w:val="center"/>
            <w:hideMark/>
          </w:tcPr>
          <w:p w14:paraId="4C795E4F" w14:textId="77777777" w:rsidR="006E0130" w:rsidRPr="006E0130" w:rsidRDefault="006E0130" w:rsidP="006E0130">
            <w:pPr>
              <w:widowControl/>
              <w:autoSpaceDE/>
              <w:autoSpaceDN/>
              <w:rPr>
                <w:rFonts w:ascii="Arial" w:hAnsi="Arial" w:cs="Arial"/>
                <w:color w:val="000000"/>
                <w:sz w:val="20"/>
                <w:szCs w:val="20"/>
                <w:lang w:val="en-PK" w:eastAsia="en-PK"/>
              </w:rPr>
            </w:pPr>
            <w:r w:rsidRPr="006E0130">
              <w:rPr>
                <w:rFonts w:ascii="Arial" w:hAnsi="Arial" w:cs="Arial"/>
                <w:color w:val="000000"/>
                <w:sz w:val="20"/>
                <w:szCs w:val="20"/>
                <w:lang w:val="en-PK" w:eastAsia="en-PK"/>
              </w:rPr>
              <w:t>Check all modules, remove bugs, verify outputs</w:t>
            </w:r>
          </w:p>
        </w:tc>
      </w:tr>
      <w:tr w:rsidR="006E0130" w:rsidRPr="006E0130" w14:paraId="1E7DED2E" w14:textId="77777777" w:rsidTr="006E0130">
        <w:trPr>
          <w:trHeight w:val="600"/>
        </w:trPr>
        <w:tc>
          <w:tcPr>
            <w:tcW w:w="2420" w:type="dxa"/>
            <w:tcBorders>
              <w:top w:val="single" w:sz="8" w:space="0" w:color="CCCCCC"/>
              <w:left w:val="single" w:sz="8" w:space="0" w:color="000000"/>
              <w:bottom w:val="single" w:sz="8" w:space="0" w:color="000000"/>
              <w:right w:val="single" w:sz="8" w:space="0" w:color="000000"/>
            </w:tcBorders>
            <w:vAlign w:val="center"/>
            <w:hideMark/>
          </w:tcPr>
          <w:p w14:paraId="662F0F30" w14:textId="77777777" w:rsidR="006E0130" w:rsidRPr="006E0130" w:rsidRDefault="006E0130" w:rsidP="006E0130">
            <w:pPr>
              <w:widowControl/>
              <w:autoSpaceDE/>
              <w:autoSpaceDN/>
              <w:rPr>
                <w:rFonts w:ascii="Arial" w:hAnsi="Arial" w:cs="Arial"/>
                <w:color w:val="000000"/>
                <w:sz w:val="20"/>
                <w:szCs w:val="20"/>
                <w:lang w:val="en-PK" w:eastAsia="en-PK"/>
              </w:rPr>
            </w:pPr>
            <w:r w:rsidRPr="006E0130">
              <w:rPr>
                <w:rFonts w:ascii="Arial" w:hAnsi="Arial" w:cs="Arial"/>
                <w:color w:val="000000"/>
                <w:sz w:val="20"/>
                <w:szCs w:val="20"/>
                <w:lang w:val="en-PK" w:eastAsia="en-PK"/>
              </w:rPr>
              <w:t>Documentation &amp; Final Submission</w:t>
            </w:r>
          </w:p>
        </w:tc>
        <w:tc>
          <w:tcPr>
            <w:tcW w:w="1560" w:type="dxa"/>
            <w:tcBorders>
              <w:top w:val="single" w:sz="8" w:space="0" w:color="CCCCCC"/>
              <w:left w:val="nil"/>
              <w:bottom w:val="single" w:sz="8" w:space="0" w:color="000000"/>
              <w:right w:val="single" w:sz="8" w:space="0" w:color="000000"/>
            </w:tcBorders>
            <w:vAlign w:val="center"/>
            <w:hideMark/>
          </w:tcPr>
          <w:p w14:paraId="36669EDF" w14:textId="77777777" w:rsidR="006E0130" w:rsidRPr="006E0130" w:rsidRDefault="006E0130" w:rsidP="006E0130">
            <w:pPr>
              <w:widowControl/>
              <w:autoSpaceDE/>
              <w:autoSpaceDN/>
              <w:jc w:val="right"/>
              <w:rPr>
                <w:rFonts w:ascii="Arial" w:hAnsi="Arial" w:cs="Arial"/>
                <w:color w:val="000000"/>
                <w:sz w:val="20"/>
                <w:szCs w:val="20"/>
                <w:lang w:val="en-PK" w:eastAsia="en-PK"/>
              </w:rPr>
            </w:pPr>
            <w:r w:rsidRPr="006E0130">
              <w:rPr>
                <w:rFonts w:ascii="Arial" w:hAnsi="Arial" w:cs="Arial"/>
                <w:color w:val="000000"/>
                <w:sz w:val="20"/>
                <w:szCs w:val="20"/>
                <w:lang w:val="en-PK" w:eastAsia="en-PK"/>
              </w:rPr>
              <w:t>2-Jan-26</w:t>
            </w:r>
          </w:p>
        </w:tc>
        <w:tc>
          <w:tcPr>
            <w:tcW w:w="1780" w:type="dxa"/>
            <w:tcBorders>
              <w:top w:val="single" w:sz="8" w:space="0" w:color="CCCCCC"/>
              <w:left w:val="nil"/>
              <w:bottom w:val="single" w:sz="8" w:space="0" w:color="000000"/>
              <w:right w:val="single" w:sz="8" w:space="0" w:color="000000"/>
            </w:tcBorders>
            <w:vAlign w:val="center"/>
            <w:hideMark/>
          </w:tcPr>
          <w:p w14:paraId="19E9A336" w14:textId="77777777" w:rsidR="006E0130" w:rsidRPr="006E0130" w:rsidRDefault="006E0130" w:rsidP="006E0130">
            <w:pPr>
              <w:widowControl/>
              <w:autoSpaceDE/>
              <w:autoSpaceDN/>
              <w:jc w:val="right"/>
              <w:rPr>
                <w:rFonts w:ascii="Arial" w:hAnsi="Arial" w:cs="Arial"/>
                <w:color w:val="000000"/>
                <w:sz w:val="20"/>
                <w:szCs w:val="20"/>
                <w:lang w:val="en-PK" w:eastAsia="en-PK"/>
              </w:rPr>
            </w:pPr>
            <w:r w:rsidRPr="006E0130">
              <w:rPr>
                <w:rFonts w:ascii="Arial" w:hAnsi="Arial" w:cs="Arial"/>
                <w:color w:val="000000"/>
                <w:sz w:val="20"/>
                <w:szCs w:val="20"/>
                <w:lang w:val="en-PK" w:eastAsia="en-PK"/>
              </w:rPr>
              <w:t>20-Jan-26</w:t>
            </w:r>
          </w:p>
        </w:tc>
        <w:tc>
          <w:tcPr>
            <w:tcW w:w="960" w:type="dxa"/>
            <w:tcBorders>
              <w:top w:val="single" w:sz="8" w:space="0" w:color="CCCCCC"/>
              <w:left w:val="nil"/>
              <w:bottom w:val="single" w:sz="8" w:space="0" w:color="000000"/>
              <w:right w:val="single" w:sz="8" w:space="0" w:color="000000"/>
            </w:tcBorders>
            <w:vAlign w:val="center"/>
            <w:hideMark/>
          </w:tcPr>
          <w:p w14:paraId="33270C0F" w14:textId="77777777" w:rsidR="006E0130" w:rsidRPr="006E0130" w:rsidRDefault="006E0130" w:rsidP="006E0130">
            <w:pPr>
              <w:widowControl/>
              <w:autoSpaceDE/>
              <w:autoSpaceDN/>
              <w:jc w:val="center"/>
              <w:rPr>
                <w:rFonts w:ascii="Arial" w:hAnsi="Arial" w:cs="Arial"/>
                <w:color w:val="000000"/>
                <w:sz w:val="20"/>
                <w:szCs w:val="20"/>
                <w:lang w:val="en-PK" w:eastAsia="en-PK"/>
              </w:rPr>
            </w:pPr>
            <w:r w:rsidRPr="006E0130">
              <w:rPr>
                <w:rFonts w:ascii="Arial" w:hAnsi="Arial" w:cs="Arial"/>
                <w:color w:val="000000"/>
                <w:sz w:val="20"/>
                <w:szCs w:val="20"/>
                <w:lang w:val="en-PK" w:eastAsia="en-PK"/>
              </w:rPr>
              <w:t>18</w:t>
            </w:r>
          </w:p>
        </w:tc>
        <w:tc>
          <w:tcPr>
            <w:tcW w:w="3280" w:type="dxa"/>
            <w:tcBorders>
              <w:top w:val="single" w:sz="8" w:space="0" w:color="000000"/>
              <w:left w:val="nil"/>
              <w:bottom w:val="single" w:sz="8" w:space="0" w:color="000000"/>
              <w:right w:val="single" w:sz="8" w:space="0" w:color="000000"/>
            </w:tcBorders>
            <w:vAlign w:val="center"/>
            <w:hideMark/>
          </w:tcPr>
          <w:p w14:paraId="7C067330" w14:textId="77777777" w:rsidR="006E0130" w:rsidRPr="006E0130" w:rsidRDefault="006E0130" w:rsidP="006E0130">
            <w:pPr>
              <w:widowControl/>
              <w:autoSpaceDE/>
              <w:autoSpaceDN/>
              <w:rPr>
                <w:rFonts w:ascii="Arial" w:hAnsi="Arial" w:cs="Arial"/>
                <w:color w:val="000000"/>
                <w:sz w:val="20"/>
                <w:szCs w:val="20"/>
                <w:lang w:val="en-PK" w:eastAsia="en-PK"/>
              </w:rPr>
            </w:pPr>
            <w:r w:rsidRPr="006E0130">
              <w:rPr>
                <w:rFonts w:ascii="Arial" w:hAnsi="Arial" w:cs="Arial"/>
                <w:color w:val="000000"/>
                <w:sz w:val="20"/>
                <w:szCs w:val="20"/>
                <w:lang w:val="en-PK" w:eastAsia="en-PK"/>
              </w:rPr>
              <w:t>Prepare final report (scope, WBS, Gantt, screenshots)</w:t>
            </w:r>
          </w:p>
        </w:tc>
      </w:tr>
    </w:tbl>
    <w:p w14:paraId="5BB1DA65" w14:textId="77777777" w:rsidR="006E0130" w:rsidRDefault="006E0130" w:rsidP="00374F64">
      <w:pPr>
        <w:rPr>
          <w:rFonts w:ascii="Roboto" w:hAnsi="Roboto"/>
          <w:b/>
          <w:bCs/>
          <w:sz w:val="24"/>
          <w:szCs w:val="24"/>
          <w:u w:val="single"/>
        </w:rPr>
      </w:pPr>
    </w:p>
    <w:p w14:paraId="7198790B" w14:textId="77777777" w:rsidR="006E0130" w:rsidRDefault="006E0130" w:rsidP="00374F64">
      <w:pPr>
        <w:rPr>
          <w:rFonts w:ascii="Roboto" w:hAnsi="Roboto"/>
          <w:b/>
          <w:bCs/>
          <w:sz w:val="24"/>
          <w:szCs w:val="24"/>
          <w:u w:val="single"/>
        </w:rPr>
      </w:pPr>
    </w:p>
    <w:p w14:paraId="21622FF4" w14:textId="060E989A" w:rsidR="006E0130" w:rsidRPr="00374F64" w:rsidRDefault="00DD5C57" w:rsidP="00374F64">
      <w:pPr>
        <w:rPr>
          <w:rFonts w:ascii="Roboto" w:hAnsi="Roboto"/>
          <w:b/>
          <w:bCs/>
          <w:sz w:val="24"/>
          <w:szCs w:val="24"/>
          <w:u w:val="single"/>
        </w:rPr>
      </w:pPr>
      <w:r>
        <w:rPr>
          <w:noProof/>
        </w:rPr>
        <w:lastRenderedPageBreak/>
        <w:drawing>
          <wp:anchor distT="0" distB="0" distL="114300" distR="114300" simplePos="0" relativeHeight="487588864" behindDoc="1" locked="0" layoutInCell="1" allowOverlap="1" wp14:anchorId="053F4A54" wp14:editId="4D8589ED">
            <wp:simplePos x="0" y="0"/>
            <wp:positionH relativeFrom="margin">
              <wp:posOffset>-412750</wp:posOffset>
            </wp:positionH>
            <wp:positionV relativeFrom="paragraph">
              <wp:posOffset>1</wp:posOffset>
            </wp:positionV>
            <wp:extent cx="6762750" cy="3181350"/>
            <wp:effectExtent l="0" t="0" r="0" b="0"/>
            <wp:wrapTight wrapText="bothSides">
              <wp:wrapPolygon edited="0">
                <wp:start x="0" y="0"/>
                <wp:lineTo x="0" y="21471"/>
                <wp:lineTo x="21539" y="21471"/>
                <wp:lineTo x="21539" y="0"/>
                <wp:lineTo x="0" y="0"/>
              </wp:wrapPolygon>
            </wp:wrapTight>
            <wp:docPr id="3" name="Chart 3">
              <a:extLst xmlns:a="http://schemas.openxmlformats.org/drawingml/2006/main">
                <a:ext uri="{FF2B5EF4-FFF2-40B4-BE49-F238E27FC236}">
                  <a16:creationId xmlns:a16="http://schemas.microsoft.com/office/drawing/2014/main" id="{1B91FCD8-C3C2-E644-9B16-5F5FA327DB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p>
    <w:sectPr w:rsidR="006E0130" w:rsidRPr="00374F64">
      <w:pgSz w:w="12240" w:h="15840"/>
      <w:pgMar w:top="1380" w:right="17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2C"/>
    <w:rsid w:val="002340DD"/>
    <w:rsid w:val="00374F64"/>
    <w:rsid w:val="006E0130"/>
    <w:rsid w:val="00963B25"/>
    <w:rsid w:val="00A33B66"/>
    <w:rsid w:val="00A5472C"/>
    <w:rsid w:val="00D336E6"/>
    <w:rsid w:val="00DD5C57"/>
    <w:rsid w:val="00E808EB"/>
    <w:rsid w:val="00EC48B6"/>
    <w:rsid w:val="00F03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6D048"/>
  <w15:docId w15:val="{62CB8CA1-9978-4CF1-B8DE-3BE4A5F49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8B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0"/>
      <w:szCs w:val="40"/>
    </w:rPr>
  </w:style>
  <w:style w:type="paragraph" w:styleId="Title">
    <w:name w:val="Title"/>
    <w:basedOn w:val="Normal"/>
    <w:uiPriority w:val="10"/>
    <w:qFormat/>
    <w:pPr>
      <w:spacing w:before="60"/>
      <w:ind w:left="1133" w:right="751"/>
      <w:jc w:val="center"/>
    </w:pPr>
    <w:rPr>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5" Type="http://schemas.openxmlformats.org/officeDocument/2006/relationships/image" Target="media/image2.png"/><Relationship Id="rId4"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F2024065151\Downloads\SE%20project%20Gantt%20Chart%2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Sheet1!$B$3</c:f>
              <c:strCache>
                <c:ptCount val="1"/>
                <c:pt idx="0">
                  <c:v>Start Date</c:v>
                </c:pt>
              </c:strCache>
            </c:strRef>
          </c:tx>
          <c:spPr>
            <a:solidFill>
              <a:schemeClr val="accent2"/>
            </a:solidFill>
            <a:ln>
              <a:noFill/>
            </a:ln>
            <a:effectLst/>
          </c:spPr>
          <c:invertIfNegative val="0"/>
          <c:cat>
            <c:strRef>
              <c:f>Sheet1!$A$4:$A$8</c:f>
              <c:strCache>
                <c:ptCount val="5"/>
                <c:pt idx="0">
                  <c:v>Requirement Gathering &amp; Analysis</c:v>
                </c:pt>
                <c:pt idx="1">
                  <c:v>System Design</c:v>
                </c:pt>
                <c:pt idx="2">
                  <c:v>System Development</c:v>
                </c:pt>
                <c:pt idx="3">
                  <c:v>Testing &amp; Debugging</c:v>
                </c:pt>
                <c:pt idx="4">
                  <c:v>Documentation &amp; Final Submission</c:v>
                </c:pt>
              </c:strCache>
            </c:strRef>
          </c:cat>
          <c:val>
            <c:numRef>
              <c:f>Sheet1!$B$4:$B$8</c:f>
              <c:numCache>
                <c:formatCode>d\-mmm\-yy</c:formatCode>
                <c:ptCount val="5"/>
                <c:pt idx="0">
                  <c:v>45959</c:v>
                </c:pt>
                <c:pt idx="1">
                  <c:v>45979</c:v>
                </c:pt>
                <c:pt idx="2">
                  <c:v>45992</c:v>
                </c:pt>
                <c:pt idx="3">
                  <c:v>46012</c:v>
                </c:pt>
                <c:pt idx="4">
                  <c:v>46024</c:v>
                </c:pt>
              </c:numCache>
            </c:numRef>
          </c:val>
          <c:extLst>
            <c:ext xmlns:c16="http://schemas.microsoft.com/office/drawing/2014/chart" uri="{C3380CC4-5D6E-409C-BE32-E72D297353CC}">
              <c16:uniqueId val="{00000000-C5FD-46D8-A221-0AB2A4F6C624}"/>
            </c:ext>
          </c:extLst>
        </c:ser>
        <c:ser>
          <c:idx val="1"/>
          <c:order val="1"/>
          <c:tx>
            <c:strRef>
              <c:f>Sheet1!$D$3</c:f>
              <c:strCache>
                <c:ptCount val="1"/>
                <c:pt idx="0">
                  <c:v>Duration</c:v>
                </c:pt>
              </c:strCache>
            </c:strRef>
          </c:tx>
          <c:spPr>
            <a:solidFill>
              <a:schemeClr val="accent2"/>
            </a:solidFill>
            <a:ln>
              <a:noFill/>
            </a:ln>
            <a:effectLst/>
          </c:spPr>
          <c:invertIfNegative val="0"/>
          <c:dPt>
            <c:idx val="0"/>
            <c:invertIfNegative val="0"/>
            <c:bubble3D val="0"/>
            <c:spPr>
              <a:solidFill>
                <a:schemeClr val="accent2"/>
              </a:solidFill>
              <a:ln>
                <a:noFill/>
              </a:ln>
              <a:effectLst/>
            </c:spPr>
            <c:extLst>
              <c:ext xmlns:c16="http://schemas.microsoft.com/office/drawing/2014/chart" uri="{C3380CC4-5D6E-409C-BE32-E72D297353CC}">
                <c16:uniqueId val="{00000002-C5FD-46D8-A221-0AB2A4F6C624}"/>
              </c:ext>
            </c:extLst>
          </c:dPt>
          <c:dLbls>
            <c:spPr>
              <a:solidFill>
                <a:schemeClr val="accent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Sheet1!$A$4:$A$8</c:f>
              <c:strCache>
                <c:ptCount val="5"/>
                <c:pt idx="0">
                  <c:v>Requirement Gathering &amp; Analysis</c:v>
                </c:pt>
                <c:pt idx="1">
                  <c:v>System Design</c:v>
                </c:pt>
                <c:pt idx="2">
                  <c:v>System Development</c:v>
                </c:pt>
                <c:pt idx="3">
                  <c:v>Testing &amp; Debugging</c:v>
                </c:pt>
                <c:pt idx="4">
                  <c:v>Documentation &amp; Final Submission</c:v>
                </c:pt>
              </c:strCache>
            </c:strRef>
          </c:cat>
          <c:val>
            <c:numRef>
              <c:f>Sheet1!$D$4:$D$8</c:f>
              <c:numCache>
                <c:formatCode>General</c:formatCode>
                <c:ptCount val="5"/>
                <c:pt idx="0">
                  <c:v>19</c:v>
                </c:pt>
                <c:pt idx="1">
                  <c:v>12</c:v>
                </c:pt>
                <c:pt idx="2">
                  <c:v>19</c:v>
                </c:pt>
                <c:pt idx="3">
                  <c:v>11</c:v>
                </c:pt>
                <c:pt idx="4">
                  <c:v>18</c:v>
                </c:pt>
              </c:numCache>
            </c:numRef>
          </c:val>
          <c:extLst>
            <c:ext xmlns:c16="http://schemas.microsoft.com/office/drawing/2014/chart" uri="{C3380CC4-5D6E-409C-BE32-E72D297353CC}">
              <c16:uniqueId val="{00000003-C5FD-46D8-A221-0AB2A4F6C624}"/>
            </c:ext>
          </c:extLst>
        </c:ser>
        <c:ser>
          <c:idx val="2"/>
          <c:order val="2"/>
          <c:tx>
            <c:strRef>
              <c:f>Sheet1!$D$3</c:f>
              <c:strCache>
                <c:ptCount val="1"/>
                <c:pt idx="0">
                  <c:v>Duration</c:v>
                </c:pt>
              </c:strCache>
            </c:strRef>
          </c:tx>
          <c:spPr>
            <a:solidFill>
              <a:schemeClr val="accent2"/>
            </a:solidFill>
            <a:ln>
              <a:noFill/>
            </a:ln>
            <a:effectLst/>
          </c:spPr>
          <c:invertIfNegative val="0"/>
          <c:cat>
            <c:strRef>
              <c:f>Sheet1!$A$4:$A$8</c:f>
              <c:strCache>
                <c:ptCount val="5"/>
                <c:pt idx="0">
                  <c:v>Requirement Gathering &amp; Analysis</c:v>
                </c:pt>
                <c:pt idx="1">
                  <c:v>System Design</c:v>
                </c:pt>
                <c:pt idx="2">
                  <c:v>System Development</c:v>
                </c:pt>
                <c:pt idx="3">
                  <c:v>Testing &amp; Debugging</c:v>
                </c:pt>
                <c:pt idx="4">
                  <c:v>Documentation &amp; Final Submission</c:v>
                </c:pt>
              </c:strCache>
            </c:strRef>
          </c:cat>
          <c:val>
            <c:numRef>
              <c:f>Sheet1!$D$4:$D$8</c:f>
              <c:numCache>
                <c:formatCode>General</c:formatCode>
                <c:ptCount val="5"/>
                <c:pt idx="0">
                  <c:v>19</c:v>
                </c:pt>
                <c:pt idx="1">
                  <c:v>12</c:v>
                </c:pt>
                <c:pt idx="2">
                  <c:v>19</c:v>
                </c:pt>
                <c:pt idx="3">
                  <c:v>11</c:v>
                </c:pt>
                <c:pt idx="4">
                  <c:v>18</c:v>
                </c:pt>
              </c:numCache>
            </c:numRef>
          </c:val>
          <c:extLst>
            <c:ext xmlns:c16="http://schemas.microsoft.com/office/drawing/2014/chart" uri="{C3380CC4-5D6E-409C-BE32-E72D297353CC}">
              <c16:uniqueId val="{00000004-C5FD-46D8-A221-0AB2A4F6C624}"/>
            </c:ext>
          </c:extLst>
        </c:ser>
        <c:dLbls>
          <c:showLegendKey val="0"/>
          <c:showVal val="0"/>
          <c:showCatName val="0"/>
          <c:showSerName val="0"/>
          <c:showPercent val="0"/>
          <c:showBubbleSize val="0"/>
        </c:dLbls>
        <c:gapWidth val="150"/>
        <c:overlap val="100"/>
        <c:axId val="370303759"/>
        <c:axId val="370305199"/>
      </c:barChart>
      <c:catAx>
        <c:axId val="370303759"/>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370305199"/>
        <c:crosses val="autoZero"/>
        <c:auto val="1"/>
        <c:lblAlgn val="ctr"/>
        <c:lblOffset val="100"/>
        <c:noMultiLvlLbl val="0"/>
      </c:catAx>
      <c:valAx>
        <c:axId val="370305199"/>
        <c:scaling>
          <c:orientation val="minMax"/>
          <c:max val="46042"/>
          <c:min val="45959"/>
        </c:scaling>
        <c:delete val="0"/>
        <c:axPos val="t"/>
        <c:majorGridlines>
          <c:spPr>
            <a:ln w="9525" cap="flat" cmpd="sng" algn="ctr">
              <a:solidFill>
                <a:schemeClr val="tx1">
                  <a:lumMod val="15000"/>
                  <a:lumOff val="85000"/>
                </a:schemeClr>
              </a:solidFill>
              <a:round/>
            </a:ln>
            <a:effectLst/>
          </c:spPr>
        </c:majorGridlines>
        <c:numFmt formatCode="d\-mmm\-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37030375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2">
        <a:lumMod val="60000"/>
        <a:lumOff val="40000"/>
      </a:schemeClr>
    </a:solidFill>
    <a:ln w="9525" cap="flat" cmpd="sng" algn="ctr">
      <a:noFill/>
      <a:round/>
    </a:ln>
    <a:effectLst/>
  </c:spPr>
  <c:txPr>
    <a:bodyPr/>
    <a:lstStyle/>
    <a:p>
      <a:pPr>
        <a:defRPr/>
      </a:pPr>
      <a:endParaRPr lang="en-P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Wholy Digital</dc:creator>
  <cp:lastModifiedBy>SAMRA LIAQAT</cp:lastModifiedBy>
  <cp:revision>4</cp:revision>
  <dcterms:created xsi:type="dcterms:W3CDTF">2025-11-12T14:20:00Z</dcterms:created>
  <dcterms:modified xsi:type="dcterms:W3CDTF">2025-11-15T08:42:00Z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m127 Google Apps Renderer</vt:lpwstr>
  </property>
</Properties>
</file>