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D5C40A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1. Test Strategy Overview</w:t>
      </w:r>
    </w:p>
    <w:p w14:paraId="36CE7B91" w14:textId="77777777" w:rsidR="00A619BA" w:rsidRPr="00A619BA" w:rsidRDefault="00A619BA" w:rsidP="00A6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test strategy for the </w:t>
      </w:r>
      <w:proofErr w:type="spellStart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OrangeHRM</w:t>
      </w:r>
      <w:proofErr w:type="spellEnd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web application is designed to ensure thorough testing of its functionality, usability, performance, and security aspects. The strategy encompasses various testing techniques and approaches to validate the application's </w:t>
      </w:r>
      <w:proofErr w:type="spellStart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</w:t>
      </w:r>
      <w:proofErr w:type="spellEnd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under different conditions.</w:t>
      </w:r>
    </w:p>
    <w:p w14:paraId="2A672B8A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2. Test Levels</w:t>
      </w:r>
    </w:p>
    <w:p w14:paraId="52FE1A02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a. Unit Testing:</w:t>
      </w:r>
    </w:p>
    <w:p w14:paraId="7938A680" w14:textId="77777777" w:rsidR="00A619BA" w:rsidRPr="00A619BA" w:rsidRDefault="00A619BA" w:rsidP="00A61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Developers will perform unit testing to verify the individual components and functions of the application.</w:t>
      </w:r>
    </w:p>
    <w:p w14:paraId="0D586C4C" w14:textId="77777777" w:rsidR="00A619BA" w:rsidRPr="00A619BA" w:rsidRDefault="00A619BA" w:rsidP="00A619B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Unit tests will focus on ensuring the correctness of code logic and </w:t>
      </w:r>
      <w:proofErr w:type="spellStart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</w:t>
      </w:r>
      <w:proofErr w:type="spellEnd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143F5363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b. Integration Testing:</w:t>
      </w:r>
    </w:p>
    <w:p w14:paraId="5C6EC425" w14:textId="77777777" w:rsidR="00A619BA" w:rsidRPr="00A619BA" w:rsidRDefault="00A619BA" w:rsidP="00A61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Integration testing will be conducted to validate the interaction between different modules and components of the application.</w:t>
      </w:r>
    </w:p>
    <w:p w14:paraId="2067AEB6" w14:textId="77777777" w:rsidR="00A619BA" w:rsidRPr="00A619BA" w:rsidRDefault="00A619BA" w:rsidP="00A619B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Integration tests will ensure seamless communication and data flow between various parts of the system.</w:t>
      </w:r>
    </w:p>
    <w:p w14:paraId="44A64BD7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c. System Testing:</w:t>
      </w:r>
    </w:p>
    <w:p w14:paraId="3AB85B23" w14:textId="77777777" w:rsidR="00A619BA" w:rsidRPr="00A619BA" w:rsidRDefault="00A619BA" w:rsidP="00A61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System testing will cover end-to-end testing of the entire application, including all modules and features.</w:t>
      </w:r>
    </w:p>
    <w:p w14:paraId="4D8D13FF" w14:textId="77777777" w:rsidR="00A619BA" w:rsidRPr="00A619BA" w:rsidRDefault="00A619BA" w:rsidP="00A619B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It will focus on verifying the functional requirements, user interactions, and system </w:t>
      </w:r>
      <w:proofErr w:type="spellStart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</w:t>
      </w:r>
      <w:proofErr w:type="spellEnd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.</w:t>
      </w:r>
    </w:p>
    <w:p w14:paraId="38450603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d. Acceptance Testing:</w:t>
      </w:r>
    </w:p>
    <w:p w14:paraId="4B047BE7" w14:textId="77777777" w:rsidR="00A619BA" w:rsidRPr="00A619BA" w:rsidRDefault="00A619BA" w:rsidP="00A61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Acceptance testing will involve stakeholders and end-users to validate whether the application meets business requirements and user expectations.</w:t>
      </w:r>
    </w:p>
    <w:p w14:paraId="06122C75" w14:textId="77777777" w:rsidR="00A619BA" w:rsidRPr="00A619BA" w:rsidRDefault="00A619BA" w:rsidP="00A619B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It will focus on usability, accessibility, and overall user satisfaction.</w:t>
      </w:r>
    </w:p>
    <w:p w14:paraId="02402853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3. Test Techniques</w:t>
      </w:r>
    </w:p>
    <w:p w14:paraId="7257A4E2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a. Functional Testing:</w:t>
      </w:r>
    </w:p>
    <w:p w14:paraId="275D5CCE" w14:textId="77777777" w:rsidR="00A619BA" w:rsidRPr="00A619BA" w:rsidRDefault="00A619BA" w:rsidP="00A61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Functional testing will validate each feature against its functional requirements.</w:t>
      </w:r>
    </w:p>
    <w:p w14:paraId="43BE0834" w14:textId="637D9069" w:rsidR="00A619BA" w:rsidRPr="00A619BA" w:rsidRDefault="00A619BA" w:rsidP="00A619B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Test cases will cover various scenarios, including positive and negative testing, boundary testing,</w:t>
      </w:r>
      <w:r w:rsidR="00877A70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decision table</w:t>
      </w: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equivalence partitioning.</w:t>
      </w:r>
    </w:p>
    <w:p w14:paraId="6C4D83A9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b. Regression Testing:</w:t>
      </w:r>
    </w:p>
    <w:p w14:paraId="74C0E340" w14:textId="77777777" w:rsidR="00A619BA" w:rsidRPr="00A619BA" w:rsidRDefault="00A619BA" w:rsidP="00A61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Regression testing will ensure that new changes or updates do not introduce defects in existing functionality.</w:t>
      </w:r>
    </w:p>
    <w:p w14:paraId="26DB0E01" w14:textId="77777777" w:rsidR="00A619BA" w:rsidRPr="00A619BA" w:rsidRDefault="00A619BA" w:rsidP="00A619B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Test cases will be re-executed to verify the stability of previously tested features.</w:t>
      </w:r>
    </w:p>
    <w:p w14:paraId="3CB50AAA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lastRenderedPageBreak/>
        <w:t>c. Compatibility Testing:</w:t>
      </w:r>
    </w:p>
    <w:p w14:paraId="0866EE7B" w14:textId="77777777" w:rsidR="00A619BA" w:rsidRPr="00A619BA" w:rsidRDefault="00A619BA" w:rsidP="00A61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Compatibility testing will validate the application across different browsers (Chrome, Firefox, Safari, Edge) and devices (desktop, tablet, mobile).</w:t>
      </w:r>
    </w:p>
    <w:p w14:paraId="6FD7AC8A" w14:textId="77777777" w:rsidR="00A619BA" w:rsidRPr="00A619BA" w:rsidRDefault="00A619BA" w:rsidP="00A619B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It will ensure consistent </w:t>
      </w:r>
      <w:proofErr w:type="spellStart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behavior</w:t>
      </w:r>
      <w:proofErr w:type="spellEnd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and user experience across various platforms.</w:t>
      </w:r>
    </w:p>
    <w:p w14:paraId="40030B64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d. Performance Testing:</w:t>
      </w:r>
    </w:p>
    <w:p w14:paraId="4FD8CC7A" w14:textId="77777777" w:rsidR="00A619BA" w:rsidRPr="00A619BA" w:rsidRDefault="00A619BA" w:rsidP="00A61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Performance testing will assess the responsiveness and speed of the application under normal and peak loads.</w:t>
      </w:r>
    </w:p>
    <w:p w14:paraId="4B29334B" w14:textId="77777777" w:rsidR="00A619BA" w:rsidRPr="00A619BA" w:rsidRDefault="00A619BA" w:rsidP="00A619B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Load testing, stress testing, and scalability testing will be conducted to identify performance bottlenecks and optimize system resources.</w:t>
      </w:r>
    </w:p>
    <w:p w14:paraId="06A1AF53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e. Security Testing:</w:t>
      </w:r>
    </w:p>
    <w:p w14:paraId="03CFA5EC" w14:textId="77777777" w:rsidR="00A619BA" w:rsidRPr="00A619BA" w:rsidRDefault="00A619BA" w:rsidP="00A61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Security testing will identify vulnerabilities such as SQL injection, cross-site scripting (XSS), and authentication flaws.</w:t>
      </w:r>
    </w:p>
    <w:p w14:paraId="501D0D00" w14:textId="77777777" w:rsidR="00A619BA" w:rsidRPr="00A619BA" w:rsidRDefault="00A619BA" w:rsidP="00A619B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Penetration testing and vulnerability scanning will be performed to strengthen the application's security posture.</w:t>
      </w:r>
    </w:p>
    <w:p w14:paraId="058890AC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4. Test Automation</w:t>
      </w:r>
    </w:p>
    <w:p w14:paraId="6322B787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a. Functional Automation:</w:t>
      </w:r>
    </w:p>
    <w:p w14:paraId="45E793DA" w14:textId="77777777" w:rsidR="00A619BA" w:rsidRPr="00A619BA" w:rsidRDefault="00A619BA" w:rsidP="00A61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Selenium WebDriver will be used for automating functional test cases.</w:t>
      </w:r>
    </w:p>
    <w:p w14:paraId="601FFBEB" w14:textId="77777777" w:rsidR="00A619BA" w:rsidRPr="00A619BA" w:rsidRDefault="00A619BA" w:rsidP="00A619B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Automation scripts will be developed to execute repetitive test scenarios, allowing for faster regression testing.</w:t>
      </w:r>
    </w:p>
    <w:p w14:paraId="46104B86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b. Performance Automation:</w:t>
      </w:r>
    </w:p>
    <w:p w14:paraId="7A2E35C2" w14:textId="77777777" w:rsidR="00A619BA" w:rsidRPr="00A619BA" w:rsidRDefault="00A619BA" w:rsidP="00A61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Performance testing tools such as JMeter will be used for automating load and stress tests.</w:t>
      </w:r>
    </w:p>
    <w:p w14:paraId="59D14AC3" w14:textId="77777777" w:rsidR="00A619BA" w:rsidRPr="00A619BA" w:rsidRDefault="00A619BA" w:rsidP="00A619B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Automated scripts will simulate concurrent user activities to measure system performance under different load conditions.</w:t>
      </w:r>
    </w:p>
    <w:p w14:paraId="4D2DFB46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5. Test Data Management</w:t>
      </w:r>
    </w:p>
    <w:p w14:paraId="780D7D80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a. Test Data Generation:</w:t>
      </w:r>
    </w:p>
    <w:p w14:paraId="389485DF" w14:textId="77777777" w:rsidR="00A619BA" w:rsidRPr="00A619BA" w:rsidRDefault="00A619BA" w:rsidP="00A61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Test data will be generated to cover various scenarios, including different user roles, permissions, and data types.</w:t>
      </w:r>
    </w:p>
    <w:p w14:paraId="34E084EB" w14:textId="77777777" w:rsidR="00A619BA" w:rsidRPr="00A619BA" w:rsidRDefault="00A619BA" w:rsidP="00A619B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Synthetic data generation tools or data anonymization techniques may be used to ensure data privacy and security.</w:t>
      </w:r>
    </w:p>
    <w:p w14:paraId="2457FB19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b. Test Data Reusability:</w:t>
      </w:r>
    </w:p>
    <w:p w14:paraId="5E48ABBF" w14:textId="77777777" w:rsidR="00A619BA" w:rsidRPr="00A619BA" w:rsidRDefault="00A619BA" w:rsidP="00A61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Test data will be reusable across different test environments and testing cycles to optimize resource utilization.</w:t>
      </w:r>
    </w:p>
    <w:p w14:paraId="24F1AB09" w14:textId="77777777" w:rsidR="00A619BA" w:rsidRPr="00A619BA" w:rsidRDefault="00A619BA" w:rsidP="00A619B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Data masking or obfuscation techniques will be applied to protect sensitive information during testing.</w:t>
      </w:r>
    </w:p>
    <w:p w14:paraId="663B3A48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lastRenderedPageBreak/>
        <w:t>6. Defect Management</w:t>
      </w:r>
    </w:p>
    <w:p w14:paraId="0937B6F9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a. Defect Logging:</w:t>
      </w:r>
    </w:p>
    <w:p w14:paraId="397327A1" w14:textId="77777777" w:rsidR="00A619BA" w:rsidRPr="00A619BA" w:rsidRDefault="00A619BA" w:rsidP="00A61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Defects found during testing will be logged in the bug tracking tool (Jira).</w:t>
      </w:r>
    </w:p>
    <w:p w14:paraId="11C415AC" w14:textId="77777777" w:rsidR="00A619BA" w:rsidRPr="00A619BA" w:rsidRDefault="00A619BA" w:rsidP="00A619B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Each defect will be assigned a severity level and priority based on its impact on the application.</w:t>
      </w:r>
    </w:p>
    <w:p w14:paraId="2A801438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b. Defect Triage:</w:t>
      </w:r>
    </w:p>
    <w:p w14:paraId="0E946CAF" w14:textId="77777777" w:rsidR="00A619BA" w:rsidRPr="00A619BA" w:rsidRDefault="00A619BA" w:rsidP="00A61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Defects will be triaged by the QA team to prioritize resolution based on severity and business impact.</w:t>
      </w:r>
    </w:p>
    <w:p w14:paraId="6F1A1BDC" w14:textId="77777777" w:rsidR="00A619BA" w:rsidRPr="00A619BA" w:rsidRDefault="00A619BA" w:rsidP="00A619B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Regular defect triage meetings will be conducted to review and prioritize open issues.</w:t>
      </w:r>
    </w:p>
    <w:p w14:paraId="57ABC028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7. Continuous Improvement</w:t>
      </w:r>
    </w:p>
    <w:p w14:paraId="72F79479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a. Feedback Loop:</w:t>
      </w:r>
    </w:p>
    <w:p w14:paraId="1F07CCE9" w14:textId="77777777" w:rsidR="00A619BA" w:rsidRPr="00A619BA" w:rsidRDefault="00A619BA" w:rsidP="00A61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Feedback from stakeholders, end-users, and QA team members will be collected regularly to identify areas for improvement.</w:t>
      </w:r>
    </w:p>
    <w:p w14:paraId="094CD04D" w14:textId="77777777" w:rsidR="00A619BA" w:rsidRPr="00A619BA" w:rsidRDefault="00A619BA" w:rsidP="00A619B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Lessons learned from each testing cycle will be documented and incorporated into future testing processes.</w:t>
      </w:r>
    </w:p>
    <w:p w14:paraId="62DFE2A7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PK" w:eastAsia="en-PK"/>
          <w14:ligatures w14:val="none"/>
        </w:rPr>
        <w:t>b. Process Optimization:</w:t>
      </w:r>
    </w:p>
    <w:p w14:paraId="420701DA" w14:textId="77777777" w:rsidR="00A619BA" w:rsidRPr="00A619BA" w:rsidRDefault="00A619BA" w:rsidP="00A61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Continuous process improvement initiatives will be undertaken to streamline testing workflows and enhance efficiency.</w:t>
      </w:r>
    </w:p>
    <w:p w14:paraId="21DED23A" w14:textId="77777777" w:rsidR="00A619BA" w:rsidRPr="00A619BA" w:rsidRDefault="00A619BA" w:rsidP="00A619B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Automation opportunities will be identified to reduce manual effort and accelerate testing cycles.</w:t>
      </w:r>
    </w:p>
    <w:p w14:paraId="7C33C03A" w14:textId="77777777" w:rsidR="00A619BA" w:rsidRPr="00A619BA" w:rsidRDefault="00A619BA" w:rsidP="00A619B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PK" w:eastAsia="en-PK"/>
          <w14:ligatures w14:val="none"/>
        </w:rPr>
        <w:t>8. Conclusion</w:t>
      </w:r>
    </w:p>
    <w:p w14:paraId="68626402" w14:textId="77777777" w:rsidR="00A619BA" w:rsidRPr="00A619BA" w:rsidRDefault="00A619BA" w:rsidP="00A619B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</w:pPr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The test strategy outlined above aims to ensure the quality, reliability, and security of the </w:t>
      </w:r>
      <w:proofErr w:type="spellStart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>OrangeHRM</w:t>
      </w:r>
      <w:proofErr w:type="spellEnd"/>
      <w:r w:rsidRPr="00A619BA">
        <w:rPr>
          <w:rFonts w:ascii="Times New Roman" w:eastAsia="Times New Roman" w:hAnsi="Times New Roman" w:cs="Times New Roman"/>
          <w:kern w:val="0"/>
          <w:sz w:val="24"/>
          <w:szCs w:val="24"/>
          <w:lang w:val="en-PK" w:eastAsia="en-PK"/>
          <w14:ligatures w14:val="none"/>
        </w:rPr>
        <w:t xml:space="preserve"> web application. By adopting a comprehensive approach to testing, we aim to deliver a robust and user-friendly application that meets the needs of its stakeholders and end-users.</w:t>
      </w:r>
    </w:p>
    <w:p w14:paraId="21A39325" w14:textId="77777777" w:rsidR="00A619BA" w:rsidRPr="00A619BA" w:rsidRDefault="00A619BA" w:rsidP="00A619B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PK" w:eastAsia="en-PK"/>
          <w14:ligatures w14:val="none"/>
        </w:rPr>
      </w:pPr>
      <w:r w:rsidRPr="00A619BA">
        <w:rPr>
          <w:rFonts w:ascii="Arial" w:eastAsia="Times New Roman" w:hAnsi="Arial" w:cs="Arial"/>
          <w:vanish/>
          <w:kern w:val="0"/>
          <w:sz w:val="16"/>
          <w:szCs w:val="16"/>
          <w:lang w:val="en-PK" w:eastAsia="en-PK"/>
          <w14:ligatures w14:val="none"/>
        </w:rPr>
        <w:t>Top of Form</w:t>
      </w:r>
    </w:p>
    <w:p w14:paraId="1B50B3EE" w14:textId="77777777" w:rsidR="00A619BA" w:rsidRPr="00A619BA" w:rsidRDefault="00A619BA" w:rsidP="00A619B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kern w:val="0"/>
          <w:sz w:val="16"/>
          <w:szCs w:val="16"/>
          <w:lang w:val="en-PK" w:eastAsia="en-PK"/>
          <w14:ligatures w14:val="none"/>
        </w:rPr>
      </w:pPr>
      <w:r w:rsidRPr="00A619BA">
        <w:rPr>
          <w:rFonts w:ascii="Arial" w:eastAsia="Times New Roman" w:hAnsi="Arial" w:cs="Arial"/>
          <w:vanish/>
          <w:kern w:val="0"/>
          <w:sz w:val="16"/>
          <w:szCs w:val="16"/>
          <w:lang w:val="en-PK" w:eastAsia="en-PK"/>
          <w14:ligatures w14:val="none"/>
        </w:rPr>
        <w:t>Bottom of Form</w:t>
      </w:r>
    </w:p>
    <w:p w14:paraId="2DE4832C" w14:textId="77777777" w:rsidR="005F2180" w:rsidRDefault="005F2180"/>
    <w:sectPr w:rsidR="005F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410"/>
    <w:multiLevelType w:val="multilevel"/>
    <w:tmpl w:val="639A8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27502"/>
    <w:multiLevelType w:val="multilevel"/>
    <w:tmpl w:val="43B6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F71250"/>
    <w:multiLevelType w:val="multilevel"/>
    <w:tmpl w:val="647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A06F3"/>
    <w:multiLevelType w:val="multilevel"/>
    <w:tmpl w:val="77A6A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5F2ADE"/>
    <w:multiLevelType w:val="multilevel"/>
    <w:tmpl w:val="6B0E7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D52F1"/>
    <w:multiLevelType w:val="multilevel"/>
    <w:tmpl w:val="3B50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871767"/>
    <w:multiLevelType w:val="multilevel"/>
    <w:tmpl w:val="FFA8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97CA0"/>
    <w:multiLevelType w:val="multilevel"/>
    <w:tmpl w:val="A31E5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471C2B"/>
    <w:multiLevelType w:val="multilevel"/>
    <w:tmpl w:val="CED66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736302"/>
    <w:multiLevelType w:val="multilevel"/>
    <w:tmpl w:val="2C9CD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C34317"/>
    <w:multiLevelType w:val="multilevel"/>
    <w:tmpl w:val="107CA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302466"/>
    <w:multiLevelType w:val="multilevel"/>
    <w:tmpl w:val="1F487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DF833FC"/>
    <w:multiLevelType w:val="multilevel"/>
    <w:tmpl w:val="2D824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C61436"/>
    <w:multiLevelType w:val="multilevel"/>
    <w:tmpl w:val="17BA7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DB5D51"/>
    <w:multiLevelType w:val="multilevel"/>
    <w:tmpl w:val="8390A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CF377C"/>
    <w:multiLevelType w:val="multilevel"/>
    <w:tmpl w:val="92A8B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8339DA"/>
    <w:multiLevelType w:val="multilevel"/>
    <w:tmpl w:val="64241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9592671">
    <w:abstractNumId w:val="13"/>
  </w:num>
  <w:num w:numId="2" w16cid:durableId="345135180">
    <w:abstractNumId w:val="15"/>
  </w:num>
  <w:num w:numId="3" w16cid:durableId="655185776">
    <w:abstractNumId w:val="6"/>
  </w:num>
  <w:num w:numId="4" w16cid:durableId="843326464">
    <w:abstractNumId w:val="7"/>
  </w:num>
  <w:num w:numId="5" w16cid:durableId="187068152">
    <w:abstractNumId w:val="9"/>
  </w:num>
  <w:num w:numId="6" w16cid:durableId="571159846">
    <w:abstractNumId w:val="0"/>
  </w:num>
  <w:num w:numId="7" w16cid:durableId="764032377">
    <w:abstractNumId w:val="8"/>
  </w:num>
  <w:num w:numId="8" w16cid:durableId="2064481558">
    <w:abstractNumId w:val="4"/>
  </w:num>
  <w:num w:numId="9" w16cid:durableId="1372732104">
    <w:abstractNumId w:val="2"/>
  </w:num>
  <w:num w:numId="10" w16cid:durableId="649361612">
    <w:abstractNumId w:val="10"/>
  </w:num>
  <w:num w:numId="11" w16cid:durableId="1944723854">
    <w:abstractNumId w:val="16"/>
  </w:num>
  <w:num w:numId="12" w16cid:durableId="394084229">
    <w:abstractNumId w:val="3"/>
  </w:num>
  <w:num w:numId="13" w16cid:durableId="842165527">
    <w:abstractNumId w:val="5"/>
  </w:num>
  <w:num w:numId="14" w16cid:durableId="22942293">
    <w:abstractNumId w:val="11"/>
  </w:num>
  <w:num w:numId="15" w16cid:durableId="2030057951">
    <w:abstractNumId w:val="1"/>
  </w:num>
  <w:num w:numId="16" w16cid:durableId="1744330236">
    <w:abstractNumId w:val="14"/>
  </w:num>
  <w:num w:numId="17" w16cid:durableId="67326547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9BA"/>
    <w:rsid w:val="00025075"/>
    <w:rsid w:val="00067DBD"/>
    <w:rsid w:val="003A7273"/>
    <w:rsid w:val="00550FC6"/>
    <w:rsid w:val="005F2180"/>
    <w:rsid w:val="00877A70"/>
    <w:rsid w:val="008D1945"/>
    <w:rsid w:val="009E45FE"/>
    <w:rsid w:val="00A6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A1E0D"/>
  <w15:chartTrackingRefBased/>
  <w15:docId w15:val="{85020DFC-2C3B-4B77-ABE4-5C5909B9A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619B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</w:rPr>
  </w:style>
  <w:style w:type="paragraph" w:styleId="Heading4">
    <w:name w:val="heading 4"/>
    <w:basedOn w:val="Normal"/>
    <w:link w:val="Heading4Char"/>
    <w:uiPriority w:val="9"/>
    <w:qFormat/>
    <w:rsid w:val="00A619B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619BA"/>
    <w:rPr>
      <w:rFonts w:ascii="Times New Roman" w:eastAsia="Times New Roman" w:hAnsi="Times New Roman" w:cs="Times New Roman"/>
      <w:b/>
      <w:bCs/>
      <w:kern w:val="0"/>
      <w:sz w:val="27"/>
      <w:szCs w:val="27"/>
      <w:lang w:val="en-PK" w:eastAsia="en-PK"/>
    </w:rPr>
  </w:style>
  <w:style w:type="character" w:customStyle="1" w:styleId="Heading4Char">
    <w:name w:val="Heading 4 Char"/>
    <w:basedOn w:val="DefaultParagraphFont"/>
    <w:link w:val="Heading4"/>
    <w:uiPriority w:val="9"/>
    <w:rsid w:val="00A619BA"/>
    <w:rPr>
      <w:rFonts w:ascii="Times New Roman" w:eastAsia="Times New Roman" w:hAnsi="Times New Roman" w:cs="Times New Roman"/>
      <w:b/>
      <w:bCs/>
      <w:kern w:val="0"/>
      <w:sz w:val="24"/>
      <w:szCs w:val="24"/>
      <w:lang w:val="en-PK" w:eastAsia="en-PK"/>
    </w:rPr>
  </w:style>
  <w:style w:type="paragraph" w:styleId="NormalWeb">
    <w:name w:val="Normal (Web)"/>
    <w:basedOn w:val="Normal"/>
    <w:uiPriority w:val="99"/>
    <w:semiHidden/>
    <w:unhideWhenUsed/>
    <w:rsid w:val="00A61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PK" w:eastAsia="en-PK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619B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PK" w:eastAsia="en-PK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619BA"/>
    <w:rPr>
      <w:rFonts w:ascii="Arial" w:eastAsia="Times New Roman" w:hAnsi="Arial" w:cs="Arial"/>
      <w:vanish/>
      <w:kern w:val="0"/>
      <w:sz w:val="16"/>
      <w:szCs w:val="16"/>
      <w:lang w:val="en-PK" w:eastAsia="en-PK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619B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val="en-PK" w:eastAsia="en-PK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619BA"/>
    <w:rPr>
      <w:rFonts w:ascii="Arial" w:eastAsia="Times New Roman" w:hAnsi="Arial" w:cs="Arial"/>
      <w:vanish/>
      <w:kern w:val="0"/>
      <w:sz w:val="16"/>
      <w:szCs w:val="16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122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28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3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13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0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72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254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120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013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12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4939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208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8739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476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0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 Darakshan</dc:creator>
  <cp:keywords/>
  <dc:description/>
  <cp:lastModifiedBy>Samra Darakshan</cp:lastModifiedBy>
  <cp:revision>1</cp:revision>
  <dcterms:created xsi:type="dcterms:W3CDTF">2024-05-31T21:14:00Z</dcterms:created>
  <dcterms:modified xsi:type="dcterms:W3CDTF">2024-05-31T22:06:00Z</dcterms:modified>
</cp:coreProperties>
</file>