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588A8"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Test Strategy: Trello API Testing</w:t>
      </w:r>
    </w:p>
    <w:p w14:paraId="65E8637B"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1. Introduction:</w:t>
      </w:r>
      <w:r w:rsidRPr="001E5999">
        <w:rPr>
          <w:rFonts w:ascii="Times New Roman" w:eastAsia="Times New Roman" w:hAnsi="Times New Roman" w:cs="Times New Roman"/>
          <w:kern w:val="0"/>
          <w:sz w:val="24"/>
          <w:szCs w:val="24"/>
          <w:lang w:val="en-PK" w:eastAsia="en-PK"/>
          <w14:ligatures w14:val="none"/>
        </w:rPr>
        <w:t xml:space="preserve"> The test strategy outlines the approach, scope, objectives, and resources required for testing Trello APIs.</w:t>
      </w:r>
    </w:p>
    <w:p w14:paraId="1F3D4658"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2. Objective:</w:t>
      </w:r>
      <w:r w:rsidRPr="001E5999">
        <w:rPr>
          <w:rFonts w:ascii="Times New Roman" w:eastAsia="Times New Roman" w:hAnsi="Times New Roman" w:cs="Times New Roman"/>
          <w:kern w:val="0"/>
          <w:sz w:val="24"/>
          <w:szCs w:val="24"/>
          <w:lang w:val="en-PK" w:eastAsia="en-PK"/>
          <w14:ligatures w14:val="none"/>
        </w:rPr>
        <w:t xml:space="preserve"> The objective of testing Trello APIs is to ensure their functionality, reliability, security, and performance meet the requirements and expectations of users.</w:t>
      </w:r>
    </w:p>
    <w:p w14:paraId="0CC05D96"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3. Scope:</w:t>
      </w:r>
      <w:r w:rsidRPr="001E5999">
        <w:rPr>
          <w:rFonts w:ascii="Times New Roman" w:eastAsia="Times New Roman" w:hAnsi="Times New Roman" w:cs="Times New Roman"/>
          <w:kern w:val="0"/>
          <w:sz w:val="24"/>
          <w:szCs w:val="24"/>
          <w:lang w:val="en-PK" w:eastAsia="en-PK"/>
          <w14:ligatures w14:val="none"/>
        </w:rPr>
        <w:t xml:space="preserve"> The scope of API testing includes:</w:t>
      </w:r>
    </w:p>
    <w:p w14:paraId="4AD2FF23" w14:textId="77777777" w:rsidR="001E5999" w:rsidRPr="001E5999" w:rsidRDefault="001E5999" w:rsidP="001E59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Testing various endpoints for CRUD operations.</w:t>
      </w:r>
    </w:p>
    <w:p w14:paraId="1B92ABAC" w14:textId="77777777" w:rsidR="001E5999" w:rsidRPr="001E5999" w:rsidRDefault="001E5999" w:rsidP="001E59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Verifying authentication mechanisms (OAuth, API keys).</w:t>
      </w:r>
    </w:p>
    <w:p w14:paraId="64D0A3AC" w14:textId="77777777" w:rsidR="001E5999" w:rsidRPr="001E5999" w:rsidRDefault="001E5999" w:rsidP="001E59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Testing error handling and response codes.</w:t>
      </w:r>
    </w:p>
    <w:p w14:paraId="3323F48C" w14:textId="77777777" w:rsidR="001E5999" w:rsidRPr="001E5999" w:rsidRDefault="001E5999" w:rsidP="001E59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Performance testing for API response times.</w:t>
      </w:r>
    </w:p>
    <w:p w14:paraId="05696A64" w14:textId="77777777" w:rsidR="001E5999" w:rsidRPr="001E5999" w:rsidRDefault="001E5999" w:rsidP="001E59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Security testing for access control and data protection.</w:t>
      </w:r>
    </w:p>
    <w:p w14:paraId="38233567"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4. Test Approach:</w:t>
      </w:r>
    </w:p>
    <w:p w14:paraId="39C4774D" w14:textId="77777777" w:rsidR="001E5999" w:rsidRPr="001E5999" w:rsidRDefault="001E5999" w:rsidP="001E59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Black-box testing: Testing APIs without knowledge of internal implementation.</w:t>
      </w:r>
    </w:p>
    <w:p w14:paraId="4121985E" w14:textId="77777777" w:rsidR="001E5999" w:rsidRPr="001E5999" w:rsidRDefault="001E5999" w:rsidP="001E59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 xml:space="preserve">Functional testing: Testing each API endpoint for expected </w:t>
      </w:r>
      <w:proofErr w:type="spellStart"/>
      <w:r w:rsidRPr="001E5999">
        <w:rPr>
          <w:rFonts w:ascii="Times New Roman" w:eastAsia="Times New Roman" w:hAnsi="Times New Roman" w:cs="Times New Roman"/>
          <w:kern w:val="0"/>
          <w:sz w:val="24"/>
          <w:szCs w:val="24"/>
          <w:lang w:val="en-PK" w:eastAsia="en-PK"/>
          <w14:ligatures w14:val="none"/>
        </w:rPr>
        <w:t>behavior</w:t>
      </w:r>
      <w:proofErr w:type="spellEnd"/>
      <w:r w:rsidRPr="001E5999">
        <w:rPr>
          <w:rFonts w:ascii="Times New Roman" w:eastAsia="Times New Roman" w:hAnsi="Times New Roman" w:cs="Times New Roman"/>
          <w:kern w:val="0"/>
          <w:sz w:val="24"/>
          <w:szCs w:val="24"/>
          <w:lang w:val="en-PK" w:eastAsia="en-PK"/>
          <w14:ligatures w14:val="none"/>
        </w:rPr>
        <w:t>.</w:t>
      </w:r>
    </w:p>
    <w:p w14:paraId="40DF2E5B" w14:textId="77777777" w:rsidR="001E5999" w:rsidRPr="001E5999" w:rsidRDefault="001E5999" w:rsidP="001E59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Security testing: Verifying authentication mechanisms and access control.</w:t>
      </w:r>
    </w:p>
    <w:p w14:paraId="4D023B97" w14:textId="77777777" w:rsidR="001E5999" w:rsidRPr="001E5999" w:rsidRDefault="001E5999" w:rsidP="001E59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Performance testing: Measuring API response times under different load conditions.</w:t>
      </w:r>
    </w:p>
    <w:p w14:paraId="69B4E439" w14:textId="77777777" w:rsidR="001E5999" w:rsidRPr="001E5999" w:rsidRDefault="001E5999" w:rsidP="001E59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Error handling testing: Verifying error messages and response codes for invalid requests.</w:t>
      </w:r>
    </w:p>
    <w:p w14:paraId="5BA44CC6"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5. Test Environment:</w:t>
      </w:r>
    </w:p>
    <w:p w14:paraId="4922419D" w14:textId="77777777" w:rsidR="001E5999" w:rsidRPr="001E5999" w:rsidRDefault="001E5999" w:rsidP="001E59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Trello API sandbox environment.</w:t>
      </w:r>
    </w:p>
    <w:p w14:paraId="423BFD46" w14:textId="77777777" w:rsidR="001E5999" w:rsidRPr="001E5999" w:rsidRDefault="001E5999" w:rsidP="001E59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Testing tools such as Postman for API testing.</w:t>
      </w:r>
    </w:p>
    <w:p w14:paraId="12704D16" w14:textId="77777777" w:rsidR="001E5999" w:rsidRPr="001E5999" w:rsidRDefault="001E5999" w:rsidP="001E59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Test data (sample boards, cards) for CRUD operations.</w:t>
      </w:r>
    </w:p>
    <w:p w14:paraId="7949F29F" w14:textId="77777777" w:rsidR="001E5999" w:rsidRPr="001E5999" w:rsidRDefault="001E5999" w:rsidP="001E59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API keys or OAuth tokens for authentication.</w:t>
      </w:r>
    </w:p>
    <w:p w14:paraId="24EDAF5B"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6. Test Cases:</w:t>
      </w:r>
    </w:p>
    <w:p w14:paraId="4D6CF79F" w14:textId="77777777" w:rsidR="001E5999" w:rsidRPr="001E5999" w:rsidRDefault="001E5999" w:rsidP="001E59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Endpoint Testing: Test each API endpoint for CRUD operations.</w:t>
      </w:r>
    </w:p>
    <w:p w14:paraId="68646620" w14:textId="77777777" w:rsidR="001E5999" w:rsidRPr="001E5999" w:rsidRDefault="001E5999" w:rsidP="001E59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Authentication Testing: Test OAuth and API key-based authentication mechanisms.</w:t>
      </w:r>
    </w:p>
    <w:p w14:paraId="6EAED1E2" w14:textId="77777777" w:rsidR="001E5999" w:rsidRPr="001E5999" w:rsidRDefault="001E5999" w:rsidP="001E59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Security Testing: Test access control mechanisms and data protection measures.</w:t>
      </w:r>
    </w:p>
    <w:p w14:paraId="43B6B965" w14:textId="77777777" w:rsidR="001E5999" w:rsidRPr="001E5999" w:rsidRDefault="001E5999" w:rsidP="001E59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Performance Testing: Measure API response times under different load conditions.</w:t>
      </w:r>
    </w:p>
    <w:p w14:paraId="53F33FEA" w14:textId="77777777" w:rsidR="001E5999" w:rsidRPr="001E5999" w:rsidRDefault="001E5999" w:rsidP="001E59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Error Handling Testing: Test error messages and response codes for invalid requests.</w:t>
      </w:r>
    </w:p>
    <w:p w14:paraId="35E7E740"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7. Test Execution:</w:t>
      </w:r>
    </w:p>
    <w:p w14:paraId="1C9F43AA" w14:textId="77777777" w:rsidR="001E5999" w:rsidRPr="001E5999" w:rsidRDefault="001E5999" w:rsidP="001E59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Execute test cases manually using Postman or similar API testing tools.</w:t>
      </w:r>
    </w:p>
    <w:p w14:paraId="24F39A31" w14:textId="77777777" w:rsidR="001E5999" w:rsidRPr="001E5999" w:rsidRDefault="001E5999" w:rsidP="001E59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Automate repetitive test cases where feasible.</w:t>
      </w:r>
    </w:p>
    <w:p w14:paraId="306EFD94" w14:textId="77777777" w:rsidR="001E5999" w:rsidRPr="001E5999" w:rsidRDefault="001E5999" w:rsidP="001E59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 xml:space="preserve">Document test results, including observed </w:t>
      </w:r>
      <w:proofErr w:type="spellStart"/>
      <w:r w:rsidRPr="001E5999">
        <w:rPr>
          <w:rFonts w:ascii="Times New Roman" w:eastAsia="Times New Roman" w:hAnsi="Times New Roman" w:cs="Times New Roman"/>
          <w:kern w:val="0"/>
          <w:sz w:val="24"/>
          <w:szCs w:val="24"/>
          <w:lang w:val="en-PK" w:eastAsia="en-PK"/>
          <w14:ligatures w14:val="none"/>
        </w:rPr>
        <w:t>behavior</w:t>
      </w:r>
      <w:proofErr w:type="spellEnd"/>
      <w:r w:rsidRPr="001E5999">
        <w:rPr>
          <w:rFonts w:ascii="Times New Roman" w:eastAsia="Times New Roman" w:hAnsi="Times New Roman" w:cs="Times New Roman"/>
          <w:kern w:val="0"/>
          <w:sz w:val="24"/>
          <w:szCs w:val="24"/>
          <w:lang w:val="en-PK" w:eastAsia="en-PK"/>
          <w14:ligatures w14:val="none"/>
        </w:rPr>
        <w:t xml:space="preserve"> and any defects found.</w:t>
      </w:r>
    </w:p>
    <w:p w14:paraId="2D02DDF3"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8. Defect Management:</w:t>
      </w:r>
    </w:p>
    <w:p w14:paraId="62097C2E" w14:textId="77777777" w:rsidR="001E5999" w:rsidRPr="001E5999" w:rsidRDefault="001E5999" w:rsidP="001E59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Report defects using a defect tracking tool.</w:t>
      </w:r>
    </w:p>
    <w:p w14:paraId="20EDE6CD" w14:textId="77777777" w:rsidR="001E5999" w:rsidRPr="001E5999" w:rsidRDefault="001E5999" w:rsidP="001E59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Classify defects based on severity and priority.</w:t>
      </w:r>
    </w:p>
    <w:p w14:paraId="61BC0423" w14:textId="77777777" w:rsidR="001E5999" w:rsidRPr="001E5999" w:rsidRDefault="001E5999" w:rsidP="001E59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lastRenderedPageBreak/>
        <w:t>Monitor defect resolution and verify fixes.</w:t>
      </w:r>
    </w:p>
    <w:p w14:paraId="04F79F5D"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9. Test Reporting:</w:t>
      </w:r>
    </w:p>
    <w:p w14:paraId="2AA974CC" w14:textId="77777777" w:rsidR="001E5999" w:rsidRPr="001E5999" w:rsidRDefault="001E5999" w:rsidP="001E59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Provide regular test status updates to stakeholders.</w:t>
      </w:r>
    </w:p>
    <w:p w14:paraId="41F290EC" w14:textId="77777777" w:rsidR="001E5999" w:rsidRPr="001E5999" w:rsidRDefault="001E5999" w:rsidP="001E59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Share test reports detailing test coverage, execution results, and defects found.</w:t>
      </w:r>
    </w:p>
    <w:p w14:paraId="11AE8D45" w14:textId="77777777" w:rsidR="001E5999" w:rsidRPr="001E5999" w:rsidRDefault="001E5999" w:rsidP="001E59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Highlight any risks or issues affecting testing activities.</w:t>
      </w:r>
    </w:p>
    <w:p w14:paraId="706E5A3E"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10. Test Closure:</w:t>
      </w:r>
    </w:p>
    <w:p w14:paraId="5488F5FB" w14:textId="77777777" w:rsidR="001E5999" w:rsidRPr="001E5999" w:rsidRDefault="001E5999" w:rsidP="001E59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Review test results and assess whether testing objectives have been met.</w:t>
      </w:r>
    </w:p>
    <w:p w14:paraId="255188F5" w14:textId="77777777" w:rsidR="001E5999" w:rsidRPr="001E5999" w:rsidRDefault="001E5999" w:rsidP="001E59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Document lessons learned and areas for improvement.</w:t>
      </w:r>
    </w:p>
    <w:p w14:paraId="43FFF2A0" w14:textId="77777777" w:rsidR="001E5999" w:rsidRPr="001E5999" w:rsidRDefault="001E5999" w:rsidP="001E59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Obtain sign-off from stakeholders to conclude testing activities.</w:t>
      </w:r>
    </w:p>
    <w:p w14:paraId="4D0BB2E0"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11. Risks:</w:t>
      </w:r>
    </w:p>
    <w:p w14:paraId="54DA118B" w14:textId="77777777" w:rsidR="001E5999" w:rsidRPr="001E5999" w:rsidRDefault="001E5999" w:rsidP="001E59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Changes to Trello API endpoints or authentication mechanisms.</w:t>
      </w:r>
    </w:p>
    <w:p w14:paraId="4CDFD6FD" w14:textId="77777777" w:rsidR="001E5999" w:rsidRPr="001E5999" w:rsidRDefault="001E5999" w:rsidP="001E59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Performance issues due to high load or inefficient API design.</w:t>
      </w:r>
    </w:p>
    <w:p w14:paraId="42478B6A" w14:textId="77777777" w:rsidR="001E5999" w:rsidRPr="001E5999" w:rsidRDefault="001E5999" w:rsidP="001E59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kern w:val="0"/>
          <w:sz w:val="24"/>
          <w:szCs w:val="24"/>
          <w:lang w:val="en-PK" w:eastAsia="en-PK"/>
          <w14:ligatures w14:val="none"/>
        </w:rPr>
        <w:t>Security vulnerabilities such as unauthorized access or data exposure.</w:t>
      </w:r>
    </w:p>
    <w:p w14:paraId="4DBC43BD" w14:textId="77777777" w:rsidR="001E5999" w:rsidRPr="001E5999" w:rsidRDefault="001E5999" w:rsidP="001E599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E5999">
        <w:rPr>
          <w:rFonts w:ascii="Times New Roman" w:eastAsia="Times New Roman" w:hAnsi="Times New Roman" w:cs="Times New Roman"/>
          <w:b/>
          <w:bCs/>
          <w:kern w:val="0"/>
          <w:sz w:val="24"/>
          <w:szCs w:val="24"/>
          <w:lang w:val="en-PK" w:eastAsia="en-PK"/>
          <w14:ligatures w14:val="none"/>
        </w:rPr>
        <w:t>12. Conclusion:</w:t>
      </w:r>
      <w:r w:rsidRPr="001E5999">
        <w:rPr>
          <w:rFonts w:ascii="Times New Roman" w:eastAsia="Times New Roman" w:hAnsi="Times New Roman" w:cs="Times New Roman"/>
          <w:kern w:val="0"/>
          <w:sz w:val="24"/>
          <w:szCs w:val="24"/>
          <w:lang w:val="en-PK" w:eastAsia="en-PK"/>
          <w14:ligatures w14:val="none"/>
        </w:rPr>
        <w:t xml:space="preserve"> The test strategy outlines the approach and activities required for testing Trello APIs to ensure their quality and reliability. By following this strategy, we aim to identify and address any issues or risks affecting the functionality, security, or performance of the APIs.</w:t>
      </w:r>
    </w:p>
    <w:p w14:paraId="7EB2EDEC" w14:textId="77777777" w:rsidR="005F2180" w:rsidRDefault="005F2180"/>
    <w:sectPr w:rsidR="005F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34405"/>
    <w:multiLevelType w:val="multilevel"/>
    <w:tmpl w:val="842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3C30"/>
    <w:multiLevelType w:val="multilevel"/>
    <w:tmpl w:val="6C78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0228"/>
    <w:multiLevelType w:val="multilevel"/>
    <w:tmpl w:val="BF1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40490"/>
    <w:multiLevelType w:val="multilevel"/>
    <w:tmpl w:val="8DC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06D80"/>
    <w:multiLevelType w:val="multilevel"/>
    <w:tmpl w:val="16D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67F96"/>
    <w:multiLevelType w:val="multilevel"/>
    <w:tmpl w:val="FDD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46B5C"/>
    <w:multiLevelType w:val="multilevel"/>
    <w:tmpl w:val="FD6E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52AF7"/>
    <w:multiLevelType w:val="multilevel"/>
    <w:tmpl w:val="ECD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C3C83"/>
    <w:multiLevelType w:val="multilevel"/>
    <w:tmpl w:val="71B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259422">
    <w:abstractNumId w:val="0"/>
  </w:num>
  <w:num w:numId="2" w16cid:durableId="1260142381">
    <w:abstractNumId w:val="4"/>
  </w:num>
  <w:num w:numId="3" w16cid:durableId="141167725">
    <w:abstractNumId w:val="7"/>
  </w:num>
  <w:num w:numId="4" w16cid:durableId="530729242">
    <w:abstractNumId w:val="6"/>
  </w:num>
  <w:num w:numId="5" w16cid:durableId="828640633">
    <w:abstractNumId w:val="2"/>
  </w:num>
  <w:num w:numId="6" w16cid:durableId="622424953">
    <w:abstractNumId w:val="1"/>
  </w:num>
  <w:num w:numId="7" w16cid:durableId="565385987">
    <w:abstractNumId w:val="5"/>
  </w:num>
  <w:num w:numId="8" w16cid:durableId="1345480128">
    <w:abstractNumId w:val="8"/>
  </w:num>
  <w:num w:numId="9" w16cid:durableId="1022782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5999"/>
    <w:rsid w:val="00025075"/>
    <w:rsid w:val="00067DBD"/>
    <w:rsid w:val="001E5999"/>
    <w:rsid w:val="003A7273"/>
    <w:rsid w:val="00550FC6"/>
    <w:rsid w:val="005F2180"/>
    <w:rsid w:val="008D19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8492"/>
  <w15:chartTrackingRefBased/>
  <w15:docId w15:val="{D934BA8B-11BB-4AEC-9AFF-9D347974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999"/>
    <w:pPr>
      <w:spacing w:before="100" w:beforeAutospacing="1" w:after="100" w:afterAutospacing="1" w:line="240" w:lineRule="auto"/>
    </w:pPr>
    <w:rPr>
      <w:rFonts w:ascii="Times New Roman" w:eastAsia="Times New Roman" w:hAnsi="Times New Roman" w:cs="Times New Roman"/>
      <w:kern w:val="0"/>
      <w:sz w:val="24"/>
      <w:szCs w:val="24"/>
      <w:lang w:val="en-PK" w:eastAsia="en-PK"/>
    </w:rPr>
  </w:style>
  <w:style w:type="character" w:styleId="Strong">
    <w:name w:val="Strong"/>
    <w:basedOn w:val="DefaultParagraphFont"/>
    <w:uiPriority w:val="22"/>
    <w:qFormat/>
    <w:rsid w:val="001E5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Darakshan</dc:creator>
  <cp:keywords/>
  <dc:description/>
  <cp:lastModifiedBy>Samra Darakshan</cp:lastModifiedBy>
  <cp:revision>1</cp:revision>
  <dcterms:created xsi:type="dcterms:W3CDTF">2024-05-31T22:09:00Z</dcterms:created>
  <dcterms:modified xsi:type="dcterms:W3CDTF">2024-05-31T22:09:00Z</dcterms:modified>
</cp:coreProperties>
</file>